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9A477" w14:textId="2B516ABF" w:rsidR="002C6D3D" w:rsidRDefault="00FD1B84" w:rsidP="00FD1B84">
      <w:pPr>
        <w:spacing w:line="240" w:lineRule="auto"/>
      </w:pPr>
      <w:r>
        <w:t xml:space="preserve">import </w:t>
      </w:r>
      <w:proofErr w:type="spellStart"/>
      <w:r>
        <w:t>os</w:t>
      </w:r>
      <w:proofErr w:type="spellEnd"/>
    </w:p>
    <w:p w14:paraId="706E4B33" w14:textId="2725143A" w:rsidR="00FD1B84" w:rsidRDefault="00FD1B84" w:rsidP="00FD1B84">
      <w:pPr>
        <w:spacing w:line="240" w:lineRule="auto"/>
      </w:pPr>
      <w:proofErr w:type="spellStart"/>
      <w:proofErr w:type="gramStart"/>
      <w:r>
        <w:t>os.getcwd</w:t>
      </w:r>
      <w:proofErr w:type="spellEnd"/>
      <w:proofErr w:type="gramEnd"/>
      <w:r>
        <w:t>()</w:t>
      </w:r>
    </w:p>
    <w:p w14:paraId="5485C17F" w14:textId="015FFF19" w:rsidR="00FD1B84" w:rsidRDefault="00FD1B84" w:rsidP="00FD1B84">
      <w:pPr>
        <w:spacing w:line="240" w:lineRule="auto"/>
      </w:pPr>
      <w:proofErr w:type="spellStart"/>
      <w:proofErr w:type="gramStart"/>
      <w:r>
        <w:t>os.listdir</w:t>
      </w:r>
      <w:proofErr w:type="spellEnd"/>
      <w:proofErr w:type="gramEnd"/>
      <w:r>
        <w:t>()</w:t>
      </w:r>
    </w:p>
    <w:p w14:paraId="5ACA05AC" w14:textId="6CD23596" w:rsidR="00FD1B84" w:rsidRDefault="00FD1B84" w:rsidP="00FD1B84">
      <w:pPr>
        <w:spacing w:line="240" w:lineRule="auto"/>
      </w:pPr>
      <w:proofErr w:type="spellStart"/>
      <w:proofErr w:type="gramStart"/>
      <w:r>
        <w:t>os.chdir</w:t>
      </w:r>
      <w:proofErr w:type="spellEnd"/>
      <w:proofErr w:type="gramEnd"/>
      <w:r>
        <w:t>()</w:t>
      </w:r>
    </w:p>
    <w:p w14:paraId="575EB34D" w14:textId="67117BE5" w:rsidR="00FD1B84" w:rsidRDefault="00FD1B84" w:rsidP="00FD1B84">
      <w:pPr>
        <w:spacing w:line="240" w:lineRule="auto"/>
      </w:pPr>
    </w:p>
    <w:p w14:paraId="24CAE1C0" w14:textId="16434943" w:rsidR="00FD1B84" w:rsidRDefault="00FD1B84" w:rsidP="00FD1B84">
      <w:pPr>
        <w:spacing w:line="240" w:lineRule="auto"/>
      </w:pPr>
    </w:p>
    <w:p w14:paraId="2E5E3FE5" w14:textId="70C602A4" w:rsidR="00FD1B84" w:rsidRDefault="00FD1B84" w:rsidP="00FD1B84">
      <w:pPr>
        <w:spacing w:line="240" w:lineRule="auto"/>
      </w:pPr>
    </w:p>
    <w:p w14:paraId="77602E3C" w14:textId="3FDA99ED" w:rsidR="00FD1B84" w:rsidRDefault="00FD1B84" w:rsidP="00FD1B84">
      <w:pPr>
        <w:spacing w:line="240" w:lineRule="auto"/>
      </w:pPr>
    </w:p>
    <w:p w14:paraId="404FE2C1" w14:textId="53BACECB" w:rsidR="00FD1B84" w:rsidRDefault="00FD1B84" w:rsidP="00FD1B84">
      <w:pPr>
        <w:spacing w:line="240" w:lineRule="auto"/>
      </w:pPr>
    </w:p>
    <w:p w14:paraId="409C22EE" w14:textId="40F4CE7E" w:rsidR="00FD1B84" w:rsidRDefault="00FD1B84" w:rsidP="00FD1B84">
      <w:pPr>
        <w:spacing w:line="240" w:lineRule="auto"/>
      </w:pPr>
    </w:p>
    <w:p w14:paraId="0AA27CF0" w14:textId="169FA967" w:rsidR="00FD1B84" w:rsidRDefault="00FD1B84" w:rsidP="00FD1B84">
      <w:pPr>
        <w:spacing w:line="240" w:lineRule="auto"/>
      </w:pPr>
    </w:p>
    <w:p w14:paraId="0632A053" w14:textId="5F3D43B4" w:rsidR="00FD1B84" w:rsidRDefault="00FD1B84" w:rsidP="00FD1B84">
      <w:pPr>
        <w:spacing w:line="240" w:lineRule="auto"/>
      </w:pPr>
    </w:p>
    <w:p w14:paraId="4C5B2908" w14:textId="6041ED2C" w:rsidR="00FD1B84" w:rsidRDefault="00FD1B84" w:rsidP="00FD1B84">
      <w:pPr>
        <w:spacing w:line="240" w:lineRule="auto"/>
      </w:pPr>
    </w:p>
    <w:p w14:paraId="5C34A5F2" w14:textId="6ACF2382" w:rsidR="00FD1B84" w:rsidRDefault="00FD1B84" w:rsidP="00FD1B84">
      <w:pPr>
        <w:spacing w:line="240" w:lineRule="auto"/>
      </w:pPr>
    </w:p>
    <w:p w14:paraId="27920FF7" w14:textId="297B3333" w:rsidR="00FD1B84" w:rsidRDefault="00FD1B84" w:rsidP="00FD1B84">
      <w:pPr>
        <w:spacing w:line="240" w:lineRule="auto"/>
      </w:pPr>
    </w:p>
    <w:p w14:paraId="7667F567" w14:textId="0D3E745F" w:rsidR="00FD1B84" w:rsidRDefault="00FD1B84" w:rsidP="00FD1B84">
      <w:pPr>
        <w:spacing w:line="240" w:lineRule="auto"/>
      </w:pPr>
    </w:p>
    <w:p w14:paraId="30030F0B" w14:textId="0064EB1F" w:rsidR="00FD1B84" w:rsidRDefault="00FD1B84" w:rsidP="00FD1B84">
      <w:pPr>
        <w:spacing w:line="240" w:lineRule="auto"/>
      </w:pPr>
    </w:p>
    <w:p w14:paraId="3A9CBABC" w14:textId="29B49A2A" w:rsidR="00FD1B84" w:rsidRDefault="00FD1B84" w:rsidP="00FD1B84">
      <w:pPr>
        <w:spacing w:line="240" w:lineRule="auto"/>
      </w:pPr>
    </w:p>
    <w:p w14:paraId="108AF349" w14:textId="3DA3E992" w:rsidR="00FD1B84" w:rsidRDefault="00FD1B84" w:rsidP="00FD1B84">
      <w:pPr>
        <w:spacing w:line="240" w:lineRule="auto"/>
      </w:pPr>
    </w:p>
    <w:p w14:paraId="54446CC4" w14:textId="600D762A" w:rsidR="00FD1B84" w:rsidRDefault="00FD1B84" w:rsidP="00FD1B84">
      <w:pPr>
        <w:spacing w:line="240" w:lineRule="auto"/>
      </w:pPr>
    </w:p>
    <w:p w14:paraId="7F7B16B9" w14:textId="3023C5DF" w:rsidR="00FD1B84" w:rsidRDefault="00FD1B84" w:rsidP="00FD1B84">
      <w:pPr>
        <w:spacing w:line="240" w:lineRule="auto"/>
      </w:pPr>
    </w:p>
    <w:p w14:paraId="676ACFDB" w14:textId="07B4E838" w:rsidR="00FD1B84" w:rsidRDefault="00FD1B84" w:rsidP="00FD1B84">
      <w:pPr>
        <w:spacing w:line="240" w:lineRule="auto"/>
      </w:pPr>
    </w:p>
    <w:p w14:paraId="423D4FC9" w14:textId="452AA8A3" w:rsidR="00FD1B84" w:rsidRDefault="00FD1B84" w:rsidP="00FD1B84">
      <w:pPr>
        <w:spacing w:line="240" w:lineRule="auto"/>
      </w:pPr>
    </w:p>
    <w:p w14:paraId="10944E28" w14:textId="24871F50" w:rsidR="00FD1B84" w:rsidRDefault="00FD1B84" w:rsidP="00FD1B84">
      <w:pPr>
        <w:spacing w:line="240" w:lineRule="auto"/>
      </w:pPr>
    </w:p>
    <w:p w14:paraId="6EC8FE2D" w14:textId="2FCBF471" w:rsidR="00FD1B84" w:rsidRDefault="00FD1B84" w:rsidP="00FD1B84">
      <w:pPr>
        <w:spacing w:line="240" w:lineRule="auto"/>
      </w:pPr>
    </w:p>
    <w:p w14:paraId="3E6D62B3" w14:textId="05704A18" w:rsidR="00FD1B84" w:rsidRDefault="00FD1B84" w:rsidP="00FD1B84">
      <w:pPr>
        <w:spacing w:line="240" w:lineRule="auto"/>
      </w:pPr>
    </w:p>
    <w:p w14:paraId="3FD71EC2" w14:textId="3AC3E07A" w:rsidR="00FD1B84" w:rsidRDefault="00FD1B84" w:rsidP="00FD1B84">
      <w:pPr>
        <w:spacing w:line="240" w:lineRule="auto"/>
      </w:pPr>
    </w:p>
    <w:p w14:paraId="078786A9" w14:textId="7545A8CE" w:rsidR="00FD1B84" w:rsidRDefault="00FD1B84" w:rsidP="00FD1B84">
      <w:pPr>
        <w:spacing w:line="240" w:lineRule="auto"/>
      </w:pPr>
    </w:p>
    <w:p w14:paraId="0C69D582" w14:textId="50F230A2" w:rsidR="00FD1B84" w:rsidRDefault="00FD1B84" w:rsidP="00FD1B84">
      <w:pPr>
        <w:spacing w:line="240" w:lineRule="auto"/>
      </w:pPr>
    </w:p>
    <w:p w14:paraId="76408766" w14:textId="77777777" w:rsidR="00FD1B84" w:rsidRDefault="00FD1B84" w:rsidP="00FD1B84">
      <w:pPr>
        <w:spacing w:line="240" w:lineRule="auto"/>
      </w:pPr>
    </w:p>
    <w:p w14:paraId="30B394B0" w14:textId="6EAC191A" w:rsidR="00FD1B84" w:rsidRPr="00FD1B84" w:rsidRDefault="00FD1B84" w:rsidP="00FD1B84">
      <w:pPr>
        <w:spacing w:line="240" w:lineRule="auto"/>
        <w:rPr>
          <w:b/>
        </w:rPr>
      </w:pPr>
      <w:r w:rsidRPr="00FD1B84">
        <w:rPr>
          <w:b/>
        </w:rPr>
        <w:lastRenderedPageBreak/>
        <w:t>Raw Extract:</w:t>
      </w:r>
      <w:bookmarkStart w:id="0" w:name="_GoBack"/>
      <w:bookmarkEnd w:id="0"/>
    </w:p>
    <w:p w14:paraId="0AA96B2F" w14:textId="5B4BF4FD" w:rsidR="00FD1B84" w:rsidRDefault="00FD1B84" w:rsidP="00FD1B84">
      <w:pPr>
        <w:spacing w:line="240" w:lineRule="auto"/>
      </w:pPr>
      <w:r w:rsidRPr="00FD1B84">
        <w:t>'159\n  \n29\n83\n52.3%\n   \n0\n0.0%\n29\n18.1%\n29\n100.0%\n47\n29.6%\nTotal:\n100%\nTotal:\n100%\nLocation:\nHeader Inj. HP-200ppm\</w:t>
      </w:r>
      <w:proofErr w:type="spellStart"/>
      <w:r w:rsidRPr="00FD1B84">
        <w:t>nLogout</w:t>
      </w:r>
      <w:proofErr w:type="spellEnd"/>
      <w:r w:rsidRPr="00FD1B84">
        <w:t xml:space="preserve"> Date:\n2/15/2018\</w:t>
      </w:r>
      <w:proofErr w:type="spellStart"/>
      <w:r w:rsidRPr="00FD1B84">
        <w:t>nHalcon</w:t>
      </w:r>
      <w:proofErr w:type="spellEnd"/>
      <w:r w:rsidRPr="00FD1B84">
        <w:t>, Faye 2 , Header Inj. HP-200ppm\</w:t>
      </w:r>
      <w:proofErr w:type="spellStart"/>
      <w:r w:rsidRPr="00FD1B84">
        <w:t>nReport</w:t>
      </w:r>
      <w:proofErr w:type="spellEnd"/>
      <w:r w:rsidRPr="00FD1B84">
        <w:t xml:space="preserve"> Date:   \n2/15/2018\n2/9/2018\</w:t>
      </w:r>
      <w:proofErr w:type="spellStart"/>
      <w:r w:rsidRPr="00FD1B84">
        <w:t>nRWS</w:t>
      </w:r>
      <w:proofErr w:type="spellEnd"/>
      <w:r w:rsidRPr="00FD1B84">
        <w:t>\</w:t>
      </w:r>
      <w:proofErr w:type="spellStart"/>
      <w:r w:rsidRPr="00FD1B84">
        <w:t>nLease</w:t>
      </w:r>
      <w:proofErr w:type="spellEnd"/>
      <w:r w:rsidRPr="00FD1B84">
        <w:t>:\</w:t>
      </w:r>
      <w:proofErr w:type="spellStart"/>
      <w:r w:rsidRPr="00FD1B84">
        <w:t>nRegion</w:t>
      </w:r>
      <w:proofErr w:type="spellEnd"/>
      <w:r w:rsidRPr="00FD1B84">
        <w:t>:\</w:t>
      </w:r>
      <w:proofErr w:type="spellStart"/>
      <w:r w:rsidRPr="00FD1B84">
        <w:t>nPine</w:t>
      </w:r>
      <w:proofErr w:type="spellEnd"/>
      <w:r w:rsidRPr="00FD1B84">
        <w:t xml:space="preserve"> Island Chemical\</w:t>
      </w:r>
      <w:proofErr w:type="spellStart"/>
      <w:r w:rsidRPr="00FD1B84">
        <w:t>nHalcon</w:t>
      </w:r>
      <w:proofErr w:type="spellEnd"/>
      <w:r w:rsidRPr="00FD1B84">
        <w:t>\</w:t>
      </w:r>
      <w:proofErr w:type="spellStart"/>
      <w:r w:rsidRPr="00FD1B84">
        <w:t>nMembrane</w:t>
      </w:r>
      <w:proofErr w:type="spellEnd"/>
      <w:r w:rsidRPr="00FD1B84">
        <w:t xml:space="preserve"> Filter Analysis\</w:t>
      </w:r>
      <w:proofErr w:type="spellStart"/>
      <w:r w:rsidRPr="00FD1B84">
        <w:t>nBrent</w:t>
      </w:r>
      <w:proofErr w:type="spellEnd"/>
      <w:r w:rsidRPr="00FD1B84">
        <w:t xml:space="preserve"> Fletcher\</w:t>
      </w:r>
      <w:proofErr w:type="spellStart"/>
      <w:r w:rsidRPr="00FD1B84">
        <w:t>nFaye</w:t>
      </w:r>
      <w:proofErr w:type="spellEnd"/>
      <w:r w:rsidRPr="00FD1B84">
        <w:t xml:space="preserve"> 2 \</w:t>
      </w:r>
      <w:proofErr w:type="spellStart"/>
      <w:r w:rsidRPr="00FD1B84">
        <w:t>nNot</w:t>
      </w:r>
      <w:proofErr w:type="spellEnd"/>
      <w:r w:rsidRPr="00FD1B84">
        <w:t xml:space="preserve"> Provided\</w:t>
      </w:r>
      <w:proofErr w:type="spellStart"/>
      <w:r w:rsidRPr="00FD1B84">
        <w:t>nReceived</w:t>
      </w:r>
      <w:proofErr w:type="spellEnd"/>
      <w:r w:rsidRPr="00FD1B84">
        <w:t xml:space="preserve"> Date:\</w:t>
      </w:r>
      <w:proofErr w:type="spellStart"/>
      <w:r w:rsidRPr="00FD1B84">
        <w:t>nAnalyst</w:t>
      </w:r>
      <w:proofErr w:type="spellEnd"/>
      <w:r w:rsidRPr="00FD1B84">
        <w:t>:\</w:t>
      </w:r>
      <w:proofErr w:type="spellStart"/>
      <w:r w:rsidRPr="00FD1B84">
        <w:t>nRequested</w:t>
      </w:r>
      <w:proofErr w:type="spellEnd"/>
      <w:r w:rsidRPr="00FD1B84">
        <w:t xml:space="preserve"> By:\</w:t>
      </w:r>
      <w:proofErr w:type="spellStart"/>
      <w:r w:rsidRPr="00FD1B84">
        <w:t>nMillipore</w:t>
      </w:r>
      <w:proofErr w:type="spellEnd"/>
      <w:r w:rsidRPr="00FD1B84">
        <w:t>\</w:t>
      </w:r>
      <w:proofErr w:type="spellStart"/>
      <w:r w:rsidRPr="00FD1B84">
        <w:t>nOLA</w:t>
      </w:r>
      <w:proofErr w:type="spellEnd"/>
      <w:r w:rsidRPr="00FD1B84">
        <w:t xml:space="preserve"> Client:\</w:t>
      </w:r>
      <w:proofErr w:type="spellStart"/>
      <w:r w:rsidRPr="00FD1B84">
        <w:t>nOperator</w:t>
      </w:r>
      <w:proofErr w:type="spellEnd"/>
      <w:r w:rsidRPr="00FD1B84">
        <w:t>:\</w:t>
      </w:r>
      <w:proofErr w:type="spellStart"/>
      <w:r w:rsidRPr="00FD1B84">
        <w:t>nMidland</w:t>
      </w:r>
      <w:proofErr w:type="spellEnd"/>
      <w:r w:rsidRPr="00FD1B84">
        <w:t>, Texas 79706\</w:t>
      </w:r>
      <w:proofErr w:type="spellStart"/>
      <w:r w:rsidRPr="00FD1B84">
        <w:t>nToll</w:t>
      </w:r>
      <w:proofErr w:type="spellEnd"/>
      <w:r w:rsidRPr="00FD1B84">
        <w:t xml:space="preserve"> Free - 855-OIL-LAB1\n1180209048\n2/8/2018\</w:t>
      </w:r>
      <w:proofErr w:type="spellStart"/>
      <w:r w:rsidRPr="00FD1B84">
        <w:t>nTest</w:t>
      </w:r>
      <w:proofErr w:type="spellEnd"/>
      <w:r w:rsidRPr="00FD1B84">
        <w:t xml:space="preserve"> Requested:\</w:t>
      </w:r>
      <w:proofErr w:type="spellStart"/>
      <w:r w:rsidRPr="00FD1B84">
        <w:t>nSample</w:t>
      </w:r>
      <w:proofErr w:type="spellEnd"/>
      <w:r w:rsidRPr="00FD1B84">
        <w:t xml:space="preserve"> ID:\</w:t>
      </w:r>
      <w:proofErr w:type="spellStart"/>
      <w:r w:rsidRPr="00FD1B84">
        <w:t>nSample</w:t>
      </w:r>
      <w:proofErr w:type="spellEnd"/>
      <w:r w:rsidRPr="00FD1B84">
        <w:t xml:space="preserve"> Date:\</w:t>
      </w:r>
      <w:proofErr w:type="spellStart"/>
      <w:r w:rsidRPr="00FD1B84">
        <w:t>nHydrocarbon</w:t>
      </w:r>
      <w:proofErr w:type="spellEnd"/>
      <w:r w:rsidRPr="00FD1B84">
        <w:t xml:space="preserve"> Soluble (mg/L): \</w:t>
      </w:r>
      <w:proofErr w:type="spellStart"/>
      <w:r w:rsidRPr="00FD1B84">
        <w:t>nComments</w:t>
      </w:r>
      <w:proofErr w:type="spellEnd"/>
      <w:r w:rsidRPr="00FD1B84">
        <w:t>:   \</w:t>
      </w:r>
      <w:proofErr w:type="spellStart"/>
      <w:r w:rsidRPr="00FD1B84">
        <w:t>nAcid</w:t>
      </w:r>
      <w:proofErr w:type="spellEnd"/>
      <w:r w:rsidRPr="00FD1B84">
        <w:t xml:space="preserve"> Insoluble (mg/L): \</w:t>
      </w:r>
      <w:proofErr w:type="spellStart"/>
      <w:r w:rsidRPr="00FD1B84">
        <w:t>nAcid</w:t>
      </w:r>
      <w:proofErr w:type="spellEnd"/>
      <w:r w:rsidRPr="00FD1B84">
        <w:t xml:space="preserve"> Soluble (mg/L): \</w:t>
      </w:r>
      <w:proofErr w:type="spellStart"/>
      <w:r w:rsidRPr="00FD1B84">
        <w:t>nOxides</w:t>
      </w:r>
      <w:proofErr w:type="spellEnd"/>
      <w:r w:rsidRPr="00FD1B84">
        <w:t>/Sulfides (mg/L): \</w:t>
      </w:r>
      <w:proofErr w:type="spellStart"/>
      <w:r w:rsidRPr="00FD1B84">
        <w:t>nCarbonates</w:t>
      </w:r>
      <w:proofErr w:type="spellEnd"/>
      <w:r w:rsidRPr="00FD1B84">
        <w:t xml:space="preserve"> (mg/L): \</w:t>
      </w:r>
      <w:proofErr w:type="spellStart"/>
      <w:r w:rsidRPr="00FD1B84">
        <w:t>nOilfield</w:t>
      </w:r>
      <w:proofErr w:type="spellEnd"/>
      <w:r w:rsidRPr="00FD1B84">
        <w:t xml:space="preserve"> Labs of America\n3302 Pilot Avenue\</w:t>
      </w:r>
      <w:proofErr w:type="spellStart"/>
      <w:r w:rsidRPr="00FD1B84">
        <w:t>nTotal</w:t>
      </w:r>
      <w:proofErr w:type="spellEnd"/>
      <w:r w:rsidRPr="00FD1B84">
        <w:t xml:space="preserve"> Suspended Solids (mg/L):   \</w:t>
      </w:r>
      <w:proofErr w:type="spellStart"/>
      <w:r w:rsidRPr="00FD1B84">
        <w:t>nAcid</w:t>
      </w:r>
      <w:proofErr w:type="spellEnd"/>
      <w:r w:rsidRPr="00FD1B84">
        <w:t xml:space="preserve"> Soluble (mg/L): \</w:t>
      </w:r>
      <w:proofErr w:type="spellStart"/>
      <w:r w:rsidRPr="00FD1B84">
        <w:t>nResults</w:t>
      </w:r>
      <w:proofErr w:type="spellEnd"/>
      <w:r w:rsidRPr="00FD1B84">
        <w:t>\</w:t>
      </w:r>
      <w:proofErr w:type="spellStart"/>
      <w:r w:rsidRPr="00FD1B84">
        <w:t>nPore</w:t>
      </w:r>
      <w:proofErr w:type="spellEnd"/>
      <w:r w:rsidRPr="00FD1B84">
        <w:t xml:space="preserve"> Size (microns):   \</w:t>
      </w:r>
      <w:proofErr w:type="spellStart"/>
      <w:r w:rsidRPr="00FD1B84">
        <w:t>nVolume</w:t>
      </w:r>
      <w:proofErr w:type="spellEnd"/>
      <w:r w:rsidRPr="00FD1B84">
        <w:t xml:space="preserve"> Used (</w:t>
      </w:r>
      <w:proofErr w:type="spellStart"/>
      <w:r w:rsidRPr="00FD1B84">
        <w:t>mls</w:t>
      </w:r>
      <w:proofErr w:type="spellEnd"/>
      <w:r w:rsidRPr="00FD1B84">
        <w:t>):   \</w:t>
      </w:r>
      <w:proofErr w:type="spellStart"/>
      <w:r w:rsidRPr="00FD1B84">
        <w:t>nTime</w:t>
      </w:r>
      <w:proofErr w:type="spellEnd"/>
      <w:r w:rsidRPr="00FD1B84">
        <w:t xml:space="preserve"> (mins):   \</w:t>
      </w:r>
      <w:proofErr w:type="spellStart"/>
      <w:r w:rsidRPr="00FD1B84">
        <w:t>nDissolved</w:t>
      </w:r>
      <w:proofErr w:type="spellEnd"/>
      <w:r w:rsidRPr="00FD1B84">
        <w:t xml:space="preserve"> O2:\n0.45\n230\n5\n20\</w:t>
      </w:r>
      <w:proofErr w:type="spellStart"/>
      <w:r w:rsidRPr="00FD1B84">
        <w:t>nPressure</w:t>
      </w:r>
      <w:proofErr w:type="spellEnd"/>
      <w:r w:rsidRPr="00FD1B84">
        <w:t xml:space="preserve"> (psi):   \n52.3%\n18.1%\n29.6%\</w:t>
      </w:r>
      <w:proofErr w:type="spellStart"/>
      <w:r w:rsidRPr="00FD1B84">
        <w:t>nTotal</w:t>
      </w:r>
      <w:proofErr w:type="spellEnd"/>
      <w:r w:rsidRPr="00FD1B84">
        <w:t xml:space="preserve"> Suspended Solids \</w:t>
      </w:r>
      <w:proofErr w:type="spellStart"/>
      <w:r w:rsidRPr="00FD1B84">
        <w:t>nHydrocarbon</w:t>
      </w:r>
      <w:proofErr w:type="spellEnd"/>
      <w:r w:rsidRPr="00FD1B84">
        <w:t xml:space="preserve"> Soluble\</w:t>
      </w:r>
      <w:proofErr w:type="spellStart"/>
      <w:r w:rsidRPr="00FD1B84">
        <w:t>nAcid</w:t>
      </w:r>
      <w:proofErr w:type="spellEnd"/>
      <w:r w:rsidRPr="00FD1B84">
        <w:t xml:space="preserve"> Soluble\</w:t>
      </w:r>
      <w:proofErr w:type="spellStart"/>
      <w:r w:rsidRPr="00FD1B84">
        <w:t>nAcid</w:t>
      </w:r>
      <w:proofErr w:type="spellEnd"/>
      <w:r w:rsidRPr="00FD1B84">
        <w:t xml:space="preserve"> Insoluble\n0%\n10%\n20%\n30%\n40%\n50%\n60%\n70%\n80%\n90%\n100%\nCarbonates\n100.0%\nOxides/Sulfides\n, \n0.0%\</w:t>
      </w:r>
      <w:proofErr w:type="spellStart"/>
      <w:r w:rsidRPr="00FD1B84">
        <w:t>nAcid</w:t>
      </w:r>
      <w:proofErr w:type="spellEnd"/>
      <w:r w:rsidRPr="00FD1B84">
        <w:t xml:space="preserve"> Soluble\</w:t>
      </w:r>
      <w:proofErr w:type="spellStart"/>
      <w:r w:rsidRPr="00FD1B84">
        <w:t>nCarbonates</w:t>
      </w:r>
      <w:proofErr w:type="spellEnd"/>
      <w:r w:rsidRPr="00FD1B84">
        <w:t>\</w:t>
      </w:r>
      <w:proofErr w:type="spellStart"/>
      <w:r w:rsidRPr="00FD1B84">
        <w:t>nOxides</w:t>
      </w:r>
      <w:proofErr w:type="spellEnd"/>
      <w:r w:rsidRPr="00FD1B84">
        <w:t>/Sulfides\n'</w:t>
      </w:r>
    </w:p>
    <w:p w14:paraId="0C027DC8" w14:textId="25E13B6E" w:rsidR="00FD1B84" w:rsidRPr="00FD1B84" w:rsidRDefault="00FD1B84" w:rsidP="00FD1B84">
      <w:pPr>
        <w:spacing w:line="240" w:lineRule="auto"/>
        <w:rPr>
          <w:b/>
        </w:rPr>
      </w:pPr>
      <w:proofErr w:type="gramStart"/>
      <w:r w:rsidRPr="00FD1B84">
        <w:rPr>
          <w:b/>
        </w:rPr>
        <w:t>print(</w:t>
      </w:r>
      <w:proofErr w:type="gramEnd"/>
      <w:r w:rsidRPr="00FD1B84">
        <w:rPr>
          <w:b/>
        </w:rPr>
        <w:t>):</w:t>
      </w:r>
    </w:p>
    <w:p w14:paraId="04497160" w14:textId="77777777" w:rsidR="00FD1B84" w:rsidRDefault="00FD1B84" w:rsidP="00FD1B84">
      <w:pPr>
        <w:spacing w:line="240" w:lineRule="auto"/>
      </w:pPr>
      <w:r>
        <w:t>159</w:t>
      </w:r>
    </w:p>
    <w:p w14:paraId="108F2F44" w14:textId="77777777" w:rsidR="00FD1B84" w:rsidRDefault="00FD1B84" w:rsidP="00FD1B84">
      <w:pPr>
        <w:spacing w:line="240" w:lineRule="auto"/>
      </w:pPr>
      <w:r>
        <w:t xml:space="preserve">  </w:t>
      </w:r>
    </w:p>
    <w:p w14:paraId="601510CD" w14:textId="77777777" w:rsidR="00FD1B84" w:rsidRDefault="00FD1B84" w:rsidP="00FD1B84">
      <w:pPr>
        <w:spacing w:line="240" w:lineRule="auto"/>
      </w:pPr>
      <w:r>
        <w:t>29</w:t>
      </w:r>
    </w:p>
    <w:p w14:paraId="23328528" w14:textId="77777777" w:rsidR="00FD1B84" w:rsidRDefault="00FD1B84" w:rsidP="00FD1B84">
      <w:pPr>
        <w:spacing w:line="240" w:lineRule="auto"/>
      </w:pPr>
      <w:r>
        <w:t>83</w:t>
      </w:r>
    </w:p>
    <w:p w14:paraId="642B0C99" w14:textId="77777777" w:rsidR="00FD1B84" w:rsidRDefault="00FD1B84" w:rsidP="00FD1B84">
      <w:pPr>
        <w:spacing w:line="240" w:lineRule="auto"/>
      </w:pPr>
      <w:r>
        <w:t>52.3%</w:t>
      </w:r>
    </w:p>
    <w:p w14:paraId="628F24D8" w14:textId="77777777" w:rsidR="00FD1B84" w:rsidRDefault="00FD1B84" w:rsidP="00FD1B84">
      <w:pPr>
        <w:spacing w:line="240" w:lineRule="auto"/>
      </w:pPr>
      <w:r>
        <w:t xml:space="preserve">   </w:t>
      </w:r>
    </w:p>
    <w:p w14:paraId="28855573" w14:textId="77777777" w:rsidR="00FD1B84" w:rsidRDefault="00FD1B84" w:rsidP="00FD1B84">
      <w:pPr>
        <w:spacing w:line="240" w:lineRule="auto"/>
      </w:pPr>
      <w:r>
        <w:t>0</w:t>
      </w:r>
    </w:p>
    <w:p w14:paraId="1E2BF498" w14:textId="77777777" w:rsidR="00FD1B84" w:rsidRDefault="00FD1B84" w:rsidP="00FD1B84">
      <w:pPr>
        <w:spacing w:line="240" w:lineRule="auto"/>
      </w:pPr>
      <w:r>
        <w:t>0.0%</w:t>
      </w:r>
    </w:p>
    <w:p w14:paraId="17534091" w14:textId="77777777" w:rsidR="00FD1B84" w:rsidRDefault="00FD1B84" w:rsidP="00FD1B84">
      <w:pPr>
        <w:spacing w:line="240" w:lineRule="auto"/>
      </w:pPr>
      <w:r>
        <w:t>29</w:t>
      </w:r>
    </w:p>
    <w:p w14:paraId="6FE0A9E1" w14:textId="77777777" w:rsidR="00FD1B84" w:rsidRDefault="00FD1B84" w:rsidP="00FD1B84">
      <w:pPr>
        <w:spacing w:line="240" w:lineRule="auto"/>
      </w:pPr>
      <w:r>
        <w:t>18.1%</w:t>
      </w:r>
    </w:p>
    <w:p w14:paraId="18E20737" w14:textId="77777777" w:rsidR="00FD1B84" w:rsidRDefault="00FD1B84" w:rsidP="00FD1B84">
      <w:pPr>
        <w:spacing w:line="240" w:lineRule="auto"/>
      </w:pPr>
      <w:r>
        <w:t>29</w:t>
      </w:r>
    </w:p>
    <w:p w14:paraId="323B80CE" w14:textId="77777777" w:rsidR="00FD1B84" w:rsidRDefault="00FD1B84" w:rsidP="00FD1B84">
      <w:pPr>
        <w:spacing w:line="240" w:lineRule="auto"/>
      </w:pPr>
      <w:r>
        <w:t>100.0%</w:t>
      </w:r>
    </w:p>
    <w:p w14:paraId="2FC91EAD" w14:textId="77777777" w:rsidR="00FD1B84" w:rsidRDefault="00FD1B84" w:rsidP="00FD1B84">
      <w:pPr>
        <w:spacing w:line="240" w:lineRule="auto"/>
      </w:pPr>
      <w:r>
        <w:t>47</w:t>
      </w:r>
    </w:p>
    <w:p w14:paraId="51AAA365" w14:textId="77777777" w:rsidR="00FD1B84" w:rsidRDefault="00FD1B84" w:rsidP="00FD1B84">
      <w:pPr>
        <w:spacing w:line="240" w:lineRule="auto"/>
      </w:pPr>
      <w:r>
        <w:t>29.6%</w:t>
      </w:r>
    </w:p>
    <w:p w14:paraId="1A4B3DA6" w14:textId="77777777" w:rsidR="00FD1B84" w:rsidRDefault="00FD1B84" w:rsidP="00FD1B84">
      <w:pPr>
        <w:spacing w:line="240" w:lineRule="auto"/>
      </w:pPr>
      <w:r>
        <w:t>Total:</w:t>
      </w:r>
    </w:p>
    <w:p w14:paraId="5388C89E" w14:textId="77777777" w:rsidR="00FD1B84" w:rsidRDefault="00FD1B84" w:rsidP="00FD1B84">
      <w:pPr>
        <w:spacing w:line="240" w:lineRule="auto"/>
      </w:pPr>
      <w:r>
        <w:t>100%</w:t>
      </w:r>
    </w:p>
    <w:p w14:paraId="418541E5" w14:textId="77777777" w:rsidR="00FD1B84" w:rsidRDefault="00FD1B84" w:rsidP="00FD1B84">
      <w:pPr>
        <w:spacing w:line="240" w:lineRule="auto"/>
      </w:pPr>
      <w:r>
        <w:t>Total:</w:t>
      </w:r>
    </w:p>
    <w:p w14:paraId="303DC8A2" w14:textId="77777777" w:rsidR="00FD1B84" w:rsidRDefault="00FD1B84" w:rsidP="00FD1B84">
      <w:pPr>
        <w:spacing w:line="240" w:lineRule="auto"/>
      </w:pPr>
      <w:r>
        <w:t>100%</w:t>
      </w:r>
    </w:p>
    <w:p w14:paraId="4D46AB8B" w14:textId="77777777" w:rsidR="00FD1B84" w:rsidRDefault="00FD1B84" w:rsidP="00FD1B84">
      <w:pPr>
        <w:spacing w:line="240" w:lineRule="auto"/>
      </w:pPr>
      <w:r>
        <w:t>Location:</w:t>
      </w:r>
    </w:p>
    <w:p w14:paraId="2B2FD248" w14:textId="77777777" w:rsidR="00FD1B84" w:rsidRDefault="00FD1B84" w:rsidP="00FD1B84">
      <w:pPr>
        <w:spacing w:line="240" w:lineRule="auto"/>
      </w:pPr>
      <w:r>
        <w:lastRenderedPageBreak/>
        <w:t>Header Inj. HP-200ppm</w:t>
      </w:r>
    </w:p>
    <w:p w14:paraId="64A2E560" w14:textId="77777777" w:rsidR="00FD1B84" w:rsidRDefault="00FD1B84" w:rsidP="00FD1B84">
      <w:pPr>
        <w:spacing w:line="240" w:lineRule="auto"/>
      </w:pPr>
      <w:r>
        <w:t>Logout Date:</w:t>
      </w:r>
    </w:p>
    <w:p w14:paraId="5846902E" w14:textId="77777777" w:rsidR="00FD1B84" w:rsidRDefault="00FD1B84" w:rsidP="00FD1B84">
      <w:pPr>
        <w:spacing w:line="240" w:lineRule="auto"/>
      </w:pPr>
      <w:r>
        <w:t>2/15/2018</w:t>
      </w:r>
    </w:p>
    <w:p w14:paraId="26161BAA" w14:textId="77777777" w:rsidR="00FD1B84" w:rsidRDefault="00FD1B84" w:rsidP="00FD1B84">
      <w:pPr>
        <w:spacing w:line="240" w:lineRule="auto"/>
      </w:pPr>
      <w:proofErr w:type="spellStart"/>
      <w:r>
        <w:t>Halcon</w:t>
      </w:r>
      <w:proofErr w:type="spellEnd"/>
      <w:r>
        <w:t xml:space="preserve">, Faye </w:t>
      </w:r>
      <w:proofErr w:type="gramStart"/>
      <w:r>
        <w:t>2 ,</w:t>
      </w:r>
      <w:proofErr w:type="gramEnd"/>
      <w:r>
        <w:t xml:space="preserve"> Header Inj. HP-200ppm</w:t>
      </w:r>
    </w:p>
    <w:p w14:paraId="39301243" w14:textId="77777777" w:rsidR="00FD1B84" w:rsidRDefault="00FD1B84" w:rsidP="00FD1B84">
      <w:pPr>
        <w:spacing w:line="240" w:lineRule="auto"/>
      </w:pPr>
      <w:r>
        <w:t xml:space="preserve">Report Date:   </w:t>
      </w:r>
    </w:p>
    <w:p w14:paraId="04397573" w14:textId="77777777" w:rsidR="00FD1B84" w:rsidRDefault="00FD1B84" w:rsidP="00FD1B84">
      <w:pPr>
        <w:spacing w:line="240" w:lineRule="auto"/>
      </w:pPr>
      <w:r>
        <w:t>2/15/2018</w:t>
      </w:r>
    </w:p>
    <w:p w14:paraId="2B5B7FD7" w14:textId="77777777" w:rsidR="00FD1B84" w:rsidRDefault="00FD1B84" w:rsidP="00FD1B84">
      <w:pPr>
        <w:spacing w:line="240" w:lineRule="auto"/>
      </w:pPr>
      <w:r>
        <w:t>2/9/2018</w:t>
      </w:r>
    </w:p>
    <w:p w14:paraId="70442462" w14:textId="77777777" w:rsidR="00FD1B84" w:rsidRDefault="00FD1B84" w:rsidP="00FD1B84">
      <w:pPr>
        <w:spacing w:line="240" w:lineRule="auto"/>
      </w:pPr>
      <w:r>
        <w:t>RWS</w:t>
      </w:r>
    </w:p>
    <w:p w14:paraId="0134B62C" w14:textId="77777777" w:rsidR="00FD1B84" w:rsidRDefault="00FD1B84" w:rsidP="00FD1B84">
      <w:pPr>
        <w:spacing w:line="240" w:lineRule="auto"/>
      </w:pPr>
      <w:r>
        <w:t>Lease:</w:t>
      </w:r>
    </w:p>
    <w:p w14:paraId="5E3D5F1E" w14:textId="77777777" w:rsidR="00FD1B84" w:rsidRDefault="00FD1B84" w:rsidP="00FD1B84">
      <w:pPr>
        <w:spacing w:line="240" w:lineRule="auto"/>
      </w:pPr>
      <w:r>
        <w:t>Region:</w:t>
      </w:r>
    </w:p>
    <w:p w14:paraId="7376F762" w14:textId="77777777" w:rsidR="00FD1B84" w:rsidRDefault="00FD1B84" w:rsidP="00FD1B84">
      <w:pPr>
        <w:spacing w:line="240" w:lineRule="auto"/>
      </w:pPr>
      <w:r>
        <w:t>Pine Island Chemical</w:t>
      </w:r>
    </w:p>
    <w:p w14:paraId="35FD6F13" w14:textId="77777777" w:rsidR="00FD1B84" w:rsidRDefault="00FD1B84" w:rsidP="00FD1B84">
      <w:pPr>
        <w:spacing w:line="240" w:lineRule="auto"/>
      </w:pPr>
      <w:proofErr w:type="spellStart"/>
      <w:r>
        <w:t>Halcon</w:t>
      </w:r>
      <w:proofErr w:type="spellEnd"/>
    </w:p>
    <w:p w14:paraId="569B0B23" w14:textId="77777777" w:rsidR="00FD1B84" w:rsidRDefault="00FD1B84" w:rsidP="00FD1B84">
      <w:pPr>
        <w:spacing w:line="240" w:lineRule="auto"/>
      </w:pPr>
      <w:r>
        <w:t>Membrane Filter Analysis</w:t>
      </w:r>
    </w:p>
    <w:p w14:paraId="15071263" w14:textId="77777777" w:rsidR="00FD1B84" w:rsidRDefault="00FD1B84" w:rsidP="00FD1B84">
      <w:pPr>
        <w:spacing w:line="240" w:lineRule="auto"/>
      </w:pPr>
      <w:r>
        <w:t>Brent Fletcher</w:t>
      </w:r>
    </w:p>
    <w:p w14:paraId="4B591D2E" w14:textId="77777777" w:rsidR="00FD1B84" w:rsidRDefault="00FD1B84" w:rsidP="00FD1B84">
      <w:pPr>
        <w:spacing w:line="240" w:lineRule="auto"/>
      </w:pPr>
      <w:r>
        <w:t xml:space="preserve">Faye 2 </w:t>
      </w:r>
    </w:p>
    <w:p w14:paraId="34C156E9" w14:textId="77777777" w:rsidR="00FD1B84" w:rsidRDefault="00FD1B84" w:rsidP="00FD1B84">
      <w:pPr>
        <w:spacing w:line="240" w:lineRule="auto"/>
      </w:pPr>
      <w:r>
        <w:t>Not Provided</w:t>
      </w:r>
    </w:p>
    <w:p w14:paraId="78300361" w14:textId="77777777" w:rsidR="00FD1B84" w:rsidRDefault="00FD1B84" w:rsidP="00FD1B84">
      <w:pPr>
        <w:spacing w:line="240" w:lineRule="auto"/>
      </w:pPr>
      <w:r>
        <w:t>Received Date:</w:t>
      </w:r>
    </w:p>
    <w:p w14:paraId="64FE9F2A" w14:textId="77777777" w:rsidR="00FD1B84" w:rsidRDefault="00FD1B84" w:rsidP="00FD1B84">
      <w:pPr>
        <w:spacing w:line="240" w:lineRule="auto"/>
      </w:pPr>
      <w:r>
        <w:t>Analyst:</w:t>
      </w:r>
    </w:p>
    <w:p w14:paraId="172D0313" w14:textId="77777777" w:rsidR="00FD1B84" w:rsidRDefault="00FD1B84" w:rsidP="00FD1B84">
      <w:pPr>
        <w:spacing w:line="240" w:lineRule="auto"/>
      </w:pPr>
      <w:r>
        <w:t>Requested By:</w:t>
      </w:r>
    </w:p>
    <w:p w14:paraId="34DBAA33" w14:textId="77777777" w:rsidR="00FD1B84" w:rsidRDefault="00FD1B84" w:rsidP="00FD1B84">
      <w:pPr>
        <w:spacing w:line="240" w:lineRule="auto"/>
      </w:pPr>
      <w:r>
        <w:t>Millipore</w:t>
      </w:r>
    </w:p>
    <w:p w14:paraId="6A1D2624" w14:textId="77777777" w:rsidR="00FD1B84" w:rsidRDefault="00FD1B84" w:rsidP="00FD1B84">
      <w:pPr>
        <w:spacing w:line="240" w:lineRule="auto"/>
      </w:pPr>
      <w:r>
        <w:t>OLA Client:</w:t>
      </w:r>
    </w:p>
    <w:p w14:paraId="7B4D1515" w14:textId="77777777" w:rsidR="00FD1B84" w:rsidRDefault="00FD1B84" w:rsidP="00FD1B84">
      <w:pPr>
        <w:spacing w:line="240" w:lineRule="auto"/>
      </w:pPr>
      <w:r>
        <w:t>Operator:</w:t>
      </w:r>
    </w:p>
    <w:p w14:paraId="572EB6F2" w14:textId="77777777" w:rsidR="00FD1B84" w:rsidRDefault="00FD1B84" w:rsidP="00FD1B84">
      <w:pPr>
        <w:spacing w:line="240" w:lineRule="auto"/>
      </w:pPr>
      <w:r>
        <w:t>Midland, Texas 79706</w:t>
      </w:r>
    </w:p>
    <w:p w14:paraId="362D468B" w14:textId="77777777" w:rsidR="00FD1B84" w:rsidRDefault="00FD1B84" w:rsidP="00FD1B84">
      <w:pPr>
        <w:spacing w:line="240" w:lineRule="auto"/>
      </w:pPr>
      <w:r>
        <w:t>Toll Free - 855-OIL-LAB1</w:t>
      </w:r>
    </w:p>
    <w:p w14:paraId="01F81A2B" w14:textId="77777777" w:rsidR="00FD1B84" w:rsidRDefault="00FD1B84" w:rsidP="00FD1B84">
      <w:pPr>
        <w:spacing w:line="240" w:lineRule="auto"/>
      </w:pPr>
      <w:r>
        <w:t>1180209048</w:t>
      </w:r>
    </w:p>
    <w:p w14:paraId="261084AB" w14:textId="77777777" w:rsidR="00FD1B84" w:rsidRDefault="00FD1B84" w:rsidP="00FD1B84">
      <w:pPr>
        <w:spacing w:line="240" w:lineRule="auto"/>
      </w:pPr>
      <w:r>
        <w:t>2/8/2018</w:t>
      </w:r>
    </w:p>
    <w:p w14:paraId="62BE4B92" w14:textId="77777777" w:rsidR="00FD1B84" w:rsidRDefault="00FD1B84" w:rsidP="00FD1B84">
      <w:pPr>
        <w:spacing w:line="240" w:lineRule="auto"/>
      </w:pPr>
      <w:r>
        <w:t>Test Requested:</w:t>
      </w:r>
    </w:p>
    <w:p w14:paraId="3965FA67" w14:textId="77777777" w:rsidR="00FD1B84" w:rsidRDefault="00FD1B84" w:rsidP="00FD1B84">
      <w:pPr>
        <w:spacing w:line="240" w:lineRule="auto"/>
      </w:pPr>
      <w:r>
        <w:t>Sample ID:</w:t>
      </w:r>
    </w:p>
    <w:p w14:paraId="18441D82" w14:textId="77777777" w:rsidR="00FD1B84" w:rsidRDefault="00FD1B84" w:rsidP="00FD1B84">
      <w:pPr>
        <w:spacing w:line="240" w:lineRule="auto"/>
      </w:pPr>
      <w:r>
        <w:t>Sample Date:</w:t>
      </w:r>
    </w:p>
    <w:p w14:paraId="082CC0C6" w14:textId="77777777" w:rsidR="00FD1B84" w:rsidRDefault="00FD1B84" w:rsidP="00FD1B84">
      <w:pPr>
        <w:spacing w:line="240" w:lineRule="auto"/>
      </w:pPr>
      <w:r>
        <w:t xml:space="preserve">Hydrocarbon Soluble (mg/L): </w:t>
      </w:r>
    </w:p>
    <w:p w14:paraId="37EC166A" w14:textId="77777777" w:rsidR="00FD1B84" w:rsidRDefault="00FD1B84" w:rsidP="00FD1B84">
      <w:pPr>
        <w:spacing w:line="240" w:lineRule="auto"/>
      </w:pPr>
      <w:r>
        <w:lastRenderedPageBreak/>
        <w:t xml:space="preserve">Comments:   </w:t>
      </w:r>
    </w:p>
    <w:p w14:paraId="7724B9F8" w14:textId="77777777" w:rsidR="00FD1B84" w:rsidRDefault="00FD1B84" w:rsidP="00FD1B84">
      <w:pPr>
        <w:spacing w:line="240" w:lineRule="auto"/>
      </w:pPr>
      <w:r>
        <w:t xml:space="preserve">Acid Insoluble (mg/L): </w:t>
      </w:r>
    </w:p>
    <w:p w14:paraId="56FF5AA6" w14:textId="77777777" w:rsidR="00FD1B84" w:rsidRDefault="00FD1B84" w:rsidP="00FD1B84">
      <w:pPr>
        <w:spacing w:line="240" w:lineRule="auto"/>
      </w:pPr>
      <w:r>
        <w:t xml:space="preserve">Acid Soluble (mg/L): </w:t>
      </w:r>
    </w:p>
    <w:p w14:paraId="1D458060" w14:textId="77777777" w:rsidR="00FD1B84" w:rsidRDefault="00FD1B84" w:rsidP="00FD1B84">
      <w:pPr>
        <w:spacing w:line="240" w:lineRule="auto"/>
      </w:pPr>
      <w:r>
        <w:t xml:space="preserve">Oxides/Sulfides (mg/L): </w:t>
      </w:r>
    </w:p>
    <w:p w14:paraId="0E5AB633" w14:textId="77777777" w:rsidR="00FD1B84" w:rsidRDefault="00FD1B84" w:rsidP="00FD1B84">
      <w:pPr>
        <w:spacing w:line="240" w:lineRule="auto"/>
      </w:pPr>
      <w:r>
        <w:t xml:space="preserve">Carbonates (mg/L): </w:t>
      </w:r>
    </w:p>
    <w:p w14:paraId="490C7567" w14:textId="77777777" w:rsidR="00FD1B84" w:rsidRDefault="00FD1B84" w:rsidP="00FD1B84">
      <w:pPr>
        <w:spacing w:line="240" w:lineRule="auto"/>
      </w:pPr>
      <w:r>
        <w:t>Oilfield Labs of America</w:t>
      </w:r>
    </w:p>
    <w:p w14:paraId="7E00D711" w14:textId="77777777" w:rsidR="00FD1B84" w:rsidRDefault="00FD1B84" w:rsidP="00FD1B84">
      <w:pPr>
        <w:spacing w:line="240" w:lineRule="auto"/>
      </w:pPr>
      <w:r>
        <w:t>3302 Pilot Avenue</w:t>
      </w:r>
    </w:p>
    <w:p w14:paraId="0147A18A" w14:textId="77777777" w:rsidR="00FD1B84" w:rsidRDefault="00FD1B84" w:rsidP="00FD1B84">
      <w:pPr>
        <w:spacing w:line="240" w:lineRule="auto"/>
      </w:pPr>
      <w:r>
        <w:t xml:space="preserve">Total Suspended Solids (mg/L):   </w:t>
      </w:r>
    </w:p>
    <w:p w14:paraId="340CD013" w14:textId="77777777" w:rsidR="00FD1B84" w:rsidRDefault="00FD1B84" w:rsidP="00FD1B84">
      <w:pPr>
        <w:spacing w:line="240" w:lineRule="auto"/>
      </w:pPr>
      <w:r>
        <w:t xml:space="preserve">Acid Soluble (mg/L): </w:t>
      </w:r>
    </w:p>
    <w:p w14:paraId="6A97316F" w14:textId="77777777" w:rsidR="00FD1B84" w:rsidRDefault="00FD1B84" w:rsidP="00FD1B84">
      <w:pPr>
        <w:spacing w:line="240" w:lineRule="auto"/>
      </w:pPr>
      <w:r>
        <w:t>Results</w:t>
      </w:r>
    </w:p>
    <w:p w14:paraId="45504E12" w14:textId="77777777" w:rsidR="00FD1B84" w:rsidRDefault="00FD1B84" w:rsidP="00FD1B84">
      <w:pPr>
        <w:spacing w:line="240" w:lineRule="auto"/>
      </w:pPr>
      <w:r>
        <w:t xml:space="preserve">Pore Size (microns):   </w:t>
      </w:r>
    </w:p>
    <w:p w14:paraId="34CFE97F" w14:textId="77777777" w:rsidR="00FD1B84" w:rsidRDefault="00FD1B84" w:rsidP="00FD1B84">
      <w:pPr>
        <w:spacing w:line="240" w:lineRule="auto"/>
      </w:pPr>
      <w:r>
        <w:t>Volume Used (</w:t>
      </w:r>
      <w:proofErr w:type="spellStart"/>
      <w:r>
        <w:t>mls</w:t>
      </w:r>
      <w:proofErr w:type="spellEnd"/>
      <w:r>
        <w:t xml:space="preserve">):   </w:t>
      </w:r>
    </w:p>
    <w:p w14:paraId="273D88A0" w14:textId="77777777" w:rsidR="00FD1B84" w:rsidRDefault="00FD1B84" w:rsidP="00FD1B84">
      <w:pPr>
        <w:spacing w:line="240" w:lineRule="auto"/>
      </w:pPr>
      <w:r>
        <w:t xml:space="preserve">Time (mins):   </w:t>
      </w:r>
    </w:p>
    <w:p w14:paraId="7EAF33A5" w14:textId="77777777" w:rsidR="00FD1B84" w:rsidRDefault="00FD1B84" w:rsidP="00FD1B84">
      <w:pPr>
        <w:spacing w:line="240" w:lineRule="auto"/>
      </w:pPr>
      <w:r>
        <w:t>Dissolved O2:</w:t>
      </w:r>
    </w:p>
    <w:p w14:paraId="225D32C2" w14:textId="77777777" w:rsidR="00FD1B84" w:rsidRDefault="00FD1B84" w:rsidP="00FD1B84">
      <w:pPr>
        <w:spacing w:line="240" w:lineRule="auto"/>
      </w:pPr>
      <w:r>
        <w:t>0.45</w:t>
      </w:r>
    </w:p>
    <w:p w14:paraId="6C711304" w14:textId="77777777" w:rsidR="00FD1B84" w:rsidRDefault="00FD1B84" w:rsidP="00FD1B84">
      <w:pPr>
        <w:spacing w:line="240" w:lineRule="auto"/>
      </w:pPr>
      <w:r>
        <w:t>230</w:t>
      </w:r>
    </w:p>
    <w:p w14:paraId="48F378CA" w14:textId="77777777" w:rsidR="00FD1B84" w:rsidRDefault="00FD1B84" w:rsidP="00FD1B84">
      <w:pPr>
        <w:spacing w:line="240" w:lineRule="auto"/>
      </w:pPr>
      <w:r>
        <w:t>5</w:t>
      </w:r>
    </w:p>
    <w:p w14:paraId="3F6DAC6F" w14:textId="77777777" w:rsidR="00FD1B84" w:rsidRDefault="00FD1B84" w:rsidP="00FD1B84">
      <w:pPr>
        <w:spacing w:line="240" w:lineRule="auto"/>
      </w:pPr>
      <w:r>
        <w:t>20</w:t>
      </w:r>
    </w:p>
    <w:p w14:paraId="6D7CEA00" w14:textId="77777777" w:rsidR="00FD1B84" w:rsidRDefault="00FD1B84" w:rsidP="00FD1B84">
      <w:pPr>
        <w:spacing w:line="240" w:lineRule="auto"/>
      </w:pPr>
      <w:r>
        <w:t xml:space="preserve">Pressure (psi):   </w:t>
      </w:r>
    </w:p>
    <w:p w14:paraId="6C29ED5F" w14:textId="77777777" w:rsidR="00FD1B84" w:rsidRDefault="00FD1B84" w:rsidP="00FD1B84">
      <w:pPr>
        <w:spacing w:line="240" w:lineRule="auto"/>
      </w:pPr>
      <w:r>
        <w:t>52.3%</w:t>
      </w:r>
    </w:p>
    <w:p w14:paraId="1F843A98" w14:textId="77777777" w:rsidR="00FD1B84" w:rsidRDefault="00FD1B84" w:rsidP="00FD1B84">
      <w:pPr>
        <w:spacing w:line="240" w:lineRule="auto"/>
      </w:pPr>
      <w:r>
        <w:t>18.1%</w:t>
      </w:r>
    </w:p>
    <w:p w14:paraId="2EC88E0B" w14:textId="77777777" w:rsidR="00FD1B84" w:rsidRDefault="00FD1B84" w:rsidP="00FD1B84">
      <w:pPr>
        <w:spacing w:line="240" w:lineRule="auto"/>
      </w:pPr>
      <w:r>
        <w:t>29.6%</w:t>
      </w:r>
    </w:p>
    <w:p w14:paraId="5EFE1802" w14:textId="77777777" w:rsidR="00FD1B84" w:rsidRDefault="00FD1B84" w:rsidP="00FD1B84">
      <w:pPr>
        <w:spacing w:line="240" w:lineRule="auto"/>
      </w:pPr>
      <w:r>
        <w:t xml:space="preserve">Total Suspended Solids </w:t>
      </w:r>
    </w:p>
    <w:p w14:paraId="54EBE0AA" w14:textId="77777777" w:rsidR="00FD1B84" w:rsidRDefault="00FD1B84" w:rsidP="00FD1B84">
      <w:pPr>
        <w:spacing w:line="240" w:lineRule="auto"/>
      </w:pPr>
      <w:r>
        <w:t>Hydrocarbon Soluble</w:t>
      </w:r>
    </w:p>
    <w:p w14:paraId="7816AEB9" w14:textId="77777777" w:rsidR="00FD1B84" w:rsidRDefault="00FD1B84" w:rsidP="00FD1B84">
      <w:pPr>
        <w:spacing w:line="240" w:lineRule="auto"/>
      </w:pPr>
      <w:r>
        <w:t>Acid Soluble</w:t>
      </w:r>
    </w:p>
    <w:p w14:paraId="1939EEAA" w14:textId="77777777" w:rsidR="00FD1B84" w:rsidRDefault="00FD1B84" w:rsidP="00FD1B84">
      <w:pPr>
        <w:spacing w:line="240" w:lineRule="auto"/>
      </w:pPr>
      <w:r>
        <w:t>Acid Insoluble</w:t>
      </w:r>
    </w:p>
    <w:p w14:paraId="5E85A22F" w14:textId="77777777" w:rsidR="00FD1B84" w:rsidRDefault="00FD1B84" w:rsidP="00FD1B84">
      <w:pPr>
        <w:spacing w:line="240" w:lineRule="auto"/>
      </w:pPr>
      <w:r>
        <w:t>0%</w:t>
      </w:r>
    </w:p>
    <w:p w14:paraId="47ABC847" w14:textId="77777777" w:rsidR="00FD1B84" w:rsidRDefault="00FD1B84" w:rsidP="00FD1B84">
      <w:pPr>
        <w:spacing w:line="240" w:lineRule="auto"/>
      </w:pPr>
      <w:r>
        <w:t>10%</w:t>
      </w:r>
    </w:p>
    <w:p w14:paraId="242F3884" w14:textId="77777777" w:rsidR="00FD1B84" w:rsidRDefault="00FD1B84" w:rsidP="00FD1B84">
      <w:pPr>
        <w:spacing w:line="240" w:lineRule="auto"/>
      </w:pPr>
      <w:r>
        <w:t>20%</w:t>
      </w:r>
    </w:p>
    <w:p w14:paraId="4297E8EF" w14:textId="77777777" w:rsidR="00FD1B84" w:rsidRDefault="00FD1B84" w:rsidP="00FD1B84">
      <w:pPr>
        <w:spacing w:line="240" w:lineRule="auto"/>
      </w:pPr>
      <w:r>
        <w:t>30%</w:t>
      </w:r>
    </w:p>
    <w:p w14:paraId="58CFEF84" w14:textId="77777777" w:rsidR="00FD1B84" w:rsidRDefault="00FD1B84" w:rsidP="00FD1B84">
      <w:pPr>
        <w:spacing w:line="240" w:lineRule="auto"/>
      </w:pPr>
      <w:r>
        <w:lastRenderedPageBreak/>
        <w:t>40%</w:t>
      </w:r>
    </w:p>
    <w:p w14:paraId="3C247ADD" w14:textId="77777777" w:rsidR="00FD1B84" w:rsidRDefault="00FD1B84" w:rsidP="00FD1B84">
      <w:pPr>
        <w:spacing w:line="240" w:lineRule="auto"/>
      </w:pPr>
      <w:r>
        <w:t>50%</w:t>
      </w:r>
    </w:p>
    <w:p w14:paraId="5E8A36F1" w14:textId="77777777" w:rsidR="00FD1B84" w:rsidRDefault="00FD1B84" w:rsidP="00FD1B84">
      <w:pPr>
        <w:spacing w:line="240" w:lineRule="auto"/>
      </w:pPr>
      <w:r>
        <w:t>60%</w:t>
      </w:r>
    </w:p>
    <w:p w14:paraId="776AA067" w14:textId="77777777" w:rsidR="00FD1B84" w:rsidRDefault="00FD1B84" w:rsidP="00FD1B84">
      <w:pPr>
        <w:spacing w:line="240" w:lineRule="auto"/>
      </w:pPr>
      <w:r>
        <w:t>70%</w:t>
      </w:r>
    </w:p>
    <w:p w14:paraId="50987BFD" w14:textId="77777777" w:rsidR="00FD1B84" w:rsidRDefault="00FD1B84" w:rsidP="00FD1B84">
      <w:pPr>
        <w:spacing w:line="240" w:lineRule="auto"/>
      </w:pPr>
      <w:r>
        <w:t>80%</w:t>
      </w:r>
    </w:p>
    <w:p w14:paraId="04D97A65" w14:textId="77777777" w:rsidR="00FD1B84" w:rsidRDefault="00FD1B84" w:rsidP="00FD1B84">
      <w:pPr>
        <w:spacing w:line="240" w:lineRule="auto"/>
      </w:pPr>
      <w:r>
        <w:t>90%</w:t>
      </w:r>
    </w:p>
    <w:p w14:paraId="2639343C" w14:textId="77777777" w:rsidR="00FD1B84" w:rsidRDefault="00FD1B84" w:rsidP="00FD1B84">
      <w:pPr>
        <w:spacing w:line="240" w:lineRule="auto"/>
      </w:pPr>
      <w:r>
        <w:t>100%</w:t>
      </w:r>
    </w:p>
    <w:p w14:paraId="7B959678" w14:textId="77777777" w:rsidR="00FD1B84" w:rsidRDefault="00FD1B84" w:rsidP="00FD1B84">
      <w:pPr>
        <w:spacing w:line="240" w:lineRule="auto"/>
      </w:pPr>
      <w:r>
        <w:t>Carbonates</w:t>
      </w:r>
    </w:p>
    <w:p w14:paraId="34BA6E09" w14:textId="77777777" w:rsidR="00FD1B84" w:rsidRDefault="00FD1B84" w:rsidP="00FD1B84">
      <w:pPr>
        <w:spacing w:line="240" w:lineRule="auto"/>
      </w:pPr>
      <w:r>
        <w:t>100.0%</w:t>
      </w:r>
    </w:p>
    <w:p w14:paraId="6F1C0D3C" w14:textId="77777777" w:rsidR="00FD1B84" w:rsidRDefault="00FD1B84" w:rsidP="00FD1B84">
      <w:pPr>
        <w:spacing w:line="240" w:lineRule="auto"/>
      </w:pPr>
      <w:r>
        <w:t>Oxides/Sulfides</w:t>
      </w:r>
    </w:p>
    <w:p w14:paraId="223498F5" w14:textId="77777777" w:rsidR="00FD1B84" w:rsidRDefault="00FD1B84" w:rsidP="00FD1B84">
      <w:pPr>
        <w:spacing w:line="240" w:lineRule="auto"/>
      </w:pPr>
      <w:r>
        <w:t xml:space="preserve">, </w:t>
      </w:r>
    </w:p>
    <w:p w14:paraId="56DCA0AE" w14:textId="77777777" w:rsidR="00FD1B84" w:rsidRDefault="00FD1B84" w:rsidP="00FD1B84">
      <w:pPr>
        <w:spacing w:line="240" w:lineRule="auto"/>
      </w:pPr>
      <w:r>
        <w:t>0.0%</w:t>
      </w:r>
    </w:p>
    <w:p w14:paraId="690D1D75" w14:textId="77777777" w:rsidR="00FD1B84" w:rsidRDefault="00FD1B84" w:rsidP="00FD1B84">
      <w:pPr>
        <w:spacing w:line="240" w:lineRule="auto"/>
      </w:pPr>
      <w:r>
        <w:t>Acid Soluble</w:t>
      </w:r>
    </w:p>
    <w:p w14:paraId="37300113" w14:textId="77777777" w:rsidR="00FD1B84" w:rsidRDefault="00FD1B84" w:rsidP="00FD1B84">
      <w:pPr>
        <w:spacing w:line="240" w:lineRule="auto"/>
      </w:pPr>
      <w:r>
        <w:t>Carbonates</w:t>
      </w:r>
    </w:p>
    <w:p w14:paraId="576E5E7A" w14:textId="47A5FB23" w:rsidR="00FD1B84" w:rsidRDefault="00FD1B84" w:rsidP="00FD1B84">
      <w:pPr>
        <w:spacing w:line="240" w:lineRule="auto"/>
      </w:pPr>
      <w:r>
        <w:t>Oxides/Sulfides</w:t>
      </w:r>
    </w:p>
    <w:sectPr w:rsidR="00FD1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84"/>
    <w:rsid w:val="002C6D3D"/>
    <w:rsid w:val="00DE7DEF"/>
    <w:rsid w:val="00FD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B8F4"/>
  <w15:chartTrackingRefBased/>
  <w15:docId w15:val="{64341F6E-25A1-418F-B639-F6F7CBF3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Langlinais</dc:creator>
  <cp:keywords/>
  <dc:description/>
  <cp:lastModifiedBy>Tanner Langlinais</cp:lastModifiedBy>
  <cp:revision>1</cp:revision>
  <cp:lastPrinted>2018-02-21T16:06:00Z</cp:lastPrinted>
  <dcterms:created xsi:type="dcterms:W3CDTF">2018-02-21T16:00:00Z</dcterms:created>
  <dcterms:modified xsi:type="dcterms:W3CDTF">2018-02-21T17:53:00Z</dcterms:modified>
</cp:coreProperties>
</file>