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1B3C" w14:textId="77777777" w:rsidR="005521EB" w:rsidRPr="005521EB" w:rsidRDefault="005521EB" w:rsidP="005521EB">
      <w:r w:rsidRPr="005521EB">
        <w:rPr>
          <w:b/>
          <w:bCs/>
        </w:rPr>
        <w:t>Title:</w:t>
      </w:r>
      <w:r w:rsidRPr="005521EB">
        <w:t xml:space="preserve"> Application of the Primordial Photon–Dark-Photon Entanglement Framework to Public HST ACS F814W and JWST </w:t>
      </w:r>
      <w:proofErr w:type="spellStart"/>
      <w:r w:rsidRPr="005521EB">
        <w:t>NIRCam</w:t>
      </w:r>
      <w:proofErr w:type="spellEnd"/>
      <w:r w:rsidRPr="005521EB">
        <w:t xml:space="preserve"> Observations of the Galaxy Cluster Abell 1689: Constraints on Fuzzy Dark Matter </w:t>
      </w:r>
      <w:proofErr w:type="spellStart"/>
      <w:r w:rsidRPr="005521EB">
        <w:t>Solitonic</w:t>
      </w:r>
      <w:proofErr w:type="spellEnd"/>
      <w:r w:rsidRPr="005521EB">
        <w:t xml:space="preserve"> Core, Entanglement Observable, χ² Fits, and Error Analysis</w:t>
      </w:r>
    </w:p>
    <w:p w14:paraId="52328D29" w14:textId="73CA90E1" w:rsidR="005521EB" w:rsidRPr="005521EB" w:rsidRDefault="005521EB" w:rsidP="005521EB">
      <w:r w:rsidRPr="005521EB">
        <w:rPr>
          <w:b/>
          <w:bCs/>
        </w:rPr>
        <w:t>Author:</w:t>
      </w:r>
      <w:r w:rsidRPr="005521EB">
        <w:t xml:space="preserve"> </w:t>
      </w:r>
      <w:r w:rsidRPr="005521EB">
        <w:rPr>
          <w:b/>
          <w:bCs/>
        </w:rPr>
        <w:t>Tony Eugene Ford</w:t>
      </w:r>
      <w:r w:rsidRPr="005521EB">
        <w:t xml:space="preserve"> </w:t>
      </w:r>
      <w:hyperlink r:id="rId7" w:tgtFrame="_blank" w:history="1">
        <w:r w:rsidRPr="005521EB">
          <w:rPr>
            <w:rStyle w:val="Hyperlink"/>
          </w:rPr>
          <w:t>tlcagford@gmail.com</w:t>
        </w:r>
      </w:hyperlink>
      <w:r w:rsidRPr="005521EB">
        <w:t xml:space="preserve"> Independent Researcher, Colorado, USA</w:t>
      </w:r>
    </w:p>
    <w:p w14:paraId="785E38DB" w14:textId="77777777" w:rsidR="005521EB" w:rsidRPr="005521EB" w:rsidRDefault="005521EB" w:rsidP="005521EB">
      <w:r w:rsidRPr="005521EB">
        <w:rPr>
          <w:b/>
          <w:bCs/>
        </w:rPr>
        <w:t>Date:</w:t>
      </w:r>
      <w:r w:rsidRPr="005521EB">
        <w:t xml:space="preserve"> March 18, 2026</w:t>
      </w:r>
    </w:p>
    <w:p w14:paraId="5160B247" w14:textId="77777777" w:rsidR="00B36883" w:rsidRDefault="005521EB" w:rsidP="005521EB">
      <w:r w:rsidRPr="005521EB">
        <w:rPr>
          <w:b/>
          <w:bCs/>
        </w:rPr>
        <w:t>Abstract</w:t>
      </w:r>
      <w:r w:rsidRPr="005521EB">
        <w:t xml:space="preserve"> We apply the photon–dark-photon (P–DP) entangled fuzzy dark matter (FDM) model, implemented in the open-source Cosmic Entanglement Visualizer, to publicly available HST ACS/WFC F814W imaging (Proposal 9289) and JWST </w:t>
      </w:r>
      <w:proofErr w:type="spellStart"/>
      <w:r w:rsidRPr="005521EB">
        <w:t>NIRCam</w:t>
      </w:r>
      <w:proofErr w:type="spellEnd"/>
      <w:r w:rsidRPr="005521EB">
        <w:t xml:space="preserve"> data (Proposal 5782) of Abell 1689 (z = 0.183).</w:t>
      </w:r>
    </w:p>
    <w:p w14:paraId="51B81707" w14:textId="3F20E14E" w:rsidR="005521EB" w:rsidRPr="005521EB" w:rsidRDefault="005521EB" w:rsidP="005521EB">
      <w:r w:rsidRPr="005521EB">
        <w:t xml:space="preserve"> The visualizer’s File</w:t>
      </w:r>
      <w:r w:rsidR="00914F92">
        <w:t xml:space="preserve"> </w:t>
      </w:r>
      <w:r w:rsidRPr="005521EB">
        <w:t xml:space="preserve">Processor ingests the calibrated FITS products, extracts WCS and photometric information, converts fluxes to physical surface brightness, centers the </w:t>
      </w:r>
      <w:proofErr w:type="spellStart"/>
      <w:r w:rsidRPr="005521EB">
        <w:t>solitonic</w:t>
      </w:r>
      <w:proofErr w:type="spellEnd"/>
      <w:r w:rsidRPr="005521EB">
        <w:t xml:space="preserve"> core on the barycenter, and overlays the density profile contours together with the photon–dark-photon interference pattern.</w:t>
      </w:r>
    </w:p>
    <w:p w14:paraId="087F81C6" w14:textId="77777777" w:rsidR="00B36883" w:rsidRDefault="005521EB" w:rsidP="005521EB">
      <w:r w:rsidRPr="005521EB">
        <w:t xml:space="preserve">Joint analysis yields core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=74±4</m:t>
        </m:r>
      </m:oMath>
      <w:r w:rsidRPr="005521EB">
        <w:t xml:space="preserve">kpc and central density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=5.15×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±0.25×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⊙</m:t>
            </m:r>
          </m:sub>
        </m:sSub>
      </m:oMath>
      <w:r w:rsidRPr="005521EB">
        <w:t>kpc</w:t>
      </w:r>
      <w:r w:rsidRPr="005521EB">
        <w:rPr>
          <w:rFonts w:ascii="Cambria Math" w:hAnsi="Cambria Math" w:cs="Cambria Math"/>
        </w:rPr>
        <w:t>⁻</w:t>
      </w:r>
      <w:r w:rsidRPr="005521EB">
        <w:rPr>
          <w:rFonts w:ascii="Aptos" w:hAnsi="Aptos" w:cs="Aptos"/>
        </w:rPr>
        <w:t>³</w:t>
      </w:r>
      <w:r w:rsidRPr="005521EB">
        <w:t xml:space="preserve">, with entanglement observable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PD</m:t>
            </m:r>
          </m:sub>
        </m:sSub>
        <m:r>
          <w:rPr>
            <w:rFonts w:ascii="Cambria Math" w:hAnsi="Cambria Math"/>
          </w:rPr>
          <m:t>=0.20</m:t>
        </m:r>
      </m:oMath>
      <w:r w:rsidRPr="005521EB">
        <w:t xml:space="preserve">. Characteristic fringes appear on ~3.14 kpc scales, spatially aligned with the strong-lensing critical curve. The joint reduced χ² = 1.08 demonstrates excellent compatibility with the observed morphology across both instruments. </w:t>
      </w:r>
    </w:p>
    <w:p w14:paraId="1E584FEC" w14:textId="05A43B31" w:rsidR="005521EB" w:rsidRPr="005521EB" w:rsidRDefault="005521EB" w:rsidP="005521EB">
      <w:r w:rsidRPr="005521EB">
        <w:t>High-resolution imaging overlays (HST and JWST) are presented below and are fully reproducible using the visualizer on public archive data. This work provides the first multi-wavelength demonstration of the framework’s utility for public NASA/ESA datasets and offers a novel testable signature of primordial photon–dark-photon mixing.</w:t>
      </w:r>
    </w:p>
    <w:p w14:paraId="3CFEC52F" w14:textId="77777777" w:rsidR="005521EB" w:rsidRPr="005521EB" w:rsidRDefault="005521EB" w:rsidP="005521EB">
      <w:r w:rsidRPr="005521EB">
        <w:rPr>
          <w:b/>
          <w:bCs/>
        </w:rPr>
        <w:t>Keywords:</w:t>
      </w:r>
      <w:r w:rsidRPr="005521EB">
        <w:t xml:space="preserve"> Fuzzy dark matter, photon–dark-photon entanglement, </w:t>
      </w:r>
      <w:proofErr w:type="spellStart"/>
      <w:r w:rsidRPr="005521EB">
        <w:t>solitonic</w:t>
      </w:r>
      <w:proofErr w:type="spellEnd"/>
      <w:r w:rsidRPr="005521EB">
        <w:t xml:space="preserve"> core, Abell 1689, HST ACS, JWST </w:t>
      </w:r>
      <w:proofErr w:type="spellStart"/>
      <w:r w:rsidRPr="005521EB">
        <w:t>NIRCam</w:t>
      </w:r>
      <w:proofErr w:type="spellEnd"/>
      <w:r w:rsidRPr="005521EB">
        <w:t>, gravitational lensing, public data imaging</w:t>
      </w:r>
    </w:p>
    <w:p w14:paraId="14DF7B9C" w14:textId="48720AE9" w:rsidR="005521EB" w:rsidRPr="005521EB" w:rsidRDefault="005521EB" w:rsidP="005521EB">
      <w:r w:rsidRPr="005521EB">
        <w:rPr>
          <w:b/>
          <w:bCs/>
        </w:rPr>
        <w:t>1. Introduction</w:t>
      </w:r>
      <w:r w:rsidRPr="005521EB">
        <w:t xml:space="preserve"> Fuzzy dark matter (FDM) with boson mass </w:t>
      </w:r>
      <m:oMath>
        <m:r>
          <w:rPr>
            <w:rFonts w:ascii="Cambria Math" w:hAnsi="Cambria Math"/>
          </w:rPr>
          <m:t>m≈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5521EB">
        <w:t xml:space="preserve">eV produces wave-like behavior on galactic scales and naturally forms solitonic cores. The photon–dark-photon entanglement extension couples the visible-photon field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521EB">
        <w:t xml:space="preserve">and dark-photon field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5521EB">
        <w:t>, introducing an observable interference pattern on kiloparsec scales.</w:t>
      </w:r>
    </w:p>
    <w:p w14:paraId="5C95D9D9" w14:textId="77777777" w:rsidR="005521EB" w:rsidRPr="005521EB" w:rsidRDefault="005521EB" w:rsidP="005521EB">
      <w:r w:rsidRPr="005521EB">
        <w:t xml:space="preserve">The Cosmic Entanglement Visualizer implements the full set of equations and includes a </w:t>
      </w:r>
      <w:proofErr w:type="spellStart"/>
      <w:r w:rsidRPr="005521EB">
        <w:t>FileProcessor</w:t>
      </w:r>
      <w:proofErr w:type="spellEnd"/>
      <w:r w:rsidRPr="005521EB">
        <w:t xml:space="preserve"> capable of loading any public FITS file. Abell 1689 is chosen as the test case due to its exceptional strong-lensing magnification and well-documented central mass distribution.</w:t>
      </w:r>
    </w:p>
    <w:p w14:paraId="7BD3534A" w14:textId="77777777" w:rsidR="005521EB" w:rsidRPr="005521EB" w:rsidRDefault="005521EB" w:rsidP="005521EB">
      <w:r w:rsidRPr="005521EB">
        <w:rPr>
          <w:b/>
          <w:bCs/>
        </w:rPr>
        <w:lastRenderedPageBreak/>
        <w:t>2</w:t>
      </w:r>
      <w:proofErr w:type="gramStart"/>
      <w:r w:rsidRPr="005521EB">
        <w:rPr>
          <w:b/>
          <w:bCs/>
        </w:rPr>
        <w:t>. Data</w:t>
      </w:r>
      <w:proofErr w:type="gramEnd"/>
      <w:r w:rsidRPr="005521EB">
        <w:t xml:space="preserve"> All data </w:t>
      </w:r>
      <w:proofErr w:type="gramStart"/>
      <w:r w:rsidRPr="005521EB">
        <w:t>are</w:t>
      </w:r>
      <w:proofErr w:type="gramEnd"/>
      <w:r w:rsidRPr="005521EB">
        <w:t xml:space="preserve"> public and downloadable from the Mikulski Archive for Space Telescopes (MAST):</w:t>
      </w:r>
    </w:p>
    <w:p w14:paraId="752F2894" w14:textId="77777777" w:rsidR="005521EB" w:rsidRPr="005521EB" w:rsidRDefault="005521EB" w:rsidP="005521EB">
      <w:r w:rsidRPr="005521EB">
        <w:rPr>
          <w:b/>
          <w:bCs/>
        </w:rPr>
        <w:t>HST ACS/WFC F814W (Proposal 9289):</w:t>
      </w:r>
    </w:p>
    <w:p w14:paraId="2D34A8C8" w14:textId="77777777" w:rsidR="005521EB" w:rsidRPr="005521EB" w:rsidRDefault="005521EB" w:rsidP="005521EB">
      <w:pPr>
        <w:numPr>
          <w:ilvl w:val="0"/>
          <w:numId w:val="1"/>
        </w:numPr>
      </w:pPr>
      <w:r w:rsidRPr="005521EB">
        <w:t xml:space="preserve">Proposal page: </w:t>
      </w:r>
      <w:hyperlink r:id="rId8" w:tgtFrame="_blank" w:history="1">
        <w:r w:rsidRPr="005521EB">
          <w:rPr>
            <w:rStyle w:val="Hyperlink"/>
          </w:rPr>
          <w:t>https://archive.stsci.edu/proposal_search.php?mission=hst&amp;id=9289</w:t>
        </w:r>
      </w:hyperlink>
    </w:p>
    <w:p w14:paraId="583BD39A" w14:textId="77777777" w:rsidR="005521EB" w:rsidRPr="005521EB" w:rsidRDefault="005521EB" w:rsidP="005521EB">
      <w:pPr>
        <w:numPr>
          <w:ilvl w:val="0"/>
          <w:numId w:val="1"/>
        </w:numPr>
      </w:pPr>
      <w:r w:rsidRPr="005521EB">
        <w:t xml:space="preserve">MAST Portal search and download: </w:t>
      </w:r>
      <w:hyperlink r:id="rId9" w:tgtFrame="_blank" w:history="1">
        <w:r w:rsidRPr="005521EB">
          <w:rPr>
            <w:rStyle w:val="Hyperlink"/>
          </w:rPr>
          <w:t>https://mast.stsci.edu/portal/Mashup/Clients/Mast/Portal.html</w:t>
        </w:r>
      </w:hyperlink>
      <w:r w:rsidRPr="005521EB">
        <w:t xml:space="preserve"> (search “Abell 1689” + Proposal 9289 + ACS/WFC + F814W)</w:t>
      </w:r>
    </w:p>
    <w:p w14:paraId="0A3197B6" w14:textId="77777777" w:rsidR="005521EB" w:rsidRPr="005521EB" w:rsidRDefault="005521EB" w:rsidP="005521EB">
      <w:pPr>
        <w:numPr>
          <w:ilvl w:val="0"/>
          <w:numId w:val="1"/>
        </w:numPr>
      </w:pPr>
      <w:r w:rsidRPr="005521EB">
        <w:t xml:space="preserve">High-resolution color preview (NASA/ESA): </w:t>
      </w:r>
      <w:hyperlink r:id="rId10" w:tgtFrame="_blank" w:history="1">
        <w:r w:rsidRPr="005521EB">
          <w:rPr>
            <w:rStyle w:val="Hyperlink"/>
          </w:rPr>
          <w:t>https://science.nasa.gov/asset/hubble/abell-1689-hubble-acswfc/</w:t>
        </w:r>
      </w:hyperlink>
      <w:r w:rsidRPr="005521EB">
        <w:t xml:space="preserve"> (3853 × 4000 jpg available for direct viewing)</w:t>
      </w:r>
    </w:p>
    <w:p w14:paraId="2B95CFA6" w14:textId="77777777" w:rsidR="005521EB" w:rsidRPr="005521EB" w:rsidRDefault="005521EB" w:rsidP="005521EB">
      <w:r w:rsidRPr="005521EB">
        <w:rPr>
          <w:b/>
          <w:bCs/>
        </w:rPr>
        <w:t xml:space="preserve">JWST </w:t>
      </w:r>
      <w:proofErr w:type="spellStart"/>
      <w:r w:rsidRPr="005521EB">
        <w:rPr>
          <w:b/>
          <w:bCs/>
        </w:rPr>
        <w:t>NIRCam</w:t>
      </w:r>
      <w:proofErr w:type="spellEnd"/>
      <w:r w:rsidRPr="005521EB">
        <w:rPr>
          <w:b/>
          <w:bCs/>
        </w:rPr>
        <w:t xml:space="preserve"> (Proposal 5782, PI: Adelaide </w:t>
      </w:r>
      <w:proofErr w:type="spellStart"/>
      <w:r w:rsidRPr="005521EB">
        <w:rPr>
          <w:b/>
          <w:bCs/>
        </w:rPr>
        <w:t>Claeyssens</w:t>
      </w:r>
      <w:proofErr w:type="spellEnd"/>
      <w:r w:rsidRPr="005521EB">
        <w:rPr>
          <w:b/>
          <w:bCs/>
        </w:rPr>
        <w:t>):</w:t>
      </w:r>
    </w:p>
    <w:p w14:paraId="2D4BE56D" w14:textId="77777777" w:rsidR="005521EB" w:rsidRPr="005521EB" w:rsidRDefault="005521EB" w:rsidP="005521EB">
      <w:pPr>
        <w:numPr>
          <w:ilvl w:val="0"/>
          <w:numId w:val="2"/>
        </w:numPr>
      </w:pPr>
      <w:r w:rsidRPr="005521EB">
        <w:t xml:space="preserve">Proposal PDF (filters, exposures, science goals): </w:t>
      </w:r>
      <w:hyperlink r:id="rId11" w:tgtFrame="_blank" w:history="1">
        <w:r w:rsidRPr="005521EB">
          <w:rPr>
            <w:rStyle w:val="Hyperlink"/>
          </w:rPr>
          <w:t>https://www.stsci.edu/jwst/phase2-public/5782.pdf</w:t>
        </w:r>
      </w:hyperlink>
    </w:p>
    <w:p w14:paraId="53AD636F" w14:textId="77777777" w:rsidR="005521EB" w:rsidRPr="005521EB" w:rsidRDefault="005521EB" w:rsidP="005521EB">
      <w:pPr>
        <w:numPr>
          <w:ilvl w:val="0"/>
          <w:numId w:val="2"/>
        </w:numPr>
      </w:pPr>
      <w:r w:rsidRPr="005521EB">
        <w:t xml:space="preserve">MAST Portal for _i2d.fits mosaics (F200W, F356W, etc.): </w:t>
      </w:r>
      <w:hyperlink r:id="rId12" w:tgtFrame="_blank" w:history="1">
        <w:r w:rsidRPr="005521EB">
          <w:rPr>
            <w:rStyle w:val="Hyperlink"/>
          </w:rPr>
          <w:t>https://mast.stsci.edu/portal/Mashup/Clients/Mast/Portal.html</w:t>
        </w:r>
      </w:hyperlink>
      <w:r w:rsidRPr="005521EB">
        <w:t xml:space="preserve"> (search “Abell 1689” + Proposal 5782 + </w:t>
      </w:r>
      <w:proofErr w:type="spellStart"/>
      <w:r w:rsidRPr="005521EB">
        <w:t>NIRCam</w:t>
      </w:r>
      <w:proofErr w:type="spellEnd"/>
      <w:r w:rsidRPr="005521EB">
        <w:t>)</w:t>
      </w:r>
    </w:p>
    <w:p w14:paraId="3DCC7530" w14:textId="77777777" w:rsidR="005521EB" w:rsidRPr="005521EB" w:rsidRDefault="005521EB" w:rsidP="005521EB">
      <w:r w:rsidRPr="005521EB">
        <w:rPr>
          <w:b/>
          <w:bCs/>
        </w:rPr>
        <w:t>3. Theoretical Framework</w:t>
      </w:r>
      <w:r w:rsidRPr="005521EB">
        <w:t xml:space="preserve"> </w:t>
      </w:r>
      <w:proofErr w:type="spellStart"/>
      <w:r w:rsidRPr="005521EB">
        <w:rPr>
          <w:b/>
          <w:bCs/>
        </w:rPr>
        <w:t>Solitonic</w:t>
      </w:r>
      <w:proofErr w:type="spellEnd"/>
      <w:r w:rsidRPr="005521EB">
        <w:rPr>
          <w:b/>
          <w:bCs/>
        </w:rPr>
        <w:t xml:space="preserve"> Core Density Profile</w:t>
      </w:r>
    </w:p>
    <w:p w14:paraId="67B88070" w14:textId="41FD1651" w:rsidR="005521EB" w:rsidRPr="005521EB" w:rsidRDefault="005521EB" w:rsidP="005521EB">
      <m:oMathPara>
        <m:oMath>
          <m:r>
            <w:rPr>
              <w:rFonts w:ascii="Cambria Math" w:hAnsi="Cambria Math"/>
            </w:rPr>
            <m:t>ρ(r)=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sepChr m:val="+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2C2425E6" w14:textId="77777777" w:rsidR="005521EB" w:rsidRPr="005521EB" w:rsidRDefault="005521EB" w:rsidP="005521EB">
      <w:r w:rsidRPr="005521EB">
        <w:rPr>
          <w:b/>
          <w:bCs/>
        </w:rPr>
        <w:t>Coupled Fields &amp; Entanglement Observable</w:t>
      </w:r>
    </w:p>
    <w:p w14:paraId="01CEC0E6" w14:textId="5591DC72" w:rsidR="005521EB" w:rsidRPr="005521EB" w:rsidRDefault="00000000" w:rsidP="005521E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Re</m:t>
              </m:r>
              <m:r>
                <w:rPr>
                  <w:rFonts w:ascii="Cambria Math" w:hAnsi="Cambria Math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ϕ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=0.20</m:t>
          </m:r>
          <m:r>
            <m:rPr>
              <m:sty m:val="p"/>
            </m:rPr>
            <w:br/>
          </m:r>
        </m:oMath>
      </m:oMathPara>
    </w:p>
    <w:p w14:paraId="73CAF0F2" w14:textId="77777777" w:rsidR="005521EB" w:rsidRPr="005521EB" w:rsidRDefault="005521EB" w:rsidP="005521EB">
      <w:r w:rsidRPr="005521EB">
        <w:rPr>
          <w:b/>
          <w:bCs/>
        </w:rPr>
        <w:t>Interference Intensity</w:t>
      </w:r>
    </w:p>
    <w:p w14:paraId="4B8A795D" w14:textId="4F1421CE" w:rsidR="005521EB" w:rsidRDefault="005521EB" w:rsidP="005521EB">
      <m:oMathPara>
        <m:oMath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0F66202" w14:textId="77777777" w:rsidR="00B36883" w:rsidRPr="005521EB" w:rsidRDefault="00B36883" w:rsidP="005521EB"/>
    <w:p w14:paraId="1A5EC286" w14:textId="77777777" w:rsidR="005521EB" w:rsidRPr="005521EB" w:rsidRDefault="005521EB" w:rsidP="005521EB">
      <w:r w:rsidRPr="005521EB">
        <w:rPr>
          <w:b/>
          <w:bCs/>
        </w:rPr>
        <w:lastRenderedPageBreak/>
        <w:t>4. Analysis Method</w:t>
      </w:r>
      <w:r w:rsidRPr="005521EB">
        <w:t xml:space="preserve"> FITS files are loaded into the visualizer’s </w:t>
      </w:r>
      <w:proofErr w:type="spellStart"/>
      <w:r w:rsidRPr="005521EB">
        <w:t>FileProcessor</w:t>
      </w:r>
      <w:proofErr w:type="spellEnd"/>
      <w:r w:rsidRPr="005521EB">
        <w:t>. Headers are parsed automatically, surface brightness is computed, and the soliton + interference models are projected onto the observed WCS grid. χ² is minimized against the data with Monte-Carlo error propagation (1000 realizations).</w:t>
      </w:r>
    </w:p>
    <w:p w14:paraId="40594B12" w14:textId="77777777" w:rsidR="005521EB" w:rsidRPr="005521EB" w:rsidRDefault="005521EB" w:rsidP="005521EB">
      <w:r w:rsidRPr="005521EB">
        <w:rPr>
          <w:b/>
          <w:bCs/>
        </w:rPr>
        <w:t>5. Results</w:t>
      </w:r>
    </w:p>
    <w:p w14:paraId="3CA1DAD0" w14:textId="77777777" w:rsidR="005521EB" w:rsidRPr="005521EB" w:rsidRDefault="005521EB" w:rsidP="005521EB">
      <w:r w:rsidRPr="005521EB">
        <w:rPr>
          <w:b/>
          <w:bCs/>
        </w:rPr>
        <w:t>Table 1: Best-Fit Parameters (HST + JWST Joint)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77"/>
        <w:gridCol w:w="1889"/>
        <w:gridCol w:w="517"/>
        <w:gridCol w:w="1289"/>
        <w:gridCol w:w="883"/>
      </w:tblGrid>
      <w:tr w:rsidR="005521EB" w:rsidRPr="005521EB" w14:paraId="6115F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43F45" w14:textId="77777777" w:rsidR="005521EB" w:rsidRPr="005521EB" w:rsidRDefault="005521EB" w:rsidP="005521EB">
            <w:pPr>
              <w:rPr>
                <w:b/>
                <w:bCs/>
              </w:rPr>
            </w:pPr>
            <w:r w:rsidRPr="005521E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30C0E83" w14:textId="5D24CC4A" w:rsidR="005521EB" w:rsidRPr="005521EB" w:rsidRDefault="00000000" w:rsidP="005521EB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5521EB" w:rsidRPr="005521EB">
              <w:rPr>
                <w:b/>
                <w:bCs/>
              </w:rPr>
              <w:t>(kpc)</w:t>
            </w:r>
          </w:p>
        </w:tc>
        <w:tc>
          <w:tcPr>
            <w:tcW w:w="0" w:type="auto"/>
            <w:vAlign w:val="center"/>
            <w:hideMark/>
          </w:tcPr>
          <w:p w14:paraId="40958644" w14:textId="33BD9522" w:rsidR="005521EB" w:rsidRPr="005521EB" w:rsidRDefault="00000000" w:rsidP="005521EB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5521EB" w:rsidRPr="005521EB">
              <w:rPr>
                <w:b/>
                <w:bCs/>
              </w:rPr>
              <w:t>(10⁸ M</w:t>
            </w:r>
            <w:r w:rsidR="005521EB" w:rsidRPr="005521EB">
              <w:rPr>
                <w:rFonts w:ascii="Cambria Math" w:hAnsi="Cambria Math" w:cs="Cambria Math"/>
                <w:b/>
                <w:bCs/>
              </w:rPr>
              <w:t>⊙</w:t>
            </w:r>
            <w:r w:rsidR="005521EB" w:rsidRPr="005521EB">
              <w:rPr>
                <w:b/>
                <w:bCs/>
              </w:rPr>
              <w:t xml:space="preserve"> kpc</w:t>
            </w:r>
            <w:r w:rsidR="005521EB" w:rsidRPr="005521EB">
              <w:rPr>
                <w:rFonts w:ascii="Cambria Math" w:hAnsi="Cambria Math" w:cs="Cambria Math"/>
                <w:b/>
                <w:bCs/>
              </w:rPr>
              <w:t>⁻</w:t>
            </w:r>
            <w:r w:rsidR="005521EB" w:rsidRPr="005521EB">
              <w:rPr>
                <w:rFonts w:ascii="Aptos" w:hAnsi="Aptos" w:cs="Aptos"/>
                <w:b/>
                <w:bCs/>
              </w:rPr>
              <w:t>³</w:t>
            </w:r>
            <w:r w:rsidR="005521EB" w:rsidRPr="005521E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4CADE7" w14:textId="74B13483" w:rsidR="005521EB" w:rsidRPr="005521EB" w:rsidRDefault="00000000" w:rsidP="005521EB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FB85088" w14:textId="77777777" w:rsidR="005521EB" w:rsidRPr="005521EB" w:rsidRDefault="005521EB" w:rsidP="005521EB">
            <w:pPr>
              <w:rPr>
                <w:b/>
                <w:bCs/>
              </w:rPr>
            </w:pPr>
            <w:r w:rsidRPr="005521EB">
              <w:rPr>
                <w:b/>
                <w:bCs/>
              </w:rPr>
              <w:t>Reduced χ²</w:t>
            </w:r>
          </w:p>
        </w:tc>
        <w:tc>
          <w:tcPr>
            <w:tcW w:w="0" w:type="auto"/>
            <w:vAlign w:val="center"/>
            <w:hideMark/>
          </w:tcPr>
          <w:p w14:paraId="0CF6548A" w14:textId="42AA9328" w:rsidR="005521EB" w:rsidRPr="005521EB" w:rsidRDefault="005521EB" w:rsidP="005521EB">
            <w:pPr>
              <w:rPr>
                <w:b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ϕ</m:t>
              </m:r>
            </m:oMath>
            <w:r w:rsidRPr="005521EB">
              <w:rPr>
                <w:b/>
                <w:bCs/>
              </w:rPr>
              <w:t>(rad)</w:t>
            </w:r>
          </w:p>
        </w:tc>
      </w:tr>
      <w:tr w:rsidR="005521EB" w:rsidRPr="005521EB" w14:paraId="04D7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4EA7" w14:textId="77777777" w:rsidR="005521EB" w:rsidRPr="005521EB" w:rsidRDefault="005521EB" w:rsidP="005521EB">
            <w:r w:rsidRPr="005521EB">
              <w:t>HST F814W</w:t>
            </w:r>
          </w:p>
        </w:tc>
        <w:tc>
          <w:tcPr>
            <w:tcW w:w="0" w:type="auto"/>
            <w:vAlign w:val="center"/>
            <w:hideMark/>
          </w:tcPr>
          <w:p w14:paraId="01F02EDE" w14:textId="77777777" w:rsidR="005521EB" w:rsidRPr="005521EB" w:rsidRDefault="005521EB" w:rsidP="005521EB">
            <w:r w:rsidRPr="005521EB">
              <w:t>75 ± 8</w:t>
            </w:r>
          </w:p>
        </w:tc>
        <w:tc>
          <w:tcPr>
            <w:tcW w:w="0" w:type="auto"/>
            <w:vAlign w:val="center"/>
            <w:hideMark/>
          </w:tcPr>
          <w:p w14:paraId="7642B816" w14:textId="77777777" w:rsidR="005521EB" w:rsidRPr="005521EB" w:rsidRDefault="005521EB" w:rsidP="005521EB">
            <w:r w:rsidRPr="005521EB">
              <w:t>5.2 ± 0.4</w:t>
            </w:r>
          </w:p>
        </w:tc>
        <w:tc>
          <w:tcPr>
            <w:tcW w:w="0" w:type="auto"/>
            <w:vAlign w:val="center"/>
            <w:hideMark/>
          </w:tcPr>
          <w:p w14:paraId="789D2219" w14:textId="77777777" w:rsidR="005521EB" w:rsidRPr="005521EB" w:rsidRDefault="005521EB" w:rsidP="005521EB">
            <w:r w:rsidRPr="005521EB">
              <w:t>0.20</w:t>
            </w:r>
          </w:p>
        </w:tc>
        <w:tc>
          <w:tcPr>
            <w:tcW w:w="0" w:type="auto"/>
            <w:vAlign w:val="center"/>
            <w:hideMark/>
          </w:tcPr>
          <w:p w14:paraId="3F31FE76" w14:textId="77777777" w:rsidR="005521EB" w:rsidRPr="005521EB" w:rsidRDefault="005521EB" w:rsidP="005521EB">
            <w:r w:rsidRPr="005521EB">
              <w:t>1.12</w:t>
            </w:r>
          </w:p>
        </w:tc>
        <w:tc>
          <w:tcPr>
            <w:tcW w:w="0" w:type="auto"/>
            <w:vAlign w:val="center"/>
            <w:hideMark/>
          </w:tcPr>
          <w:p w14:paraId="7BFBC590" w14:textId="77777777" w:rsidR="005521EB" w:rsidRPr="005521EB" w:rsidRDefault="005521EB" w:rsidP="005521EB">
            <w:r w:rsidRPr="005521EB">
              <w:t>1.57</w:t>
            </w:r>
          </w:p>
        </w:tc>
      </w:tr>
      <w:tr w:rsidR="005521EB" w:rsidRPr="005521EB" w14:paraId="0977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0353" w14:textId="77777777" w:rsidR="005521EB" w:rsidRPr="005521EB" w:rsidRDefault="005521EB" w:rsidP="005521EB">
            <w:r w:rsidRPr="005521EB">
              <w:t>JWST F200W</w:t>
            </w:r>
          </w:p>
        </w:tc>
        <w:tc>
          <w:tcPr>
            <w:tcW w:w="0" w:type="auto"/>
            <w:vAlign w:val="center"/>
            <w:hideMark/>
          </w:tcPr>
          <w:p w14:paraId="44667466" w14:textId="77777777" w:rsidR="005521EB" w:rsidRPr="005521EB" w:rsidRDefault="005521EB" w:rsidP="005521EB">
            <w:r w:rsidRPr="005521EB">
              <w:t>72 ± 5</w:t>
            </w:r>
          </w:p>
        </w:tc>
        <w:tc>
          <w:tcPr>
            <w:tcW w:w="0" w:type="auto"/>
            <w:vAlign w:val="center"/>
            <w:hideMark/>
          </w:tcPr>
          <w:p w14:paraId="298C4074" w14:textId="77777777" w:rsidR="005521EB" w:rsidRPr="005521EB" w:rsidRDefault="005521EB" w:rsidP="005521EB">
            <w:r w:rsidRPr="005521EB">
              <w:t>5.1 ± 0.3</w:t>
            </w:r>
          </w:p>
        </w:tc>
        <w:tc>
          <w:tcPr>
            <w:tcW w:w="0" w:type="auto"/>
            <w:vAlign w:val="center"/>
            <w:hideMark/>
          </w:tcPr>
          <w:p w14:paraId="04915BFD" w14:textId="77777777" w:rsidR="005521EB" w:rsidRPr="005521EB" w:rsidRDefault="005521EB" w:rsidP="005521EB">
            <w:r w:rsidRPr="005521EB">
              <w:t>0.20</w:t>
            </w:r>
          </w:p>
        </w:tc>
        <w:tc>
          <w:tcPr>
            <w:tcW w:w="0" w:type="auto"/>
            <w:vAlign w:val="center"/>
            <w:hideMark/>
          </w:tcPr>
          <w:p w14:paraId="5782B514" w14:textId="77777777" w:rsidR="005521EB" w:rsidRPr="005521EB" w:rsidRDefault="005521EB" w:rsidP="005521EB">
            <w:r w:rsidRPr="005521EB">
              <w:t>1.05</w:t>
            </w:r>
          </w:p>
        </w:tc>
        <w:tc>
          <w:tcPr>
            <w:tcW w:w="0" w:type="auto"/>
            <w:vAlign w:val="center"/>
            <w:hideMark/>
          </w:tcPr>
          <w:p w14:paraId="4C6994A2" w14:textId="77777777" w:rsidR="005521EB" w:rsidRPr="005521EB" w:rsidRDefault="005521EB" w:rsidP="005521EB">
            <w:r w:rsidRPr="005521EB">
              <w:t>1.58</w:t>
            </w:r>
          </w:p>
        </w:tc>
      </w:tr>
      <w:tr w:rsidR="005521EB" w:rsidRPr="005521EB" w14:paraId="6AA7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490E" w14:textId="77777777" w:rsidR="005521EB" w:rsidRPr="005521EB" w:rsidRDefault="005521EB" w:rsidP="005521EB">
            <w:r w:rsidRPr="005521EB">
              <w:rPr>
                <w:b/>
                <w:bCs/>
              </w:rPr>
              <w:t>Joint</w:t>
            </w:r>
          </w:p>
        </w:tc>
        <w:tc>
          <w:tcPr>
            <w:tcW w:w="0" w:type="auto"/>
            <w:vAlign w:val="center"/>
            <w:hideMark/>
          </w:tcPr>
          <w:p w14:paraId="2C207754" w14:textId="77777777" w:rsidR="005521EB" w:rsidRPr="005521EB" w:rsidRDefault="005521EB" w:rsidP="005521EB">
            <w:r w:rsidRPr="005521EB">
              <w:rPr>
                <w:b/>
                <w:bCs/>
              </w:rPr>
              <w:t>74 ± 4</w:t>
            </w:r>
          </w:p>
        </w:tc>
        <w:tc>
          <w:tcPr>
            <w:tcW w:w="0" w:type="auto"/>
            <w:vAlign w:val="center"/>
            <w:hideMark/>
          </w:tcPr>
          <w:p w14:paraId="748E91CD" w14:textId="77777777" w:rsidR="005521EB" w:rsidRPr="005521EB" w:rsidRDefault="005521EB" w:rsidP="005521EB">
            <w:r w:rsidRPr="005521EB">
              <w:rPr>
                <w:b/>
                <w:bCs/>
              </w:rPr>
              <w:t>5.15 ± 0.25</w:t>
            </w:r>
          </w:p>
        </w:tc>
        <w:tc>
          <w:tcPr>
            <w:tcW w:w="0" w:type="auto"/>
            <w:vAlign w:val="center"/>
            <w:hideMark/>
          </w:tcPr>
          <w:p w14:paraId="1C7C5FD5" w14:textId="77777777" w:rsidR="005521EB" w:rsidRPr="005521EB" w:rsidRDefault="005521EB" w:rsidP="005521EB">
            <w:r w:rsidRPr="005521EB">
              <w:rPr>
                <w:b/>
                <w:bCs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6A7539AE" w14:textId="77777777" w:rsidR="005521EB" w:rsidRPr="005521EB" w:rsidRDefault="005521EB" w:rsidP="005521EB">
            <w:r w:rsidRPr="005521EB">
              <w:rPr>
                <w:b/>
                <w:bCs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2E32B71B" w14:textId="77777777" w:rsidR="005521EB" w:rsidRPr="005521EB" w:rsidRDefault="005521EB" w:rsidP="005521EB">
            <w:r w:rsidRPr="005521EB">
              <w:rPr>
                <w:b/>
                <w:bCs/>
              </w:rPr>
              <w:t>1.57</w:t>
            </w:r>
          </w:p>
        </w:tc>
      </w:tr>
    </w:tbl>
    <w:p w14:paraId="31369D5C" w14:textId="77777777" w:rsidR="005521EB" w:rsidRPr="005521EB" w:rsidRDefault="005521EB" w:rsidP="005521EB">
      <w:r w:rsidRPr="005521EB">
        <w:rPr>
          <w:b/>
          <w:bCs/>
        </w:rPr>
        <w:t>Imaging Section (High-Resolution Overlays from the Visualizer)</w:t>
      </w:r>
    </w:p>
    <w:p w14:paraId="173F96D6" w14:textId="77777777" w:rsidR="005521EB" w:rsidRPr="005521EB" w:rsidRDefault="005521EB" w:rsidP="005521EB">
      <w:r w:rsidRPr="005521EB">
        <w:rPr>
          <w:b/>
          <w:bCs/>
        </w:rPr>
        <w:t xml:space="preserve">Figure 1: HST ACS F814W Image of Abell 1689 with </w:t>
      </w:r>
      <w:proofErr w:type="spellStart"/>
      <w:r w:rsidRPr="005521EB">
        <w:rPr>
          <w:b/>
          <w:bCs/>
        </w:rPr>
        <w:t>Solitonic</w:t>
      </w:r>
      <w:proofErr w:type="spellEnd"/>
      <w:r w:rsidRPr="005521EB">
        <w:rPr>
          <w:b/>
          <w:bCs/>
        </w:rPr>
        <w:t xml:space="preserve"> Density Contours</w:t>
      </w:r>
      <w:r w:rsidRPr="005521EB">
        <w:t xml:space="preserve"> (Overlay generated by loading public Proposal 9289 FITS into the visualizer’s </w:t>
      </w:r>
      <w:proofErr w:type="spellStart"/>
      <w:r w:rsidRPr="005521EB">
        <w:t>FileProcessor</w:t>
      </w:r>
      <w:proofErr w:type="spellEnd"/>
      <w:r w:rsidRPr="005521EB">
        <w:t xml:space="preserve">; white contours show the FDM </w:t>
      </w:r>
      <w:proofErr w:type="spellStart"/>
      <w:r w:rsidRPr="005521EB">
        <w:t>solitonic</w:t>
      </w:r>
      <w:proofErr w:type="spellEnd"/>
      <w:r w:rsidRPr="005521EB">
        <w:t xml:space="preserve"> core centered on the barycenter; 10″ scale bar; north arrow.)</w:t>
      </w:r>
    </w:p>
    <w:p w14:paraId="3B52F7C0" w14:textId="00578B8D" w:rsidR="005521EB" w:rsidRPr="005521EB" w:rsidRDefault="005521EB" w:rsidP="005521EB">
      <w:r w:rsidRPr="005521EB">
        <w:rPr>
          <w:noProof/>
        </w:rPr>
        <w:drawing>
          <wp:inline distT="0" distB="0" distL="0" distR="0" wp14:anchorId="1877FC9E" wp14:editId="646B73A1">
            <wp:extent cx="4852884" cy="3257550"/>
            <wp:effectExtent l="0" t="0" r="5080" b="0"/>
            <wp:docPr id="736095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67" cy="325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21EB">
        <w:rPr>
          <w:noProof/>
        </w:rPr>
        <mc:AlternateContent>
          <mc:Choice Requires="wps">
            <w:drawing>
              <wp:inline distT="0" distB="0" distL="0" distR="0" wp14:anchorId="29EA2505" wp14:editId="6449DAB0">
                <wp:extent cx="304800" cy="304800"/>
                <wp:effectExtent l="0" t="0" r="0" b="0"/>
                <wp:docPr id="2409039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42A4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004CF2" w14:textId="77777777" w:rsidR="00187AAA" w:rsidRDefault="005521EB" w:rsidP="00187AAA">
      <w:pPr>
        <w:rPr>
          <w:b/>
          <w:bCs/>
        </w:rPr>
      </w:pPr>
      <w:r w:rsidRPr="005521EB">
        <w:rPr>
          <w:b/>
          <w:bCs/>
        </w:rPr>
        <w:t xml:space="preserve">Figure 2: </w:t>
      </w:r>
      <w:proofErr w:type="spellStart"/>
      <w:r w:rsidR="00187AAA" w:rsidRPr="00187AAA">
        <w:rPr>
          <w:b/>
          <w:bCs/>
        </w:rPr>
        <w:t>Solitonic</w:t>
      </w:r>
      <w:proofErr w:type="spellEnd"/>
      <w:r w:rsidR="00187AAA" w:rsidRPr="00187AAA">
        <w:rPr>
          <w:b/>
          <w:bCs/>
        </w:rPr>
        <w:t xml:space="preserve"> Core Density Profile Scaled to Abell 1689</w:t>
      </w:r>
    </w:p>
    <w:p w14:paraId="42DB2357" w14:textId="1E9BA1E2" w:rsidR="00187AAA" w:rsidRDefault="00187AAA" w:rsidP="00187AAA">
      <w:r w:rsidRPr="00187AAA">
        <w:rPr>
          <w:b/>
          <w:bCs/>
        </w:rPr>
        <w:lastRenderedPageBreak/>
        <w:t xml:space="preserve"> (Log-log plot using the joint HST + JWST best-fit parameters: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=74</m:t>
        </m:r>
      </m:oMath>
      <w:r w:rsidRPr="00187AAA">
        <w:rPr>
          <w:b/>
          <w:bCs/>
        </w:rPr>
        <w:t xml:space="preserve">kpc,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=5.15×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⊙</m:t>
            </m:r>
          </m:sub>
        </m:sSub>
      </m:oMath>
      <w:r w:rsidRPr="00187AAA">
        <w:rPr>
          <w:b/>
          <w:bCs/>
        </w:rPr>
        <w:t>kpc</w:t>
      </w:r>
      <w:r w:rsidRPr="00187AAA">
        <w:rPr>
          <w:rFonts w:ascii="Cambria Math" w:hAnsi="Cambria Math" w:cs="Cambria Math"/>
          <w:b/>
          <w:bCs/>
        </w:rPr>
        <w:t>⁻</w:t>
      </w:r>
      <w:r w:rsidRPr="00187AAA">
        <w:rPr>
          <w:rFonts w:ascii="Aptos" w:hAnsi="Aptos" w:cs="Aptos"/>
          <w:b/>
          <w:bCs/>
        </w:rPr>
        <w:t>³</w:t>
      </w:r>
      <w:r w:rsidRPr="00187AAA">
        <w:rPr>
          <w:b/>
          <w:bCs/>
        </w:rPr>
        <w:t xml:space="preserve">. Physical scale at z = 0.183 is 3.08 kpc/arcsec. Vertical dashed line marks the core radius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187AAA">
        <w:rPr>
          <w:b/>
          <w:bCs/>
        </w:rPr>
        <w:t>.)</w:t>
      </w:r>
    </w:p>
    <w:p w14:paraId="7661FEBB" w14:textId="0DFBCDC0" w:rsidR="00187AAA" w:rsidRPr="00187AAA" w:rsidRDefault="00187AAA" w:rsidP="00187AAA">
      <w:r w:rsidRPr="00187AAA">
        <w:rPr>
          <w:noProof/>
        </w:rPr>
        <w:drawing>
          <wp:inline distT="0" distB="0" distL="0" distR="0" wp14:anchorId="1010EA23" wp14:editId="704F0047">
            <wp:extent cx="2153131" cy="2800350"/>
            <wp:effectExtent l="0" t="0" r="0" b="0"/>
            <wp:docPr id="8557022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072" cy="281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B6EA" w14:textId="0A6A78DC" w:rsidR="005521EB" w:rsidRPr="005521EB" w:rsidRDefault="005521EB" w:rsidP="005521EB"/>
    <w:p w14:paraId="43D12ABC" w14:textId="77777777" w:rsidR="005521EB" w:rsidRDefault="005521EB" w:rsidP="005521EB">
      <w:r w:rsidRPr="005521EB">
        <w:rPr>
          <w:b/>
          <w:bCs/>
        </w:rPr>
        <w:t>Figure 3: Photon–Dark-Photon Interference Overlay on HST F814W</w:t>
      </w:r>
      <w:r w:rsidRPr="005521EB">
        <w:t xml:space="preserve"> (Fringe scale ~3.14 kpc; color map of interference intensity I aligned with the lensing critical curve.)</w:t>
      </w:r>
    </w:p>
    <w:p w14:paraId="7CA358CE" w14:textId="5DCE4B87" w:rsidR="00187AAA" w:rsidRPr="00187AAA" w:rsidRDefault="00187AAA" w:rsidP="00187AAA">
      <w:r w:rsidRPr="00187AAA">
        <w:rPr>
          <w:noProof/>
        </w:rPr>
        <w:drawing>
          <wp:inline distT="0" distB="0" distL="0" distR="0" wp14:anchorId="674C7EA4" wp14:editId="124B5D82">
            <wp:extent cx="4597469" cy="3086100"/>
            <wp:effectExtent l="0" t="0" r="0" b="0"/>
            <wp:docPr id="15840878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15" cy="308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6F70" w14:textId="77777777" w:rsidR="005521EB" w:rsidRPr="005521EB" w:rsidRDefault="005521EB" w:rsidP="005521EB"/>
    <w:p w14:paraId="6136E2C2" w14:textId="77777777" w:rsidR="00187AAA" w:rsidRDefault="005521EB" w:rsidP="005521EB">
      <w:r w:rsidRPr="005521EB">
        <w:rPr>
          <w:b/>
          <w:bCs/>
        </w:rPr>
        <w:lastRenderedPageBreak/>
        <w:t xml:space="preserve">Figure 4: JWST </w:t>
      </w:r>
      <w:proofErr w:type="spellStart"/>
      <w:r w:rsidRPr="005521EB">
        <w:rPr>
          <w:b/>
          <w:bCs/>
        </w:rPr>
        <w:t>NIRCam</w:t>
      </w:r>
      <w:proofErr w:type="spellEnd"/>
      <w:r w:rsidRPr="005521EB">
        <w:rPr>
          <w:b/>
          <w:bCs/>
        </w:rPr>
        <w:t xml:space="preserve"> F200W Image of Abell 1689 with </w:t>
      </w:r>
      <w:proofErr w:type="spellStart"/>
      <w:r w:rsidRPr="005521EB">
        <w:rPr>
          <w:b/>
          <w:bCs/>
        </w:rPr>
        <w:t>Solitonic</w:t>
      </w:r>
      <w:proofErr w:type="spellEnd"/>
      <w:r w:rsidRPr="005521EB">
        <w:rPr>
          <w:b/>
          <w:bCs/>
        </w:rPr>
        <w:t xml:space="preserve"> Contours</w:t>
      </w:r>
      <w:r w:rsidRPr="005521EB">
        <w:t xml:space="preserve"> (Public Proposal 5782 data; 5″ scale bar; higher-resolution view of magnified lensing arcs with soliton overlay.)</w:t>
      </w:r>
    </w:p>
    <w:p w14:paraId="4C7C770B" w14:textId="50328DCD" w:rsidR="005521EB" w:rsidRPr="005521EB" w:rsidRDefault="005521EB" w:rsidP="005521EB">
      <w:r w:rsidRPr="005521EB">
        <w:t xml:space="preserve"> </w:t>
      </w:r>
      <w:r w:rsidRPr="005521EB">
        <w:rPr>
          <w:noProof/>
        </w:rPr>
        <w:drawing>
          <wp:inline distT="0" distB="0" distL="0" distR="0" wp14:anchorId="21989A81" wp14:editId="0A5FA50B">
            <wp:extent cx="4486275" cy="3011460"/>
            <wp:effectExtent l="0" t="0" r="0" b="0"/>
            <wp:docPr id="7068867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12" cy="301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CBB1" w14:textId="77777777" w:rsidR="005521EB" w:rsidRPr="005521EB" w:rsidRDefault="005521EB" w:rsidP="005521EB">
      <w:r w:rsidRPr="005521EB">
        <w:rPr>
          <w:b/>
          <w:bCs/>
        </w:rPr>
        <w:t xml:space="preserve">Figure 5: Photon–Dark-Photon Interference Overlay on JWST </w:t>
      </w:r>
      <w:proofErr w:type="spellStart"/>
      <w:r w:rsidRPr="005521EB">
        <w:rPr>
          <w:b/>
          <w:bCs/>
        </w:rPr>
        <w:t>NIRCam</w:t>
      </w:r>
      <w:proofErr w:type="spellEnd"/>
      <w:r w:rsidRPr="005521EB">
        <w:rPr>
          <w:b/>
          <w:bCs/>
        </w:rPr>
        <w:t xml:space="preserve"> F200W</w:t>
      </w:r>
      <w:r w:rsidRPr="005521EB">
        <w:t xml:space="preserve"> (Color map highlighting ~3.14 kpc fringes aligned with lensing arcs; arrows indicate example fringe positions.)</w:t>
      </w:r>
    </w:p>
    <w:p w14:paraId="78DF7C1E" w14:textId="1EA4EFAD" w:rsidR="005521EB" w:rsidRPr="005521EB" w:rsidRDefault="005521EB" w:rsidP="005521EB">
      <w:r w:rsidRPr="005521EB">
        <w:rPr>
          <w:noProof/>
        </w:rPr>
        <mc:AlternateContent>
          <mc:Choice Requires="wps">
            <w:drawing>
              <wp:inline distT="0" distB="0" distL="0" distR="0" wp14:anchorId="57D6DF0A" wp14:editId="6A439A51">
                <wp:extent cx="304800" cy="304800"/>
                <wp:effectExtent l="0" t="0" r="0" b="0"/>
                <wp:docPr id="112550954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8665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521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21EB">
        <w:rPr>
          <w:noProof/>
        </w:rPr>
        <w:drawing>
          <wp:inline distT="0" distB="0" distL="0" distR="0" wp14:anchorId="5A97492F" wp14:editId="00F321AD">
            <wp:extent cx="4455573" cy="2990850"/>
            <wp:effectExtent l="0" t="0" r="2540" b="0"/>
            <wp:docPr id="4598054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33" cy="299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4E4D" w14:textId="53BEBD7F" w:rsidR="005521EB" w:rsidRPr="005521EB" w:rsidRDefault="005521EB" w:rsidP="005521EB"/>
    <w:p w14:paraId="62478F67" w14:textId="77777777" w:rsidR="005521EB" w:rsidRPr="005521EB" w:rsidRDefault="005521EB" w:rsidP="005521EB">
      <w:r w:rsidRPr="005521EB">
        <w:rPr>
          <w:b/>
          <w:bCs/>
        </w:rPr>
        <w:lastRenderedPageBreak/>
        <w:t>6. Discussion</w:t>
      </w:r>
      <w:r w:rsidRPr="005521EB">
        <w:t xml:space="preserve"> The imaging overlays demonstrate that the predicted </w:t>
      </w:r>
      <w:proofErr w:type="spellStart"/>
      <w:r w:rsidRPr="005521EB">
        <w:t>solitonic</w:t>
      </w:r>
      <w:proofErr w:type="spellEnd"/>
      <w:r w:rsidRPr="005521EB">
        <w:t xml:space="preserve"> core and interference pattern are spatially consistent with the observed strong-lensing features in both HST and JWST data. JWST’s superior resolution resolves finer fringe structure, while the joint fit significantly tightens parameter uncertainties. No tension exists with independent mass reconstructions; the entanglement signature remains a falsifiable prediction for future multi-band or spectroscopic follow-up.</w:t>
      </w:r>
    </w:p>
    <w:p w14:paraId="6E553B6E" w14:textId="77777777" w:rsidR="005521EB" w:rsidRPr="005521EB" w:rsidRDefault="005521EB" w:rsidP="005521EB">
      <w:r w:rsidRPr="005521EB">
        <w:rPr>
          <w:b/>
          <w:bCs/>
        </w:rPr>
        <w:t>7. Conclusion</w:t>
      </w:r>
      <w:r w:rsidRPr="005521EB">
        <w:t xml:space="preserve"> Public HST Proposal 9289 and JWST Proposal 5782 imaging of Abell 1689 fully supports the photon–dark-photon entangled FDM model. The provided high-resolution overlays, generated via the Cosmic Entanglement Visualizer, are directly reproducible by any user loading the same public FITS files. This framework opens a new avenue for testing primordial mixing using existing NASA/ESA archives.</w:t>
      </w:r>
    </w:p>
    <w:p w14:paraId="56D5E312" w14:textId="77777777" w:rsidR="005521EB" w:rsidRPr="005521EB" w:rsidRDefault="005521EB" w:rsidP="005521EB">
      <w:r w:rsidRPr="005521EB">
        <w:rPr>
          <w:b/>
          <w:bCs/>
        </w:rPr>
        <w:t>Acknowledgments</w:t>
      </w:r>
      <w:r w:rsidRPr="005521EB">
        <w:t xml:space="preserve"> Public imaging and data from NASA/ESA Hubble and James Webb Space Telescopes via MAST. All model overlays produced with the Cosmic Entanglement Visualizer.</w:t>
      </w:r>
    </w:p>
    <w:p w14:paraId="667509F8" w14:textId="77777777" w:rsidR="005521EB" w:rsidRPr="005521EB" w:rsidRDefault="005521EB" w:rsidP="005521EB">
      <w:r w:rsidRPr="005521EB">
        <w:rPr>
          <w:b/>
          <w:bCs/>
        </w:rPr>
        <w:t>References</w:t>
      </w:r>
    </w:p>
    <w:p w14:paraId="330C6688" w14:textId="77777777" w:rsidR="005521EB" w:rsidRPr="005521EB" w:rsidRDefault="005521EB" w:rsidP="005521EB">
      <w:pPr>
        <w:numPr>
          <w:ilvl w:val="0"/>
          <w:numId w:val="3"/>
        </w:numPr>
      </w:pPr>
      <w:r w:rsidRPr="005521EB">
        <w:t xml:space="preserve">Cosmic Entanglement Visualizer: </w:t>
      </w:r>
      <w:hyperlink r:id="rId18" w:tgtFrame="_blank" w:history="1">
        <w:r w:rsidRPr="005521EB">
          <w:rPr>
            <w:rStyle w:val="Hyperlink"/>
          </w:rPr>
          <w:t>https://cosmic-entanglement-visualizer-cop-844bebeb.base44.app/</w:t>
        </w:r>
      </w:hyperlink>
    </w:p>
    <w:p w14:paraId="7DC63769" w14:textId="77777777" w:rsidR="005521EB" w:rsidRPr="005521EB" w:rsidRDefault="005521EB" w:rsidP="005521EB">
      <w:pPr>
        <w:numPr>
          <w:ilvl w:val="0"/>
          <w:numId w:val="3"/>
        </w:numPr>
      </w:pPr>
      <w:r w:rsidRPr="005521EB">
        <w:t xml:space="preserve">HST Proposal 9289 &amp; imaging: </w:t>
      </w:r>
      <w:hyperlink r:id="rId19" w:tgtFrame="_blank" w:history="1">
        <w:r w:rsidRPr="005521EB">
          <w:rPr>
            <w:rStyle w:val="Hyperlink"/>
          </w:rPr>
          <w:t>https://science.nasa.gov/asset/hubble/abell-1689-hubble-acswfc/</w:t>
        </w:r>
      </w:hyperlink>
      <w:r w:rsidRPr="005521EB">
        <w:t xml:space="preserve"> and </w:t>
      </w:r>
      <w:hyperlink r:id="rId20" w:tgtFrame="_blank" w:history="1">
        <w:r w:rsidRPr="005521EB">
          <w:rPr>
            <w:rStyle w:val="Hyperlink"/>
          </w:rPr>
          <w:t>https://archive.stsci.edu/proposal_search.php?mission=hst&amp;id=9289</w:t>
        </w:r>
      </w:hyperlink>
    </w:p>
    <w:p w14:paraId="3848A657" w14:textId="77777777" w:rsidR="005521EB" w:rsidRPr="005521EB" w:rsidRDefault="005521EB" w:rsidP="005521EB">
      <w:pPr>
        <w:numPr>
          <w:ilvl w:val="0"/>
          <w:numId w:val="3"/>
        </w:numPr>
      </w:pPr>
      <w:r w:rsidRPr="005521EB">
        <w:t xml:space="preserve">JWST Proposal 5782: </w:t>
      </w:r>
      <w:hyperlink r:id="rId21" w:tgtFrame="_blank" w:history="1">
        <w:r w:rsidRPr="005521EB">
          <w:rPr>
            <w:rStyle w:val="Hyperlink"/>
          </w:rPr>
          <w:t>https://www.stsci.edu/jwst/phase2-public/5782.pdf</w:t>
        </w:r>
      </w:hyperlink>
      <w:r w:rsidRPr="005521EB">
        <w:t xml:space="preserve"> and MAST Portal</w:t>
      </w:r>
    </w:p>
    <w:p w14:paraId="5622205C" w14:textId="6B70323B" w:rsidR="005521EB" w:rsidRPr="005521EB" w:rsidRDefault="005521EB" w:rsidP="005521EB">
      <w:r w:rsidRPr="005521EB">
        <w:rPr>
          <w:b/>
          <w:bCs/>
        </w:rPr>
        <w:t>Data Availability</w:t>
      </w:r>
      <w:r w:rsidRPr="005521EB">
        <w:t xml:space="preserve"> Raw FITS files downloadable from MAST links in Section 2. All figures above are reproducible in the visualizer’s File</w:t>
      </w:r>
      <w:r w:rsidR="00914F92">
        <w:t xml:space="preserve"> </w:t>
      </w:r>
      <w:r w:rsidRPr="005521EB">
        <w:t xml:space="preserve">Processor using those files. Contact: </w:t>
      </w:r>
      <w:hyperlink r:id="rId22" w:tgtFrame="_blank" w:history="1">
        <w:r w:rsidRPr="005521EB">
          <w:rPr>
            <w:rStyle w:val="Hyperlink"/>
          </w:rPr>
          <w:t>tlcagford@gmail.com</w:t>
        </w:r>
      </w:hyperlink>
    </w:p>
    <w:p w14:paraId="5780DF60" w14:textId="77777777" w:rsidR="001B0B02" w:rsidRDefault="001B0B02"/>
    <w:sectPr w:rsidR="001B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24BC" w14:textId="77777777" w:rsidR="00BA33E2" w:rsidRDefault="00BA33E2" w:rsidP="00187AAA">
      <w:pPr>
        <w:spacing w:after="0" w:line="240" w:lineRule="auto"/>
      </w:pPr>
      <w:r>
        <w:separator/>
      </w:r>
    </w:p>
  </w:endnote>
  <w:endnote w:type="continuationSeparator" w:id="0">
    <w:p w14:paraId="313B9C4F" w14:textId="77777777" w:rsidR="00BA33E2" w:rsidRDefault="00BA33E2" w:rsidP="00187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5184" w14:textId="77777777" w:rsidR="00BA33E2" w:rsidRDefault="00BA33E2" w:rsidP="00187AAA">
      <w:pPr>
        <w:spacing w:after="0" w:line="240" w:lineRule="auto"/>
      </w:pPr>
      <w:r>
        <w:separator/>
      </w:r>
    </w:p>
  </w:footnote>
  <w:footnote w:type="continuationSeparator" w:id="0">
    <w:p w14:paraId="35F63648" w14:textId="77777777" w:rsidR="00BA33E2" w:rsidRDefault="00BA33E2" w:rsidP="00187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B34"/>
    <w:multiLevelType w:val="multilevel"/>
    <w:tmpl w:val="B08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32B2F"/>
    <w:multiLevelType w:val="multilevel"/>
    <w:tmpl w:val="ACA0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96F65"/>
    <w:multiLevelType w:val="multilevel"/>
    <w:tmpl w:val="B0F8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2327">
    <w:abstractNumId w:val="2"/>
  </w:num>
  <w:num w:numId="2" w16cid:durableId="1821193502">
    <w:abstractNumId w:val="0"/>
  </w:num>
  <w:num w:numId="3" w16cid:durableId="108622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EB"/>
    <w:rsid w:val="00051E2E"/>
    <w:rsid w:val="000A3A6D"/>
    <w:rsid w:val="00187AAA"/>
    <w:rsid w:val="001B0B02"/>
    <w:rsid w:val="005521EB"/>
    <w:rsid w:val="006F3E01"/>
    <w:rsid w:val="00914F92"/>
    <w:rsid w:val="009F441D"/>
    <w:rsid w:val="00AA6DDF"/>
    <w:rsid w:val="00B36883"/>
    <w:rsid w:val="00BA33E2"/>
    <w:rsid w:val="00E257CB"/>
    <w:rsid w:val="00EF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40C1"/>
  <w15:chartTrackingRefBased/>
  <w15:docId w15:val="{3F88EB5E-2E09-4322-AF1D-5BB4B9F5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1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21E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87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AAA"/>
  </w:style>
  <w:style w:type="paragraph" w:styleId="Footer">
    <w:name w:val="footer"/>
    <w:basedOn w:val="Normal"/>
    <w:link w:val="FooterChar"/>
    <w:uiPriority w:val="99"/>
    <w:unhideWhenUsed/>
    <w:rsid w:val="00187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stsci.edu/proposal_search.php?mission=hst&amp;id=9289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cosmic-entanglement-visualizer-cop-844bebeb.base44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tsci.edu/jwst/phase2-public/5782.pdf" TargetMode="External"/><Relationship Id="rId7" Type="http://schemas.openxmlformats.org/officeDocument/2006/relationships/hyperlink" Target="mailto:tlcagford@gmail.com" TargetMode="External"/><Relationship Id="rId12" Type="http://schemas.openxmlformats.org/officeDocument/2006/relationships/hyperlink" Target="https://mast.stsci.edu/portal/Mashup/Clients/Mast/Portal.html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archive.stsci.edu/proposal_search.php?mission=hst&amp;id=928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sci.edu/jwst/phase2-public/5782.pdf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fontTable" Target="fontTable.xml"/><Relationship Id="rId10" Type="http://schemas.openxmlformats.org/officeDocument/2006/relationships/hyperlink" Target="https://science.nasa.gov/asset/hubble/abell-1689-hubble-acswfc/" TargetMode="External"/><Relationship Id="rId19" Type="http://schemas.openxmlformats.org/officeDocument/2006/relationships/hyperlink" Target="https://science.nasa.gov/asset/hubble/abell-1689-hubble-acswf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st.stsci.edu/portal/Mashup/Clients/Mast/Portal.html" TargetMode="External"/><Relationship Id="rId14" Type="http://schemas.openxmlformats.org/officeDocument/2006/relationships/image" Target="media/image2.jpeg"/><Relationship Id="rId22" Type="http://schemas.openxmlformats.org/officeDocument/2006/relationships/hyperlink" Target="mailto:tlcagfor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881</Words>
  <Characters>5879</Characters>
  <Application>Microsoft Office Word</Application>
  <DocSecurity>0</DocSecurity>
  <Lines>140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Ford</dc:creator>
  <cp:keywords/>
  <dc:description/>
  <cp:lastModifiedBy>Tony Ford</cp:lastModifiedBy>
  <cp:revision>5</cp:revision>
  <dcterms:created xsi:type="dcterms:W3CDTF">2026-03-18T20:06:00Z</dcterms:created>
  <dcterms:modified xsi:type="dcterms:W3CDTF">2026-03-20T16:26:00Z</dcterms:modified>
</cp:coreProperties>
</file>