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60E4A" w14:textId="77777777" w:rsidR="008010C7" w:rsidRDefault="00BD5016" w:rsidP="00BD501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BD5016">
        <w:rPr>
          <w:rFonts w:asciiTheme="majorHAnsi" w:hAnsiTheme="majorHAnsi" w:cstheme="majorHAnsi"/>
          <w:b/>
          <w:bCs/>
          <w:sz w:val="48"/>
          <w:szCs w:val="48"/>
        </w:rPr>
        <w:t>CheapSpeak</w:t>
      </w:r>
    </w:p>
    <w:p w14:paraId="464EF9C2" w14:textId="77777777" w:rsidR="00BD5016" w:rsidRDefault="00BD5016" w:rsidP="00BD501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5ED06F40" w14:textId="77777777" w:rsidR="00BD5016" w:rsidRPr="001B68DC" w:rsidRDefault="00BD5016" w:rsidP="00BD501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14:paraId="7D48DA0A" w14:textId="77777777" w:rsidR="001B68DC" w:rsidRDefault="001B68DC" w:rsidP="001B68DC">
      <w:pPr>
        <w:jc w:val="both"/>
        <w:rPr>
          <w:rFonts w:cstheme="minorHAnsi"/>
          <w:sz w:val="24"/>
          <w:szCs w:val="24"/>
        </w:rPr>
      </w:pPr>
    </w:p>
    <w:p w14:paraId="6EE1B222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CheapSpeak est un logiciel  d’audioconférence par voix sur IP (</w:t>
      </w:r>
      <w:proofErr w:type="spellStart"/>
      <w:r w:rsidRPr="00546841">
        <w:rPr>
          <w:rFonts w:cstheme="minorHAnsi"/>
          <w:sz w:val="24"/>
          <w:szCs w:val="24"/>
        </w:rPr>
        <w:t>VoIP</w:t>
      </w:r>
      <w:proofErr w:type="spellEnd"/>
      <w:r w:rsidRPr="00546841">
        <w:rPr>
          <w:rFonts w:cstheme="minorHAnsi"/>
          <w:sz w:val="24"/>
          <w:szCs w:val="24"/>
        </w:rPr>
        <w:t>). Il permet de discuter à plusieurs dans des salons de discussions, avec d'autres utilisateurs, par la voix ou par messages textes.</w:t>
      </w:r>
    </w:p>
    <w:p w14:paraId="637BAFF8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</w:p>
    <w:p w14:paraId="1B1AB368" w14:textId="77777777" w:rsidR="00546841" w:rsidRPr="001B68DC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L’application permet à l’utilisateur </w:t>
      </w:r>
      <w:r>
        <w:rPr>
          <w:rFonts w:cstheme="minorHAnsi"/>
          <w:sz w:val="24"/>
          <w:szCs w:val="24"/>
        </w:rPr>
        <w:t xml:space="preserve">de </w:t>
      </w:r>
      <w:r w:rsidRPr="00546841">
        <w:rPr>
          <w:rFonts w:cstheme="minorHAnsi"/>
          <w:sz w:val="24"/>
          <w:szCs w:val="24"/>
        </w:rPr>
        <w:t>choisi</w:t>
      </w:r>
      <w:r>
        <w:rPr>
          <w:rFonts w:cstheme="minorHAnsi"/>
          <w:sz w:val="24"/>
          <w:szCs w:val="24"/>
        </w:rPr>
        <w:t>r</w:t>
      </w:r>
      <w:r w:rsidRPr="00546841">
        <w:rPr>
          <w:rFonts w:cstheme="minorHAnsi"/>
          <w:sz w:val="24"/>
          <w:szCs w:val="24"/>
        </w:rPr>
        <w:t xml:space="preserve"> un pseudo avant de se connecter à un serveur. Il peut rejoind</w:t>
      </w:r>
      <w:r>
        <w:rPr>
          <w:rFonts w:cstheme="minorHAnsi"/>
          <w:sz w:val="24"/>
          <w:szCs w:val="24"/>
        </w:rPr>
        <w:t>re</w:t>
      </w:r>
      <w:r w:rsidRPr="00546841">
        <w:rPr>
          <w:rFonts w:cstheme="minorHAnsi"/>
          <w:sz w:val="24"/>
          <w:szCs w:val="24"/>
        </w:rPr>
        <w:t xml:space="preserve"> un salon de discussion, parler, </w:t>
      </w:r>
      <w:r>
        <w:rPr>
          <w:rFonts w:cstheme="minorHAnsi"/>
          <w:sz w:val="24"/>
          <w:szCs w:val="24"/>
        </w:rPr>
        <w:t>couper</w:t>
      </w:r>
      <w:r w:rsidRPr="00546841">
        <w:rPr>
          <w:rFonts w:cstheme="minorHAnsi"/>
          <w:sz w:val="24"/>
          <w:szCs w:val="24"/>
        </w:rPr>
        <w:t xml:space="preserve"> son micro, gérer le volume sonore et envoyer des messages textes au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 xml:space="preserve"> personnes présentes dans le même salon.</w:t>
      </w:r>
    </w:p>
    <w:p w14:paraId="6A616F5A" w14:textId="77777777" w:rsidR="001B68DC" w:rsidRPr="001B68DC" w:rsidRDefault="001B68DC" w:rsidP="001B68D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6F9AFFB" w14:textId="77777777" w:rsidR="001B68DC" w:rsidRPr="001B68DC" w:rsidRDefault="00BD5016" w:rsidP="001B68DC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Architecture Client-Serve</w:t>
      </w:r>
      <w:r w:rsidR="001B68DC" w:rsidRPr="001B68DC">
        <w:rPr>
          <w:rFonts w:asciiTheme="majorHAnsi" w:hAnsiTheme="majorHAnsi" w:cstheme="majorHAnsi"/>
          <w:b/>
          <w:bCs/>
          <w:sz w:val="32"/>
          <w:szCs w:val="32"/>
        </w:rPr>
        <w:t>u</w:t>
      </w:r>
      <w:r w:rsidRPr="001B68DC">
        <w:rPr>
          <w:rFonts w:asciiTheme="majorHAnsi" w:hAnsiTheme="majorHAnsi" w:cstheme="majorHAnsi"/>
          <w:b/>
          <w:bCs/>
          <w:sz w:val="32"/>
          <w:szCs w:val="32"/>
        </w:rPr>
        <w:t>r</w:t>
      </w:r>
    </w:p>
    <w:p w14:paraId="23E0F352" w14:textId="77777777" w:rsidR="001B68DC" w:rsidRDefault="001B68DC" w:rsidP="001B68DC">
      <w:pPr>
        <w:jc w:val="both"/>
        <w:rPr>
          <w:rFonts w:cstheme="minorHAnsi"/>
          <w:sz w:val="24"/>
          <w:szCs w:val="24"/>
        </w:rPr>
      </w:pPr>
    </w:p>
    <w:p w14:paraId="07E3610A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L’architecture est orientée 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nements. Chaque action (</w:t>
      </w:r>
      <w:r>
        <w:rPr>
          <w:rFonts w:cstheme="minorHAnsi"/>
          <w:sz w:val="24"/>
          <w:szCs w:val="24"/>
        </w:rPr>
        <w:t>comme une</w:t>
      </w:r>
      <w:r w:rsidRPr="00546841">
        <w:rPr>
          <w:rFonts w:cstheme="minorHAnsi"/>
          <w:sz w:val="24"/>
          <w:szCs w:val="24"/>
        </w:rPr>
        <w:t xml:space="preserve"> 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</w:t>
      </w:r>
      <w:r>
        <w:rPr>
          <w:rFonts w:cstheme="minorHAnsi"/>
          <w:sz w:val="24"/>
          <w:szCs w:val="24"/>
        </w:rPr>
        <w:t>/dé</w:t>
      </w:r>
      <w:r w:rsidRPr="00546841">
        <w:rPr>
          <w:rFonts w:cstheme="minorHAnsi"/>
          <w:sz w:val="24"/>
          <w:szCs w:val="24"/>
        </w:rPr>
        <w:t>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ion) ou interaction (</w:t>
      </w:r>
      <w:r>
        <w:rPr>
          <w:rFonts w:cstheme="minorHAnsi"/>
          <w:sz w:val="24"/>
          <w:szCs w:val="24"/>
        </w:rPr>
        <w:t>comme un</w:t>
      </w:r>
      <w:r w:rsidRPr="00546841">
        <w:rPr>
          <w:rFonts w:cstheme="minorHAnsi"/>
          <w:sz w:val="24"/>
          <w:szCs w:val="24"/>
        </w:rPr>
        <w:t xml:space="preserve"> envoie de message,</w:t>
      </w:r>
      <w:r>
        <w:rPr>
          <w:rFonts w:cstheme="minorHAnsi"/>
          <w:sz w:val="24"/>
          <w:szCs w:val="24"/>
        </w:rPr>
        <w:t xml:space="preserve"> ou un</w:t>
      </w:r>
      <w:r w:rsidRPr="00546841">
        <w:rPr>
          <w:rFonts w:cstheme="minorHAnsi"/>
          <w:sz w:val="24"/>
          <w:szCs w:val="24"/>
        </w:rPr>
        <w:t xml:space="preserve"> changement de salon) est un événement représenté en Java par la classe abstraite Event.</w:t>
      </w:r>
    </w:p>
    <w:p w14:paraId="390E84B7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La communication client-serve</w:t>
      </w:r>
      <w:r>
        <w:rPr>
          <w:rFonts w:cstheme="minorHAnsi"/>
          <w:sz w:val="24"/>
          <w:szCs w:val="24"/>
        </w:rPr>
        <w:t>u</w:t>
      </w:r>
      <w:r w:rsidRPr="00546841">
        <w:rPr>
          <w:rFonts w:cstheme="minorHAnsi"/>
          <w:sz w:val="24"/>
          <w:szCs w:val="24"/>
        </w:rPr>
        <w:t xml:space="preserve">r est ainsi réalisée par l’échange d’objet de la classe Event en utilisant le protocole TCP/IP. </w:t>
      </w:r>
    </w:p>
    <w:p w14:paraId="7D063047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</w:p>
    <w:p w14:paraId="7176FECA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Le diagramme ci-dessous illustre l’architecture globale du serveur.</w:t>
      </w:r>
    </w:p>
    <w:p w14:paraId="7D1973E8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Celui-ci est compose de plusieurs threads qui communiquent entre eux à l’aide de buffers partagés:</w:t>
      </w:r>
    </w:p>
    <w:p w14:paraId="5480741B" w14:textId="48C4E476" w:rsidR="00546841" w:rsidRPr="00546841" w:rsidRDefault="00546841" w:rsidP="00035EF1">
      <w:pPr>
        <w:ind w:left="708"/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•</w:t>
      </w:r>
      <w:r w:rsidR="00035EF1">
        <w:rPr>
          <w:rFonts w:cstheme="minorHAnsi"/>
          <w:sz w:val="24"/>
          <w:szCs w:val="24"/>
        </w:rPr>
        <w:t xml:space="preserve"> </w:t>
      </w:r>
      <w:proofErr w:type="spellStart"/>
      <w:r w:rsidRPr="00035EF1">
        <w:rPr>
          <w:rFonts w:cstheme="minorHAnsi"/>
          <w:b/>
          <w:bCs/>
          <w:sz w:val="24"/>
          <w:szCs w:val="24"/>
        </w:rPr>
        <w:t>VocalServer</w:t>
      </w:r>
      <w:proofErr w:type="spellEnd"/>
      <w:r w:rsidRPr="00035EF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35EF1">
        <w:rPr>
          <w:rFonts w:cstheme="minorHAnsi"/>
          <w:b/>
          <w:bCs/>
          <w:sz w:val="24"/>
          <w:szCs w:val="24"/>
        </w:rPr>
        <w:t>Listening</w:t>
      </w:r>
      <w:proofErr w:type="spellEnd"/>
      <w:r w:rsidRPr="00035EF1">
        <w:rPr>
          <w:rFonts w:cstheme="minorHAnsi"/>
          <w:b/>
          <w:bCs/>
          <w:sz w:val="24"/>
          <w:szCs w:val="24"/>
        </w:rPr>
        <w:t xml:space="preserve"> Thread</w:t>
      </w:r>
      <w:r w:rsidRPr="00546841">
        <w:rPr>
          <w:rFonts w:cstheme="minorHAnsi"/>
          <w:sz w:val="24"/>
          <w:szCs w:val="24"/>
        </w:rPr>
        <w:t>: Écoute le port pour toute nouvelle 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ion. Lorsqu’un nouveau client se connecte, une nouvelle socket est créée</w:t>
      </w:r>
      <w:r>
        <w:rPr>
          <w:rFonts w:cstheme="minorHAnsi"/>
          <w:sz w:val="24"/>
          <w:szCs w:val="24"/>
        </w:rPr>
        <w:t>,</w:t>
      </w:r>
      <w:r w:rsidRPr="00546841">
        <w:rPr>
          <w:rFonts w:cstheme="minorHAnsi"/>
          <w:sz w:val="24"/>
          <w:szCs w:val="24"/>
        </w:rPr>
        <w:t xml:space="preserve"> ainsi qu’un objet </w:t>
      </w:r>
      <w:proofErr w:type="spellStart"/>
      <w:r w:rsidRPr="00546841">
        <w:rPr>
          <w:rFonts w:cstheme="minorHAnsi"/>
          <w:sz w:val="24"/>
          <w:szCs w:val="24"/>
        </w:rPr>
        <w:t>ClientConnection</w:t>
      </w:r>
      <w:proofErr w:type="spellEnd"/>
    </w:p>
    <w:p w14:paraId="5EF30E24" w14:textId="1B3D1C31" w:rsidR="00546841" w:rsidRPr="00546841" w:rsidRDefault="00546841" w:rsidP="00035EF1">
      <w:pPr>
        <w:ind w:left="708"/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•</w:t>
      </w:r>
      <w:r w:rsidR="00035EF1">
        <w:rPr>
          <w:rFonts w:cstheme="minorHAnsi"/>
          <w:sz w:val="24"/>
          <w:szCs w:val="24"/>
        </w:rPr>
        <w:t xml:space="preserve"> </w:t>
      </w:r>
      <w:proofErr w:type="spellStart"/>
      <w:r w:rsidRPr="00035EF1">
        <w:rPr>
          <w:rFonts w:cstheme="minorHAnsi"/>
          <w:b/>
          <w:bCs/>
          <w:sz w:val="24"/>
          <w:szCs w:val="24"/>
        </w:rPr>
        <w:t>ClientConnection</w:t>
      </w:r>
      <w:proofErr w:type="spellEnd"/>
      <w:r w:rsidRPr="00035EF1">
        <w:rPr>
          <w:rFonts w:cstheme="minorHAnsi"/>
          <w:b/>
          <w:bCs/>
          <w:sz w:val="24"/>
          <w:szCs w:val="24"/>
        </w:rPr>
        <w:t xml:space="preserve"> Thread</w:t>
      </w:r>
      <w:r w:rsidRPr="00546841">
        <w:rPr>
          <w:rFonts w:cstheme="minorHAnsi"/>
          <w:sz w:val="24"/>
          <w:szCs w:val="24"/>
        </w:rPr>
        <w:t>: Stub qui permet la communication direct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avec le client. Lorsqu’il reçoit un nouvel Event du client, il traite l’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nement puis l’envoie au Broadcaster. Un</w:t>
      </w:r>
      <w:r>
        <w:rPr>
          <w:rFonts w:cstheme="minorHAnsi"/>
          <w:sz w:val="24"/>
          <w:szCs w:val="24"/>
        </w:rPr>
        <w:t xml:space="preserve"> objet</w:t>
      </w:r>
      <w:r w:rsidRPr="00546841">
        <w:rPr>
          <w:rFonts w:cstheme="minorHAnsi"/>
          <w:sz w:val="24"/>
          <w:szCs w:val="24"/>
        </w:rPr>
        <w:t xml:space="preserve"> </w:t>
      </w:r>
      <w:proofErr w:type="spellStart"/>
      <w:r w:rsidRPr="00546841">
        <w:rPr>
          <w:rFonts w:cstheme="minorHAnsi"/>
          <w:sz w:val="24"/>
          <w:szCs w:val="24"/>
        </w:rPr>
        <w:t>ClientConnection</w:t>
      </w:r>
      <w:proofErr w:type="spellEnd"/>
      <w:r w:rsidRPr="00546841">
        <w:rPr>
          <w:rFonts w:cstheme="minorHAnsi"/>
          <w:sz w:val="24"/>
          <w:szCs w:val="24"/>
        </w:rPr>
        <w:t xml:space="preserve"> est associé à chaque conne</w:t>
      </w:r>
      <w:r>
        <w:rPr>
          <w:rFonts w:cstheme="minorHAnsi"/>
          <w:sz w:val="24"/>
          <w:szCs w:val="24"/>
        </w:rPr>
        <w:t>x</w:t>
      </w:r>
      <w:r w:rsidRPr="00546841">
        <w:rPr>
          <w:rFonts w:cstheme="minorHAnsi"/>
          <w:sz w:val="24"/>
          <w:szCs w:val="24"/>
        </w:rPr>
        <w:t>ion.</w:t>
      </w:r>
    </w:p>
    <w:p w14:paraId="2D726F38" w14:textId="51D8F73F" w:rsidR="00546841" w:rsidRPr="00546841" w:rsidRDefault="00546841" w:rsidP="00035EF1">
      <w:pPr>
        <w:ind w:left="708"/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•</w:t>
      </w:r>
      <w:r w:rsidR="00035EF1">
        <w:rPr>
          <w:rFonts w:cstheme="minorHAnsi"/>
          <w:sz w:val="24"/>
          <w:szCs w:val="24"/>
        </w:rPr>
        <w:t xml:space="preserve"> </w:t>
      </w:r>
      <w:r w:rsidRPr="00035EF1">
        <w:rPr>
          <w:rFonts w:cstheme="minorHAnsi"/>
          <w:b/>
          <w:bCs/>
          <w:sz w:val="24"/>
          <w:szCs w:val="24"/>
        </w:rPr>
        <w:t>Broadcaster Thread</w:t>
      </w:r>
      <w:r w:rsidRPr="00546841">
        <w:rPr>
          <w:rFonts w:cstheme="minorHAnsi"/>
          <w:sz w:val="24"/>
          <w:szCs w:val="24"/>
        </w:rPr>
        <w:t xml:space="preserve">: Se charge de redistribuer les 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 xml:space="preserve">nements aux clients concernés. </w:t>
      </w:r>
      <w:bookmarkStart w:id="0" w:name="_GoBack"/>
      <w:bookmarkEnd w:id="0"/>
      <w:r w:rsidRPr="00546841">
        <w:rPr>
          <w:rFonts w:cstheme="minorHAnsi"/>
          <w:sz w:val="24"/>
          <w:szCs w:val="24"/>
        </w:rPr>
        <w:t>Par exemple, il n’envoie les messages ou les paquets audio qu’aux clients pr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sents dans le m</w:t>
      </w:r>
      <w:r>
        <w:rPr>
          <w:rFonts w:cstheme="minorHAnsi"/>
          <w:sz w:val="24"/>
          <w:szCs w:val="24"/>
        </w:rPr>
        <w:t>ê</w:t>
      </w:r>
      <w:r w:rsidRPr="00546841">
        <w:rPr>
          <w:rFonts w:cstheme="minorHAnsi"/>
          <w:sz w:val="24"/>
          <w:szCs w:val="24"/>
        </w:rPr>
        <w:t>me salon que le client qui a produit le message.</w:t>
      </w:r>
    </w:p>
    <w:p w14:paraId="1A217FA7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</w:p>
    <w:p w14:paraId="122AE803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>La cr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ation de threads étant une op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>ration lourde, la gestion des threads est gérée par le serve</w:t>
      </w:r>
      <w:r>
        <w:rPr>
          <w:rFonts w:cstheme="minorHAnsi"/>
          <w:sz w:val="24"/>
          <w:szCs w:val="24"/>
        </w:rPr>
        <w:t>u</w:t>
      </w:r>
      <w:r w:rsidRPr="00546841">
        <w:rPr>
          <w:rFonts w:cstheme="minorHAnsi"/>
          <w:sz w:val="24"/>
          <w:szCs w:val="24"/>
        </w:rPr>
        <w:t xml:space="preserve">r à l’aide de deux </w:t>
      </w:r>
      <w:proofErr w:type="spellStart"/>
      <w:r w:rsidRPr="00546841">
        <w:rPr>
          <w:rFonts w:cstheme="minorHAnsi"/>
          <w:sz w:val="24"/>
          <w:szCs w:val="24"/>
        </w:rPr>
        <w:t>Threadpools</w:t>
      </w:r>
      <w:proofErr w:type="spellEnd"/>
      <w:r w:rsidRPr="00546841">
        <w:rPr>
          <w:rFonts w:cstheme="minorHAnsi"/>
          <w:sz w:val="24"/>
          <w:szCs w:val="24"/>
        </w:rPr>
        <w:t xml:space="preserve"> différent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>s: un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et un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</w:t>
      </w:r>
      <w:proofErr w:type="spellStart"/>
      <w:r w:rsidRPr="00546841">
        <w:rPr>
          <w:rFonts w:cstheme="minorHAnsi"/>
          <w:sz w:val="24"/>
          <w:szCs w:val="24"/>
        </w:rPr>
        <w:t>CachedThreadpool</w:t>
      </w:r>
      <w:proofErr w:type="spellEnd"/>
      <w:r w:rsidRPr="00546841">
        <w:rPr>
          <w:rFonts w:cstheme="minorHAnsi"/>
          <w:sz w:val="24"/>
          <w:szCs w:val="24"/>
        </w:rPr>
        <w:t>.</w:t>
      </w:r>
    </w:p>
    <w:p w14:paraId="1313735D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La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cré</w:t>
      </w:r>
      <w:r>
        <w:rPr>
          <w:rFonts w:cstheme="minorHAnsi"/>
          <w:sz w:val="24"/>
          <w:szCs w:val="24"/>
        </w:rPr>
        <w:t>e</w:t>
      </w:r>
      <w:r w:rsidRPr="00546841">
        <w:rPr>
          <w:rFonts w:cstheme="minorHAnsi"/>
          <w:sz w:val="24"/>
          <w:szCs w:val="24"/>
        </w:rPr>
        <w:t xml:space="preserve"> un nombre de threads (statiquement calculé </w:t>
      </w:r>
      <w:r>
        <w:rPr>
          <w:rFonts w:cstheme="minorHAnsi"/>
          <w:sz w:val="24"/>
          <w:szCs w:val="24"/>
        </w:rPr>
        <w:t>à</w:t>
      </w:r>
      <w:r w:rsidRPr="00546841">
        <w:rPr>
          <w:rFonts w:cstheme="minorHAnsi"/>
          <w:sz w:val="24"/>
          <w:szCs w:val="24"/>
        </w:rPr>
        <w:t xml:space="preserve"> la compilation par la constante THREADS_NUMBER) d</w:t>
      </w:r>
      <w:r>
        <w:rPr>
          <w:rFonts w:cstheme="minorHAnsi"/>
          <w:sz w:val="24"/>
          <w:szCs w:val="24"/>
        </w:rPr>
        <w:t>è</w:t>
      </w:r>
      <w:r w:rsidRPr="00546841">
        <w:rPr>
          <w:rFonts w:cstheme="minorHAnsi"/>
          <w:sz w:val="24"/>
          <w:szCs w:val="24"/>
        </w:rPr>
        <w:t>s le démarrage du serveur.</w:t>
      </w:r>
    </w:p>
    <w:p w14:paraId="6C3D7A12" w14:textId="77777777" w:rsidR="00546841" w:rsidRP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La </w:t>
      </w:r>
      <w:proofErr w:type="spellStart"/>
      <w:r w:rsidRPr="00546841">
        <w:rPr>
          <w:rFonts w:cstheme="minorHAnsi"/>
          <w:sz w:val="24"/>
          <w:szCs w:val="24"/>
        </w:rPr>
        <w:t>CachedThreadPool</w:t>
      </w:r>
      <w:proofErr w:type="spellEnd"/>
      <w:r w:rsidRPr="00546841">
        <w:rPr>
          <w:rFonts w:cstheme="minorHAnsi"/>
          <w:sz w:val="24"/>
          <w:szCs w:val="24"/>
        </w:rPr>
        <w:t xml:space="preserve"> intervient lorsque tous les threads de la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sont occupés et crée de nouveaux threads dynamiquement.</w:t>
      </w:r>
    </w:p>
    <w:p w14:paraId="0D80E2BA" w14:textId="77777777" w:rsidR="00546841" w:rsidRDefault="00546841" w:rsidP="00546841">
      <w:pPr>
        <w:jc w:val="both"/>
        <w:rPr>
          <w:rFonts w:cstheme="minorHAnsi"/>
          <w:sz w:val="24"/>
          <w:szCs w:val="24"/>
        </w:rPr>
      </w:pPr>
      <w:r w:rsidRPr="00546841">
        <w:rPr>
          <w:rFonts w:cstheme="minorHAnsi"/>
          <w:sz w:val="24"/>
          <w:szCs w:val="24"/>
        </w:rPr>
        <w:t xml:space="preserve">Pour éviter de recréer des threads inutilement, l’utilisation des threads de la </w:t>
      </w:r>
      <w:proofErr w:type="spellStart"/>
      <w:r w:rsidRPr="00546841">
        <w:rPr>
          <w:rFonts w:cstheme="minorHAnsi"/>
          <w:sz w:val="24"/>
          <w:szCs w:val="24"/>
        </w:rPr>
        <w:t>FixedThreadpool</w:t>
      </w:r>
      <w:proofErr w:type="spellEnd"/>
      <w:r w:rsidRPr="00546841">
        <w:rPr>
          <w:rFonts w:cstheme="minorHAnsi"/>
          <w:sz w:val="24"/>
          <w:szCs w:val="24"/>
        </w:rPr>
        <w:t xml:space="preserve"> est prioritaire sur la cr</w:t>
      </w:r>
      <w:r>
        <w:rPr>
          <w:rFonts w:cstheme="minorHAnsi"/>
          <w:sz w:val="24"/>
          <w:szCs w:val="24"/>
        </w:rPr>
        <w:t>é</w:t>
      </w:r>
      <w:r w:rsidRPr="00546841">
        <w:rPr>
          <w:rFonts w:cstheme="minorHAnsi"/>
          <w:sz w:val="24"/>
          <w:szCs w:val="24"/>
        </w:rPr>
        <w:t xml:space="preserve">ation de nouveaux par la </w:t>
      </w:r>
      <w:proofErr w:type="spellStart"/>
      <w:r w:rsidRPr="00546841">
        <w:rPr>
          <w:rFonts w:cstheme="minorHAnsi"/>
          <w:sz w:val="24"/>
          <w:szCs w:val="24"/>
        </w:rPr>
        <w:t>CachedThreadpool</w:t>
      </w:r>
      <w:proofErr w:type="spellEnd"/>
      <w:r w:rsidRPr="00546841">
        <w:rPr>
          <w:rFonts w:cstheme="minorHAnsi"/>
          <w:sz w:val="24"/>
          <w:szCs w:val="24"/>
        </w:rPr>
        <w:t>.</w:t>
      </w:r>
    </w:p>
    <w:p w14:paraId="2486B97C" w14:textId="77777777" w:rsidR="007A1FF4" w:rsidRDefault="007A1FF4" w:rsidP="00546841">
      <w:pPr>
        <w:jc w:val="both"/>
        <w:rPr>
          <w:rFonts w:cstheme="minorHAnsi"/>
          <w:sz w:val="24"/>
          <w:szCs w:val="24"/>
        </w:rPr>
      </w:pPr>
    </w:p>
    <w:p w14:paraId="5F86A190" w14:textId="77777777" w:rsidR="00546841" w:rsidRPr="001B68DC" w:rsidRDefault="00546841" w:rsidP="0054684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ED0374E" wp14:editId="54E680D4">
            <wp:extent cx="5760720" cy="352488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25 at 22.28.2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F125" w14:textId="77777777" w:rsidR="007A1FF4" w:rsidRPr="001B68DC" w:rsidRDefault="007A1FF4" w:rsidP="001B68D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185FFE7F" w14:textId="77777777" w:rsidR="00BD5016" w:rsidRPr="001B68DC" w:rsidRDefault="001B68DC" w:rsidP="00BD5016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Interface graphique</w:t>
      </w:r>
    </w:p>
    <w:p w14:paraId="35B310C0" w14:textId="77777777" w:rsidR="00A14A0F" w:rsidRDefault="00A14A0F" w:rsidP="001B68DC">
      <w:pPr>
        <w:jc w:val="both"/>
        <w:rPr>
          <w:rFonts w:cstheme="minorHAnsi"/>
          <w:sz w:val="24"/>
          <w:szCs w:val="24"/>
        </w:rPr>
      </w:pPr>
    </w:p>
    <w:p w14:paraId="31965B96" w14:textId="77777777" w:rsidR="00850D3F" w:rsidRDefault="00850D3F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L’application s’ouvre d’abord sur un </w:t>
      </w:r>
      <w:proofErr w:type="spellStart"/>
      <w:r>
        <w:rPr>
          <w:rFonts w:cstheme="minorHAnsi"/>
          <w:sz w:val="24"/>
          <w:szCs w:val="24"/>
        </w:rPr>
        <w:t>splash</w:t>
      </w:r>
      <w:proofErr w:type="spellEnd"/>
      <w:r>
        <w:rPr>
          <w:rFonts w:cstheme="minorHAnsi"/>
          <w:sz w:val="24"/>
          <w:szCs w:val="24"/>
        </w:rPr>
        <w:t xml:space="preserve"> screen le temps du chargement de l’application et de l’objet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>. Notons bien qu’aucun temps de chargement n’est réellement nécessaire et que cet écran de démarrage est uniquement esthétique.</w:t>
      </w:r>
    </w:p>
    <w:p w14:paraId="7044480E" w14:textId="77777777" w:rsidR="007A1FF4" w:rsidRDefault="007A1FF4" w:rsidP="001B68DC">
      <w:pPr>
        <w:jc w:val="both"/>
        <w:rPr>
          <w:rFonts w:cstheme="minorHAnsi"/>
          <w:sz w:val="24"/>
          <w:szCs w:val="24"/>
        </w:rPr>
      </w:pPr>
    </w:p>
    <w:p w14:paraId="068D34A1" w14:textId="77777777" w:rsidR="0050156B" w:rsidRDefault="001B68DC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Toute l’interface graphique est gérée à partir </w:t>
      </w:r>
      <w:r w:rsidR="00850D3F">
        <w:rPr>
          <w:rFonts w:cstheme="minorHAnsi"/>
          <w:sz w:val="24"/>
          <w:szCs w:val="24"/>
        </w:rPr>
        <w:t>de cette</w:t>
      </w:r>
      <w:r>
        <w:rPr>
          <w:rFonts w:cstheme="minorHAnsi"/>
          <w:sz w:val="24"/>
          <w:szCs w:val="24"/>
        </w:rPr>
        <w:t xml:space="preserve"> classe centrale</w:t>
      </w:r>
      <w:r w:rsidR="00850D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 w:rsidR="00850D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qui représente la fenêtre de l’application. C’est dans cette classe que les panneaux de connexion (</w:t>
      </w:r>
      <w:proofErr w:type="spellStart"/>
      <w:r>
        <w:rPr>
          <w:rFonts w:cstheme="minorHAnsi"/>
          <w:sz w:val="24"/>
          <w:szCs w:val="24"/>
        </w:rPr>
        <w:t>PanelConnect</w:t>
      </w:r>
      <w:proofErr w:type="spellEnd"/>
      <w:r>
        <w:rPr>
          <w:rFonts w:cstheme="minorHAnsi"/>
          <w:sz w:val="24"/>
          <w:szCs w:val="24"/>
        </w:rPr>
        <w:t>), de discussion (</w:t>
      </w:r>
      <w:proofErr w:type="spellStart"/>
      <w:r>
        <w:rPr>
          <w:rFonts w:cstheme="minorHAnsi"/>
          <w:sz w:val="24"/>
          <w:szCs w:val="24"/>
        </w:rPr>
        <w:t>PanelChat</w:t>
      </w:r>
      <w:proofErr w:type="spellEnd"/>
      <w:r>
        <w:rPr>
          <w:rFonts w:cstheme="minorHAnsi"/>
          <w:sz w:val="24"/>
          <w:szCs w:val="24"/>
        </w:rPr>
        <w:t>) et d’arborescence salons-utilisateurs (</w:t>
      </w:r>
      <w:proofErr w:type="spellStart"/>
      <w:r>
        <w:rPr>
          <w:rFonts w:cstheme="minorHAnsi"/>
          <w:sz w:val="24"/>
          <w:szCs w:val="24"/>
        </w:rPr>
        <w:t>TreeRoom</w:t>
      </w:r>
      <w:proofErr w:type="spellEnd"/>
      <w:r>
        <w:rPr>
          <w:rFonts w:cstheme="minorHAnsi"/>
          <w:sz w:val="24"/>
          <w:szCs w:val="24"/>
        </w:rPr>
        <w:t xml:space="preserve">) vont s’afficher. Toutes ces classes vont hériter des objets de la bibliothèque </w:t>
      </w:r>
      <w:proofErr w:type="spellStart"/>
      <w:r>
        <w:rPr>
          <w:rFonts w:cstheme="minorHAnsi"/>
          <w:sz w:val="24"/>
          <w:szCs w:val="24"/>
        </w:rPr>
        <w:t>javax.swing</w:t>
      </w:r>
      <w:proofErr w:type="spellEnd"/>
      <w:r>
        <w:rPr>
          <w:rFonts w:cstheme="minorHAnsi"/>
          <w:sz w:val="24"/>
          <w:szCs w:val="24"/>
        </w:rPr>
        <w:t xml:space="preserve">. La classe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 xml:space="preserve"> contient aussi la barre de menu (</w:t>
      </w:r>
      <w:proofErr w:type="spellStart"/>
      <w:r>
        <w:rPr>
          <w:rFonts w:cstheme="minorHAnsi"/>
          <w:sz w:val="24"/>
          <w:szCs w:val="24"/>
        </w:rPr>
        <w:t>MenuBar</w:t>
      </w:r>
      <w:proofErr w:type="spellEnd"/>
      <w:r>
        <w:rPr>
          <w:rFonts w:cstheme="minorHAnsi"/>
          <w:sz w:val="24"/>
          <w:szCs w:val="24"/>
        </w:rPr>
        <w:t>)</w:t>
      </w:r>
      <w:r w:rsidR="00850D3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850D3F">
        <w:rPr>
          <w:rFonts w:cstheme="minorHAnsi"/>
          <w:sz w:val="24"/>
          <w:szCs w:val="24"/>
        </w:rPr>
        <w:t xml:space="preserve">et toutes les classes gérant les événements (avec la bibliothèque </w:t>
      </w:r>
      <w:proofErr w:type="spellStart"/>
      <w:r w:rsidR="00850D3F">
        <w:rPr>
          <w:rFonts w:cstheme="minorHAnsi"/>
          <w:sz w:val="24"/>
          <w:szCs w:val="24"/>
        </w:rPr>
        <w:t>java.awt</w:t>
      </w:r>
      <w:proofErr w:type="spellEnd"/>
      <w:r w:rsidR="00850D3F">
        <w:rPr>
          <w:rFonts w:cstheme="minorHAnsi"/>
          <w:sz w:val="24"/>
          <w:szCs w:val="24"/>
        </w:rPr>
        <w:t>) pour que l’utilisateur puisse interagir avec l’application, comme se connecter ou envoyer un message.</w:t>
      </w:r>
    </w:p>
    <w:p w14:paraId="7228BB8F" w14:textId="77777777" w:rsidR="0050156B" w:rsidRDefault="0050156B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est aussi possible de changer le thème de l’interface graphique dans les menus (light ou </w:t>
      </w:r>
      <w:proofErr w:type="spellStart"/>
      <w:r>
        <w:rPr>
          <w:rFonts w:cstheme="minorHAnsi"/>
          <w:sz w:val="24"/>
          <w:szCs w:val="24"/>
        </w:rPr>
        <w:t>dark</w:t>
      </w:r>
      <w:proofErr w:type="spellEnd"/>
      <w:r>
        <w:rPr>
          <w:rFonts w:cstheme="minorHAnsi"/>
          <w:sz w:val="24"/>
          <w:szCs w:val="24"/>
        </w:rPr>
        <w:t xml:space="preserve">). Cela est géré par les classes </w:t>
      </w:r>
      <w:proofErr w:type="spellStart"/>
      <w:r>
        <w:rPr>
          <w:rFonts w:cstheme="minorHAnsi"/>
          <w:sz w:val="24"/>
          <w:szCs w:val="24"/>
        </w:rPr>
        <w:t>UIManager</w:t>
      </w:r>
      <w:proofErr w:type="spellEnd"/>
      <w:r>
        <w:rPr>
          <w:rFonts w:cstheme="minorHAnsi"/>
          <w:sz w:val="24"/>
          <w:szCs w:val="24"/>
        </w:rPr>
        <w:t xml:space="preserve"> et </w:t>
      </w:r>
      <w:proofErr w:type="spellStart"/>
      <w:r>
        <w:rPr>
          <w:rFonts w:cstheme="minorHAnsi"/>
          <w:sz w:val="24"/>
          <w:szCs w:val="24"/>
        </w:rPr>
        <w:t>UIResources</w:t>
      </w:r>
      <w:proofErr w:type="spellEnd"/>
      <w:r>
        <w:rPr>
          <w:rFonts w:cstheme="minorHAnsi"/>
          <w:sz w:val="24"/>
          <w:szCs w:val="24"/>
        </w:rPr>
        <w:t>.</w:t>
      </w:r>
    </w:p>
    <w:p w14:paraId="1FB04A32" w14:textId="77777777" w:rsidR="007A1FF4" w:rsidRDefault="007A1FF4" w:rsidP="001B68DC">
      <w:pPr>
        <w:jc w:val="both"/>
        <w:rPr>
          <w:rFonts w:cstheme="minorHAnsi"/>
          <w:sz w:val="24"/>
          <w:szCs w:val="24"/>
        </w:rPr>
      </w:pPr>
    </w:p>
    <w:p w14:paraId="491B33B5" w14:textId="77777777" w:rsidR="0050156B" w:rsidRPr="001B68DC" w:rsidRDefault="0050156B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Enfin,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 xml:space="preserve"> implémente l’interface </w:t>
      </w:r>
      <w:proofErr w:type="spellStart"/>
      <w:r>
        <w:rPr>
          <w:rFonts w:cstheme="minorHAnsi"/>
          <w:sz w:val="24"/>
          <w:szCs w:val="24"/>
        </w:rPr>
        <w:t>EventEngine</w:t>
      </w:r>
      <w:proofErr w:type="spellEnd"/>
      <w:r>
        <w:rPr>
          <w:rFonts w:cstheme="minorHAnsi"/>
          <w:sz w:val="24"/>
          <w:szCs w:val="24"/>
        </w:rPr>
        <w:t xml:space="preserve"> permettant de gérer les événements (Event) que le serveur envoie au client. Ces événements sont gérés dans une boucle dans la méthode </w:t>
      </w:r>
      <w:proofErr w:type="spellStart"/>
      <w:r>
        <w:rPr>
          <w:rFonts w:cstheme="minorHAnsi"/>
          <w:sz w:val="24"/>
          <w:szCs w:val="24"/>
        </w:rPr>
        <w:t>eventListener</w:t>
      </w:r>
      <w:proofErr w:type="spellEnd"/>
      <w:r>
        <w:rPr>
          <w:rFonts w:cstheme="minorHAnsi"/>
          <w:sz w:val="24"/>
          <w:szCs w:val="24"/>
        </w:rPr>
        <w:t>(). Afin de ne pas avoir à recréer un thread à chaque déconnexion</w:t>
      </w:r>
      <w:r w:rsidR="00A14A0F">
        <w:rPr>
          <w:rFonts w:cstheme="minorHAnsi"/>
          <w:sz w:val="24"/>
          <w:szCs w:val="24"/>
        </w:rPr>
        <w:t xml:space="preserve"> pour écouter le serveur</w:t>
      </w:r>
      <w:r>
        <w:rPr>
          <w:rFonts w:cstheme="minorHAnsi"/>
          <w:sz w:val="24"/>
          <w:szCs w:val="24"/>
        </w:rPr>
        <w:t xml:space="preserve">, </w:t>
      </w:r>
      <w:r w:rsidR="00A14A0F">
        <w:rPr>
          <w:rFonts w:cstheme="minorHAnsi"/>
          <w:sz w:val="24"/>
          <w:szCs w:val="24"/>
        </w:rPr>
        <w:t>cette boucle est mise en attente par une variable conditionnelle. Ce « monitor pattern » est aussi utilisé pour couper le microphone dans la gestion du son.</w:t>
      </w:r>
    </w:p>
    <w:p w14:paraId="339B94E6" w14:textId="77777777" w:rsidR="001B68DC" w:rsidRPr="001B68DC" w:rsidRDefault="001B68DC" w:rsidP="001B68DC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72AC15D7" w14:textId="77777777" w:rsidR="001B68DC" w:rsidRPr="001B68DC" w:rsidRDefault="001B68DC" w:rsidP="001B68DC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1B68DC">
        <w:rPr>
          <w:rFonts w:asciiTheme="majorHAnsi" w:hAnsiTheme="majorHAnsi" w:cstheme="majorHAnsi"/>
          <w:b/>
          <w:bCs/>
          <w:sz w:val="32"/>
          <w:szCs w:val="32"/>
        </w:rPr>
        <w:t>Gestion du son</w:t>
      </w:r>
    </w:p>
    <w:p w14:paraId="4ECED496" w14:textId="77777777" w:rsidR="001B68DC" w:rsidRDefault="001B68DC" w:rsidP="001B68DC">
      <w:pPr>
        <w:jc w:val="both"/>
        <w:rPr>
          <w:rFonts w:cstheme="minorHAnsi"/>
          <w:b/>
          <w:bCs/>
          <w:sz w:val="24"/>
          <w:szCs w:val="24"/>
        </w:rPr>
      </w:pPr>
    </w:p>
    <w:p w14:paraId="6FBE6584" w14:textId="77777777" w:rsidR="00A14A0F" w:rsidRDefault="00A14A0F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Toute la gestion du son est effectuée par l’objet </w:t>
      </w:r>
      <w:proofErr w:type="spellStart"/>
      <w:r>
        <w:rPr>
          <w:rFonts w:cstheme="minorHAnsi"/>
          <w:sz w:val="24"/>
          <w:szCs w:val="24"/>
        </w:rPr>
        <w:t>AudioProcessor</w:t>
      </w:r>
      <w:proofErr w:type="spellEnd"/>
      <w:r>
        <w:rPr>
          <w:rFonts w:cstheme="minorHAnsi"/>
          <w:sz w:val="24"/>
          <w:szCs w:val="24"/>
        </w:rPr>
        <w:t xml:space="preserve"> (cet objet est instancié dans la classe </w:t>
      </w:r>
      <w:proofErr w:type="spellStart"/>
      <w:r>
        <w:rPr>
          <w:rFonts w:cstheme="minorHAnsi"/>
          <w:sz w:val="24"/>
          <w:szCs w:val="24"/>
        </w:rPr>
        <w:t>WindowMain</w:t>
      </w:r>
      <w:proofErr w:type="spellEnd"/>
      <w:r>
        <w:rPr>
          <w:rFonts w:cstheme="minorHAnsi"/>
          <w:sz w:val="24"/>
          <w:szCs w:val="24"/>
        </w:rPr>
        <w:t>). Celui-ci permet d’écouter le micro de l’utilisateur avec la classe Microphone. Il est bien-sûr possible de désactiver/réactiver le micro dans les menus (mute/</w:t>
      </w:r>
      <w:proofErr w:type="spellStart"/>
      <w:r>
        <w:rPr>
          <w:rFonts w:cstheme="minorHAnsi"/>
          <w:sz w:val="24"/>
          <w:szCs w:val="24"/>
        </w:rPr>
        <w:t>unmute</w:t>
      </w:r>
      <w:proofErr w:type="spellEnd"/>
      <w:r>
        <w:rPr>
          <w:rFonts w:cstheme="minorHAnsi"/>
          <w:sz w:val="24"/>
          <w:szCs w:val="24"/>
        </w:rPr>
        <w:t>).</w:t>
      </w:r>
    </w:p>
    <w:p w14:paraId="76496FC9" w14:textId="77777777" w:rsidR="007A1FF4" w:rsidRDefault="007A1FF4" w:rsidP="001B68DC">
      <w:pPr>
        <w:jc w:val="both"/>
        <w:rPr>
          <w:rFonts w:cstheme="minorHAnsi"/>
          <w:sz w:val="24"/>
          <w:szCs w:val="24"/>
        </w:rPr>
      </w:pPr>
    </w:p>
    <w:p w14:paraId="7A527584" w14:textId="77777777" w:rsidR="00A14A0F" w:rsidRDefault="00A14A0F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plus, chaque flux sonore des autres utilisateurs présents dans le même salon est géré dans un objet </w:t>
      </w:r>
      <w:proofErr w:type="spellStart"/>
      <w:r>
        <w:rPr>
          <w:rFonts w:cstheme="minorHAnsi"/>
          <w:sz w:val="24"/>
          <w:szCs w:val="24"/>
        </w:rPr>
        <w:t>AudioChannel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D520E">
        <w:rPr>
          <w:rFonts w:cstheme="minorHAnsi"/>
          <w:sz w:val="24"/>
          <w:szCs w:val="24"/>
        </w:rPr>
        <w:t xml:space="preserve">différent </w:t>
      </w:r>
      <w:r>
        <w:rPr>
          <w:rFonts w:cstheme="minorHAnsi"/>
          <w:sz w:val="24"/>
          <w:szCs w:val="24"/>
        </w:rPr>
        <w:t xml:space="preserve">contenant chacun un objet Speaker pour lire les </w:t>
      </w:r>
      <w:proofErr w:type="spellStart"/>
      <w:r>
        <w:rPr>
          <w:rFonts w:cstheme="minorHAnsi"/>
          <w:sz w:val="24"/>
          <w:szCs w:val="24"/>
        </w:rPr>
        <w:t>SoundPacket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D520E">
        <w:rPr>
          <w:rFonts w:cstheme="minorHAnsi"/>
          <w:sz w:val="24"/>
          <w:szCs w:val="24"/>
        </w:rPr>
        <w:t xml:space="preserve">(objets portant le signal sonore) envoyés par le serveur. Chacun de ces </w:t>
      </w:r>
      <w:proofErr w:type="spellStart"/>
      <w:r w:rsidR="005D520E">
        <w:rPr>
          <w:rFonts w:cstheme="minorHAnsi"/>
          <w:sz w:val="24"/>
          <w:szCs w:val="24"/>
        </w:rPr>
        <w:t>AudioChannel</w:t>
      </w:r>
      <w:proofErr w:type="spellEnd"/>
      <w:r w:rsidR="005D520E">
        <w:rPr>
          <w:rFonts w:cstheme="minorHAnsi"/>
          <w:sz w:val="24"/>
          <w:szCs w:val="24"/>
        </w:rPr>
        <w:t xml:space="preserve"> est associé dans une </w:t>
      </w:r>
      <w:proofErr w:type="spellStart"/>
      <w:r w:rsidR="005D520E">
        <w:rPr>
          <w:rFonts w:cstheme="minorHAnsi"/>
          <w:sz w:val="24"/>
          <w:szCs w:val="24"/>
        </w:rPr>
        <w:t>Hashtable</w:t>
      </w:r>
      <w:proofErr w:type="spellEnd"/>
      <w:r w:rsidR="005D520E">
        <w:rPr>
          <w:rFonts w:cstheme="minorHAnsi"/>
          <w:sz w:val="24"/>
          <w:szCs w:val="24"/>
        </w:rPr>
        <w:t xml:space="preserve"> à un utilisateur. Notons que la classe </w:t>
      </w:r>
      <w:proofErr w:type="spellStart"/>
      <w:r w:rsidR="005D520E">
        <w:rPr>
          <w:rFonts w:cstheme="minorHAnsi"/>
          <w:sz w:val="24"/>
          <w:szCs w:val="24"/>
        </w:rPr>
        <w:t>AudioChannel</w:t>
      </w:r>
      <w:proofErr w:type="spellEnd"/>
      <w:r w:rsidR="005D520E">
        <w:rPr>
          <w:rFonts w:cstheme="minorHAnsi"/>
          <w:sz w:val="24"/>
          <w:szCs w:val="24"/>
        </w:rPr>
        <w:t xml:space="preserve"> hérite de la classe Thread, ce qui permet d’avoir plusieurs utilisateurs parlant en même temps.</w:t>
      </w:r>
    </w:p>
    <w:p w14:paraId="487340C3" w14:textId="77777777" w:rsidR="005D520E" w:rsidRDefault="005D520E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Lorsqu’un </w:t>
      </w:r>
      <w:proofErr w:type="spellStart"/>
      <w:r>
        <w:rPr>
          <w:rFonts w:cstheme="minorHAnsi"/>
          <w:sz w:val="24"/>
          <w:szCs w:val="24"/>
        </w:rPr>
        <w:t>SoundPacket</w:t>
      </w:r>
      <w:proofErr w:type="spellEnd"/>
      <w:r>
        <w:rPr>
          <w:rFonts w:cstheme="minorHAnsi"/>
          <w:sz w:val="24"/>
          <w:szCs w:val="24"/>
        </w:rPr>
        <w:t xml:space="preserve"> contient un signal sonore trop faible (c’est-à-dire que l’utilisateur ne parle pas), celui-ci est quand même envoyé au serveur avec un bruit à la place pour éviter les sauts de volume lorsqu’un utilisateur se met à parler. C’est pourquoi on entend toujours un petit grésillement lorsque le micro </w:t>
      </w:r>
      <w:r w:rsidR="00546841">
        <w:rPr>
          <w:rFonts w:cstheme="minorHAnsi"/>
          <w:sz w:val="24"/>
          <w:szCs w:val="24"/>
        </w:rPr>
        <w:t>d’un autre utilisateur est allumé.</w:t>
      </w:r>
    </w:p>
    <w:p w14:paraId="088863C4" w14:textId="77777777" w:rsidR="007A1FF4" w:rsidRDefault="007A1FF4" w:rsidP="001B68DC">
      <w:pPr>
        <w:jc w:val="both"/>
        <w:rPr>
          <w:rFonts w:cstheme="minorHAnsi"/>
          <w:sz w:val="24"/>
          <w:szCs w:val="24"/>
        </w:rPr>
      </w:pPr>
    </w:p>
    <w:p w14:paraId="73681165" w14:textId="77777777" w:rsidR="005D520E" w:rsidRDefault="005D520E" w:rsidP="001B68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Enfin, la classe </w:t>
      </w:r>
      <w:proofErr w:type="spellStart"/>
      <w:r>
        <w:rPr>
          <w:rFonts w:cstheme="minorHAnsi"/>
          <w:sz w:val="24"/>
          <w:szCs w:val="24"/>
        </w:rPr>
        <w:t>AudioProcessor</w:t>
      </w:r>
      <w:proofErr w:type="spellEnd"/>
      <w:r>
        <w:rPr>
          <w:rFonts w:cstheme="minorHAnsi"/>
          <w:sz w:val="24"/>
          <w:szCs w:val="24"/>
        </w:rPr>
        <w:t xml:space="preserve"> contient aussi un thread pour retenir quel utilisateur est en train de parler et ainsi pouvoir afficher un icône haut-parleur à côté de son pseudo dans l’arborescence lorsqu’il parle.</w:t>
      </w:r>
    </w:p>
    <w:p w14:paraId="7A703C8F" w14:textId="77777777" w:rsidR="005D520E" w:rsidRPr="00A14A0F" w:rsidRDefault="005D520E" w:rsidP="001B68DC">
      <w:pPr>
        <w:jc w:val="both"/>
        <w:rPr>
          <w:rFonts w:cstheme="minorHAnsi"/>
          <w:sz w:val="24"/>
          <w:szCs w:val="24"/>
        </w:rPr>
      </w:pPr>
    </w:p>
    <w:sectPr w:rsidR="005D520E" w:rsidRPr="00A1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2F0E"/>
    <w:multiLevelType w:val="hybridMultilevel"/>
    <w:tmpl w:val="E14470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7E05"/>
    <w:multiLevelType w:val="hybridMultilevel"/>
    <w:tmpl w:val="CEA62B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16"/>
    <w:rsid w:val="00035EF1"/>
    <w:rsid w:val="001B68DC"/>
    <w:rsid w:val="0050156B"/>
    <w:rsid w:val="00546841"/>
    <w:rsid w:val="005D520E"/>
    <w:rsid w:val="007A1FF4"/>
    <w:rsid w:val="008010C7"/>
    <w:rsid w:val="00850D3F"/>
    <w:rsid w:val="00A14A0F"/>
    <w:rsid w:val="00B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588B"/>
  <w15:chartTrackingRefBased/>
  <w15:docId w15:val="{568C5D03-C58D-4735-9375-EA7CC7AF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Mauffrey</dc:creator>
  <cp:keywords/>
  <dc:description/>
  <cp:lastModifiedBy>Elie Mauffrey</cp:lastModifiedBy>
  <cp:revision>2</cp:revision>
  <dcterms:created xsi:type="dcterms:W3CDTF">2019-11-25T17:15:00Z</dcterms:created>
  <dcterms:modified xsi:type="dcterms:W3CDTF">2019-11-26T12:56:00Z</dcterms:modified>
</cp:coreProperties>
</file>