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06A3" w14:textId="6E8B8DCA" w:rsidR="009F3E88" w:rsidRDefault="009F3E88" w:rsidP="000C30F4">
      <w:pPr>
        <w:spacing w:after="40"/>
      </w:pPr>
    </w:p>
    <w:p w14:paraId="5DBC7427" w14:textId="77777777" w:rsidR="009F3E88" w:rsidRDefault="00000000">
      <w:pPr>
        <w:pStyle w:val="Title"/>
        <w:spacing w:after="40"/>
        <w:jc w:val="center"/>
      </w:pPr>
      <w:r>
        <w:t>EXECUTED SUBCONTRACT AGREEMENT</w:t>
      </w:r>
    </w:p>
    <w:p w14:paraId="21C0ED50" w14:textId="77777777" w:rsidR="009F3E88" w:rsidRDefault="00000000">
      <w:pPr>
        <w:spacing w:after="40"/>
        <w:jc w:val="center"/>
      </w:pPr>
      <w:r>
        <w:t>Structural Steel Fabrication &amp; Erection</w:t>
      </w:r>
      <w:r>
        <w:br/>
        <w:t>Seaport Civic Center</w:t>
      </w:r>
      <w:r>
        <w:br/>
        <w:t>Issued by Northbridge Construction Group</w:t>
      </w:r>
      <w:r>
        <w:br/>
        <w:t>Execution Date: 22 Jul 2026</w:t>
      </w:r>
    </w:p>
    <w:p w14:paraId="015CD42F" w14:textId="77777777" w:rsidR="009F3E88" w:rsidRDefault="009F3E88">
      <w:pPr>
        <w:spacing w:after="40"/>
      </w:pPr>
    </w:p>
    <w:tbl>
      <w:tblPr>
        <w:tblStyle w:val="TableGrid"/>
        <w:tblW w:w="0" w:type="auto"/>
        <w:tblLook w:val="04A0" w:firstRow="1" w:lastRow="0" w:firstColumn="1" w:lastColumn="0" w:noHBand="0" w:noVBand="1"/>
      </w:tblPr>
      <w:tblGrid>
        <w:gridCol w:w="5107"/>
        <w:gridCol w:w="5107"/>
      </w:tblGrid>
      <w:tr w:rsidR="009F3E88" w14:paraId="1090EE44" w14:textId="77777777">
        <w:tc>
          <w:tcPr>
            <w:tcW w:w="5112" w:type="dxa"/>
          </w:tcPr>
          <w:p w14:paraId="5ADE47BF" w14:textId="77777777" w:rsidR="009F3E88" w:rsidRDefault="00000000">
            <w:pPr>
              <w:spacing w:after="0"/>
            </w:pPr>
            <w:r>
              <w:t>Document No.</w:t>
            </w:r>
          </w:p>
        </w:tc>
        <w:tc>
          <w:tcPr>
            <w:tcW w:w="5112" w:type="dxa"/>
          </w:tcPr>
          <w:p w14:paraId="1C735BAE" w14:textId="77777777" w:rsidR="009F3E88" w:rsidRDefault="00000000">
            <w:pPr>
              <w:spacing w:after="0"/>
            </w:pPr>
            <w:r>
              <w:t>SSA-STR-001</w:t>
            </w:r>
          </w:p>
        </w:tc>
      </w:tr>
      <w:tr w:rsidR="009F3E88" w14:paraId="69C9AA8B" w14:textId="77777777">
        <w:tc>
          <w:tcPr>
            <w:tcW w:w="5112" w:type="dxa"/>
          </w:tcPr>
          <w:p w14:paraId="23116831" w14:textId="77777777" w:rsidR="009F3E88" w:rsidRDefault="00000000">
            <w:pPr>
              <w:spacing w:after="0"/>
            </w:pPr>
            <w:r>
              <w:t>Revision</w:t>
            </w:r>
          </w:p>
        </w:tc>
        <w:tc>
          <w:tcPr>
            <w:tcW w:w="5112" w:type="dxa"/>
          </w:tcPr>
          <w:p w14:paraId="6DD6F032" w14:textId="77777777" w:rsidR="009F3E88" w:rsidRDefault="00000000">
            <w:pPr>
              <w:spacing w:after="0"/>
            </w:pPr>
            <w:r>
              <w:t>0</w:t>
            </w:r>
          </w:p>
        </w:tc>
      </w:tr>
      <w:tr w:rsidR="009F3E88" w14:paraId="6E9D193E" w14:textId="77777777">
        <w:tc>
          <w:tcPr>
            <w:tcW w:w="5112" w:type="dxa"/>
          </w:tcPr>
          <w:p w14:paraId="78A0846A" w14:textId="77777777" w:rsidR="009F3E88" w:rsidRDefault="00000000">
            <w:pPr>
              <w:spacing w:after="0"/>
            </w:pPr>
            <w:r>
              <w:t>Status</w:t>
            </w:r>
          </w:p>
        </w:tc>
        <w:tc>
          <w:tcPr>
            <w:tcW w:w="5112" w:type="dxa"/>
          </w:tcPr>
          <w:p w14:paraId="4104C241" w14:textId="77777777" w:rsidR="009F3E88" w:rsidRDefault="00000000">
            <w:pPr>
              <w:spacing w:after="0"/>
            </w:pPr>
            <w:r>
              <w:t>Executed</w:t>
            </w:r>
          </w:p>
        </w:tc>
      </w:tr>
      <w:tr w:rsidR="009F3E88" w14:paraId="264BBB61" w14:textId="77777777">
        <w:tc>
          <w:tcPr>
            <w:tcW w:w="5112" w:type="dxa"/>
          </w:tcPr>
          <w:p w14:paraId="76F98C8E" w14:textId="77777777" w:rsidR="009F3E88" w:rsidRDefault="00000000">
            <w:pPr>
              <w:spacing w:after="0"/>
            </w:pPr>
            <w:r>
              <w:t>Reviewed By</w:t>
            </w:r>
          </w:p>
        </w:tc>
        <w:tc>
          <w:tcPr>
            <w:tcW w:w="5112" w:type="dxa"/>
          </w:tcPr>
          <w:p w14:paraId="5E921C12" w14:textId="77777777" w:rsidR="009F3E88" w:rsidRDefault="00000000">
            <w:pPr>
              <w:spacing w:after="0"/>
            </w:pPr>
            <w:r>
              <w:t>Commercial Manager</w:t>
            </w:r>
          </w:p>
        </w:tc>
      </w:tr>
      <w:tr w:rsidR="009F3E88" w14:paraId="4593259B" w14:textId="77777777">
        <w:tc>
          <w:tcPr>
            <w:tcW w:w="5112" w:type="dxa"/>
          </w:tcPr>
          <w:p w14:paraId="42602DBD" w14:textId="77777777" w:rsidR="009F3E88" w:rsidRDefault="00000000">
            <w:pPr>
              <w:spacing w:after="0"/>
            </w:pPr>
            <w:r>
              <w:t>Approved By</w:t>
            </w:r>
          </w:p>
        </w:tc>
        <w:tc>
          <w:tcPr>
            <w:tcW w:w="5112" w:type="dxa"/>
          </w:tcPr>
          <w:p w14:paraId="7EC779A8" w14:textId="77777777" w:rsidR="009F3E88" w:rsidRDefault="00000000">
            <w:pPr>
              <w:spacing w:after="0"/>
            </w:pPr>
            <w:r>
              <w:t>Director of Construction</w:t>
            </w:r>
          </w:p>
        </w:tc>
      </w:tr>
    </w:tbl>
    <w:p w14:paraId="391683A6" w14:textId="77777777" w:rsidR="009F3E88" w:rsidRDefault="00000000">
      <w:pPr>
        <w:pStyle w:val="Heading1"/>
        <w:spacing w:after="120"/>
      </w:pPr>
      <w:r>
        <w:t>Project Overview</w:t>
      </w:r>
    </w:p>
    <w:p w14:paraId="2FC55710" w14:textId="77777777" w:rsidR="009F3E88" w:rsidRDefault="00000000">
      <w:pPr>
        <w:spacing w:after="40"/>
      </w:pPr>
      <w:r>
        <w:t>Northbridge Construction Group has engaged Apex Structural Steel Ltd. to furnish, fabricate, deliver and erect the complete structural steel frame for the Seaport Civic Center. This subcontract forms part of the Main Works Contract and governs all structural steel activities.</w:t>
      </w:r>
    </w:p>
    <w:p w14:paraId="40A9DFE6" w14:textId="77777777" w:rsidR="009F3E88" w:rsidRDefault="00000000">
      <w:pPr>
        <w:pStyle w:val="Heading1"/>
        <w:spacing w:after="120"/>
      </w:pPr>
      <w:r>
        <w:t>Project Team</w:t>
      </w:r>
    </w:p>
    <w:tbl>
      <w:tblPr>
        <w:tblStyle w:val="TableGrid"/>
        <w:tblW w:w="0" w:type="auto"/>
        <w:tblLook w:val="04A0" w:firstRow="1" w:lastRow="0" w:firstColumn="1" w:lastColumn="0" w:noHBand="0" w:noVBand="1"/>
      </w:tblPr>
      <w:tblGrid>
        <w:gridCol w:w="5107"/>
        <w:gridCol w:w="5107"/>
      </w:tblGrid>
      <w:tr w:rsidR="009F3E88" w14:paraId="3ED3E70E" w14:textId="77777777">
        <w:tc>
          <w:tcPr>
            <w:tcW w:w="5112" w:type="dxa"/>
          </w:tcPr>
          <w:p w14:paraId="4FFF4149" w14:textId="77777777" w:rsidR="009F3E88" w:rsidRDefault="00000000">
            <w:pPr>
              <w:spacing w:after="0"/>
            </w:pPr>
            <w:r>
              <w:t>Discipline</w:t>
            </w:r>
          </w:p>
        </w:tc>
        <w:tc>
          <w:tcPr>
            <w:tcW w:w="5112" w:type="dxa"/>
          </w:tcPr>
          <w:p w14:paraId="0E787958" w14:textId="77777777" w:rsidR="009F3E88" w:rsidRDefault="00000000">
            <w:pPr>
              <w:spacing w:after="0"/>
            </w:pPr>
            <w:r>
              <w:t>Lead</w:t>
            </w:r>
          </w:p>
        </w:tc>
      </w:tr>
      <w:tr w:rsidR="009F3E88" w14:paraId="52809D5E" w14:textId="77777777">
        <w:tc>
          <w:tcPr>
            <w:tcW w:w="5112" w:type="dxa"/>
          </w:tcPr>
          <w:p w14:paraId="6253E5DE" w14:textId="77777777" w:rsidR="009F3E88" w:rsidRDefault="00000000">
            <w:pPr>
              <w:spacing w:after="0"/>
            </w:pPr>
            <w:r>
              <w:t>Structural Design &amp; Modeling</w:t>
            </w:r>
          </w:p>
        </w:tc>
        <w:tc>
          <w:tcPr>
            <w:tcW w:w="5112" w:type="dxa"/>
          </w:tcPr>
          <w:p w14:paraId="47A65110" w14:textId="77777777" w:rsidR="009F3E88" w:rsidRDefault="00000000">
            <w:pPr>
              <w:spacing w:after="0"/>
            </w:pPr>
            <w:r>
              <w:t>Safe Harbor Engineering, PC</w:t>
            </w:r>
          </w:p>
        </w:tc>
      </w:tr>
      <w:tr w:rsidR="009F3E88" w14:paraId="7A68297F" w14:textId="77777777">
        <w:tc>
          <w:tcPr>
            <w:tcW w:w="5112" w:type="dxa"/>
          </w:tcPr>
          <w:p w14:paraId="2B21EEB9" w14:textId="77777777" w:rsidR="009F3E88" w:rsidRDefault="00000000">
            <w:pPr>
              <w:spacing w:after="0"/>
            </w:pPr>
            <w:r>
              <w:t>Project Management &amp; Architectural Modeling</w:t>
            </w:r>
          </w:p>
        </w:tc>
        <w:tc>
          <w:tcPr>
            <w:tcW w:w="5112" w:type="dxa"/>
          </w:tcPr>
          <w:p w14:paraId="4FD0054D" w14:textId="77777777" w:rsidR="009F3E88" w:rsidRDefault="00000000">
            <w:pPr>
              <w:spacing w:after="0"/>
            </w:pPr>
            <w:r>
              <w:t>Cartesian Inverse, PA</w:t>
            </w:r>
          </w:p>
        </w:tc>
      </w:tr>
      <w:tr w:rsidR="009F3E88" w14:paraId="78E854EA" w14:textId="77777777">
        <w:tc>
          <w:tcPr>
            <w:tcW w:w="5112" w:type="dxa"/>
          </w:tcPr>
          <w:p w14:paraId="090CD4C4" w14:textId="77777777" w:rsidR="009F3E88" w:rsidRDefault="00000000">
            <w:pPr>
              <w:spacing w:after="0"/>
            </w:pPr>
            <w:r>
              <w:t>Architectural Design</w:t>
            </w:r>
          </w:p>
        </w:tc>
        <w:tc>
          <w:tcPr>
            <w:tcW w:w="5112" w:type="dxa"/>
          </w:tcPr>
          <w:p w14:paraId="4C4B1EC5" w14:textId="77777777" w:rsidR="009F3E88" w:rsidRDefault="00000000">
            <w:pPr>
              <w:spacing w:after="0"/>
            </w:pPr>
            <w:r>
              <w:t>Etienne Oiseau, LLC</w:t>
            </w:r>
          </w:p>
        </w:tc>
      </w:tr>
      <w:tr w:rsidR="009F3E88" w14:paraId="685F9079" w14:textId="77777777">
        <w:tc>
          <w:tcPr>
            <w:tcW w:w="5112" w:type="dxa"/>
          </w:tcPr>
          <w:p w14:paraId="040E7DB0" w14:textId="77777777" w:rsidR="009F3E88" w:rsidRDefault="00000000">
            <w:pPr>
              <w:spacing w:after="0"/>
            </w:pPr>
            <w:r>
              <w:t>Main Contractor</w:t>
            </w:r>
          </w:p>
        </w:tc>
        <w:tc>
          <w:tcPr>
            <w:tcW w:w="5112" w:type="dxa"/>
          </w:tcPr>
          <w:p w14:paraId="3AF872F9" w14:textId="77777777" w:rsidR="009F3E88" w:rsidRDefault="00000000">
            <w:pPr>
              <w:spacing w:after="0"/>
            </w:pPr>
            <w:r>
              <w:t>Northbridge Construction Group</w:t>
            </w:r>
          </w:p>
        </w:tc>
      </w:tr>
    </w:tbl>
    <w:p w14:paraId="487C0CEE" w14:textId="77777777" w:rsidR="009F3E88" w:rsidRDefault="00000000">
      <w:pPr>
        <w:pStyle w:val="Heading1"/>
        <w:spacing w:after="120"/>
      </w:pPr>
      <w:r>
        <w:t>Scope of Work</w:t>
      </w:r>
    </w:p>
    <w:p w14:paraId="5A08D223" w14:textId="77777777" w:rsidR="009F3E88" w:rsidRDefault="00000000">
      <w:pPr>
        <w:pStyle w:val="ListBullet"/>
        <w:spacing w:after="40"/>
      </w:pPr>
      <w:r>
        <w:t>Prepare fabrication models and shop drawings.</w:t>
      </w:r>
    </w:p>
    <w:p w14:paraId="1F727417" w14:textId="77777777" w:rsidR="009F3E88" w:rsidRDefault="00000000">
      <w:pPr>
        <w:pStyle w:val="ListBullet"/>
        <w:spacing w:after="40"/>
      </w:pPr>
      <w:r>
        <w:t>Fabricate and supply structural steel.</w:t>
      </w:r>
    </w:p>
    <w:p w14:paraId="04DC5500" w14:textId="77777777" w:rsidR="009F3E88" w:rsidRDefault="00000000">
      <w:pPr>
        <w:pStyle w:val="ListBullet"/>
        <w:spacing w:after="40"/>
      </w:pPr>
      <w:r>
        <w:t>Deliver steel in accordance with programme.</w:t>
      </w:r>
    </w:p>
    <w:p w14:paraId="13B58EC9" w14:textId="77777777" w:rsidR="009F3E88" w:rsidRDefault="00000000">
      <w:pPr>
        <w:pStyle w:val="ListBullet"/>
        <w:spacing w:after="40"/>
      </w:pPr>
      <w:r>
        <w:t>Erect frame, complete bolted and welded connections.</w:t>
      </w:r>
    </w:p>
    <w:p w14:paraId="373367D2" w14:textId="77777777" w:rsidR="009F3E88" w:rsidRDefault="00000000">
      <w:pPr>
        <w:pStyle w:val="ListBullet"/>
        <w:spacing w:after="40"/>
      </w:pPr>
      <w:r>
        <w:t>Provide QA records, as-builts and closeout.</w:t>
      </w:r>
    </w:p>
    <w:p w14:paraId="4A22C2F9" w14:textId="77777777" w:rsidR="009F3E88" w:rsidRDefault="00000000">
      <w:pPr>
        <w:pStyle w:val="Heading1"/>
        <w:spacing w:after="120"/>
      </w:pPr>
      <w:r>
        <w:t>Commercial Summary</w:t>
      </w:r>
    </w:p>
    <w:p w14:paraId="329EA293" w14:textId="77777777" w:rsidR="009F3E88" w:rsidRDefault="00000000">
      <w:pPr>
        <w:pStyle w:val="ListBullet"/>
        <w:spacing w:after="40"/>
      </w:pPr>
      <w:r>
        <w:t>Contract Value: USD $3,850,000</w:t>
      </w:r>
    </w:p>
    <w:p w14:paraId="0ACFAC42" w14:textId="77777777" w:rsidR="009F3E88" w:rsidRDefault="00000000">
      <w:pPr>
        <w:pStyle w:val="ListBullet"/>
        <w:spacing w:after="40"/>
      </w:pPr>
      <w:r>
        <w:t>Retention: 5%</w:t>
      </w:r>
    </w:p>
    <w:p w14:paraId="5C10250F" w14:textId="77777777" w:rsidR="009F3E88" w:rsidRDefault="00000000">
      <w:pPr>
        <w:pStyle w:val="ListBullet"/>
        <w:spacing w:after="40"/>
      </w:pPr>
      <w:r>
        <w:t>Payment Terms: Net 30</w:t>
      </w:r>
    </w:p>
    <w:p w14:paraId="726A9C6B" w14:textId="77777777" w:rsidR="009F3E88" w:rsidRDefault="00000000">
      <w:pPr>
        <w:pStyle w:val="ListBullet"/>
        <w:spacing w:after="40"/>
      </w:pPr>
      <w:r>
        <w:t>Warranty: 12 months</w:t>
      </w:r>
    </w:p>
    <w:p w14:paraId="7EFFAB41" w14:textId="77777777" w:rsidR="009F3E88" w:rsidRDefault="00000000">
      <w:pPr>
        <w:pStyle w:val="Heading1"/>
        <w:spacing w:after="120"/>
      </w:pPr>
      <w:r>
        <w:t>Quality, Safety &amp; Digital Delivery</w:t>
      </w:r>
    </w:p>
    <w:p w14:paraId="3159DC84" w14:textId="77777777" w:rsidR="009F3E88" w:rsidRDefault="00000000">
      <w:pPr>
        <w:pStyle w:val="ListBullet"/>
        <w:spacing w:after="40"/>
      </w:pPr>
      <w:r>
        <w:t>Work shall comply with project specifications and applicable codes.</w:t>
      </w:r>
    </w:p>
    <w:p w14:paraId="5F6D9030" w14:textId="77777777" w:rsidR="009F3E88" w:rsidRDefault="00000000">
      <w:pPr>
        <w:pStyle w:val="ListBullet"/>
        <w:spacing w:after="40"/>
      </w:pPr>
      <w:r>
        <w:t>Weekly coordination meetings are mandatory.</w:t>
      </w:r>
    </w:p>
    <w:p w14:paraId="09417248" w14:textId="77777777" w:rsidR="009F3E88" w:rsidRDefault="00000000">
      <w:pPr>
        <w:pStyle w:val="ListBullet"/>
        <w:spacing w:after="40"/>
      </w:pPr>
      <w:r>
        <w:t>RFIs, Submittals, Issues and Documents managed in Autodesk Construction Cloud.</w:t>
      </w:r>
    </w:p>
    <w:p w14:paraId="2EC9FCC3" w14:textId="77777777" w:rsidR="009F3E88" w:rsidRDefault="00000000">
      <w:pPr>
        <w:pStyle w:val="ListBullet"/>
        <w:spacing w:after="40"/>
      </w:pPr>
      <w:r>
        <w:t>Native Revit structural model is the contractual coordination model.</w:t>
      </w:r>
    </w:p>
    <w:p w14:paraId="15F29F0E" w14:textId="77777777" w:rsidR="009F3E88" w:rsidRDefault="00000000">
      <w:pPr>
        <w:pStyle w:val="Heading1"/>
        <w:spacing w:after="120"/>
      </w:pPr>
      <w:r>
        <w:t>Programme &amp; Milestones</w:t>
      </w:r>
    </w:p>
    <w:tbl>
      <w:tblPr>
        <w:tblStyle w:val="TableGrid"/>
        <w:tblW w:w="0" w:type="auto"/>
        <w:tblLook w:val="04A0" w:firstRow="1" w:lastRow="0" w:firstColumn="1" w:lastColumn="0" w:noHBand="0" w:noVBand="1"/>
      </w:tblPr>
      <w:tblGrid>
        <w:gridCol w:w="5107"/>
        <w:gridCol w:w="5107"/>
      </w:tblGrid>
      <w:tr w:rsidR="009F3E88" w14:paraId="51C9D603" w14:textId="77777777">
        <w:tc>
          <w:tcPr>
            <w:tcW w:w="5112" w:type="dxa"/>
          </w:tcPr>
          <w:p w14:paraId="17CCAA3D" w14:textId="77777777" w:rsidR="009F3E88" w:rsidRDefault="00000000">
            <w:pPr>
              <w:spacing w:after="0"/>
            </w:pPr>
            <w:r>
              <w:t>Milestone</w:t>
            </w:r>
          </w:p>
        </w:tc>
        <w:tc>
          <w:tcPr>
            <w:tcW w:w="5112" w:type="dxa"/>
          </w:tcPr>
          <w:p w14:paraId="21ABAAF2" w14:textId="77777777" w:rsidR="009F3E88" w:rsidRDefault="00000000">
            <w:pPr>
              <w:spacing w:after="0"/>
            </w:pPr>
            <w:r>
              <w:t>Target Date</w:t>
            </w:r>
          </w:p>
        </w:tc>
      </w:tr>
      <w:tr w:rsidR="009F3E88" w14:paraId="713FA802" w14:textId="77777777">
        <w:tc>
          <w:tcPr>
            <w:tcW w:w="5112" w:type="dxa"/>
          </w:tcPr>
          <w:p w14:paraId="47241199" w14:textId="77777777" w:rsidR="009F3E88" w:rsidRDefault="00000000">
            <w:pPr>
              <w:spacing w:after="0"/>
            </w:pPr>
            <w:r>
              <w:t>Shop Drawings Approved</w:t>
            </w:r>
          </w:p>
        </w:tc>
        <w:tc>
          <w:tcPr>
            <w:tcW w:w="5112" w:type="dxa"/>
          </w:tcPr>
          <w:p w14:paraId="4DC3F29F" w14:textId="77777777" w:rsidR="009F3E88" w:rsidRDefault="00000000">
            <w:pPr>
              <w:spacing w:after="0"/>
            </w:pPr>
            <w:r>
              <w:t>22 Jul 2026</w:t>
            </w:r>
          </w:p>
        </w:tc>
      </w:tr>
      <w:tr w:rsidR="009F3E88" w14:paraId="3914FDE3" w14:textId="77777777">
        <w:tc>
          <w:tcPr>
            <w:tcW w:w="5112" w:type="dxa"/>
          </w:tcPr>
          <w:p w14:paraId="321D444C" w14:textId="77777777" w:rsidR="009F3E88" w:rsidRDefault="00000000">
            <w:pPr>
              <w:spacing w:after="0"/>
            </w:pPr>
            <w:r>
              <w:t>Fabrication Complete</w:t>
            </w:r>
          </w:p>
        </w:tc>
        <w:tc>
          <w:tcPr>
            <w:tcW w:w="5112" w:type="dxa"/>
          </w:tcPr>
          <w:p w14:paraId="27D1DCEB" w14:textId="77777777" w:rsidR="009F3E88" w:rsidRDefault="00000000">
            <w:pPr>
              <w:spacing w:after="0"/>
            </w:pPr>
            <w:r>
              <w:t>26 Aug 2026</w:t>
            </w:r>
          </w:p>
        </w:tc>
      </w:tr>
      <w:tr w:rsidR="009F3E88" w14:paraId="32992FA1" w14:textId="77777777">
        <w:tc>
          <w:tcPr>
            <w:tcW w:w="5112" w:type="dxa"/>
          </w:tcPr>
          <w:p w14:paraId="755CB11F" w14:textId="77777777" w:rsidR="009F3E88" w:rsidRDefault="00000000">
            <w:pPr>
              <w:spacing w:after="0"/>
            </w:pPr>
            <w:r>
              <w:t>Steel Delivery</w:t>
            </w:r>
          </w:p>
        </w:tc>
        <w:tc>
          <w:tcPr>
            <w:tcW w:w="5112" w:type="dxa"/>
          </w:tcPr>
          <w:p w14:paraId="0003F34B" w14:textId="77777777" w:rsidR="009F3E88" w:rsidRDefault="00000000">
            <w:pPr>
              <w:spacing w:after="0"/>
            </w:pPr>
            <w:r>
              <w:t>9 Sep 2026</w:t>
            </w:r>
          </w:p>
        </w:tc>
      </w:tr>
      <w:tr w:rsidR="009F3E88" w14:paraId="3E0F5C6B" w14:textId="77777777">
        <w:tc>
          <w:tcPr>
            <w:tcW w:w="5112" w:type="dxa"/>
          </w:tcPr>
          <w:p w14:paraId="39C513D9" w14:textId="77777777" w:rsidR="009F3E88" w:rsidRDefault="00000000">
            <w:pPr>
              <w:spacing w:after="0"/>
            </w:pPr>
            <w:r>
              <w:t>Steel Erection Begins</w:t>
            </w:r>
          </w:p>
        </w:tc>
        <w:tc>
          <w:tcPr>
            <w:tcW w:w="5112" w:type="dxa"/>
          </w:tcPr>
          <w:p w14:paraId="589743C2" w14:textId="77777777" w:rsidR="009F3E88" w:rsidRDefault="00000000">
            <w:pPr>
              <w:spacing w:after="0"/>
            </w:pPr>
            <w:r>
              <w:t>16 Sep 2026</w:t>
            </w:r>
          </w:p>
        </w:tc>
      </w:tr>
      <w:tr w:rsidR="009F3E88" w14:paraId="11B0C81D" w14:textId="77777777">
        <w:tc>
          <w:tcPr>
            <w:tcW w:w="5112" w:type="dxa"/>
          </w:tcPr>
          <w:p w14:paraId="6E5940C5" w14:textId="77777777" w:rsidR="009F3E88" w:rsidRDefault="00000000">
            <w:pPr>
              <w:spacing w:after="0"/>
            </w:pPr>
            <w:r>
              <w:lastRenderedPageBreak/>
              <w:t>Structural Frame Complete</w:t>
            </w:r>
          </w:p>
        </w:tc>
        <w:tc>
          <w:tcPr>
            <w:tcW w:w="5112" w:type="dxa"/>
          </w:tcPr>
          <w:p w14:paraId="7116C5D7" w14:textId="77777777" w:rsidR="009F3E88" w:rsidRDefault="00000000">
            <w:pPr>
              <w:spacing w:after="0"/>
            </w:pPr>
            <w:r>
              <w:t>25 Nov 2026</w:t>
            </w:r>
          </w:p>
        </w:tc>
      </w:tr>
    </w:tbl>
    <w:p w14:paraId="45F9AF84" w14:textId="77777777" w:rsidR="009F3E88" w:rsidRDefault="00000000">
      <w:pPr>
        <w:pStyle w:val="Heading1"/>
        <w:spacing w:after="120"/>
      </w:pPr>
      <w:r>
        <w:t>Schedule of Values</w:t>
      </w:r>
    </w:p>
    <w:tbl>
      <w:tblPr>
        <w:tblStyle w:val="TableGrid"/>
        <w:tblW w:w="0" w:type="auto"/>
        <w:tblLook w:val="04A0" w:firstRow="1" w:lastRow="0" w:firstColumn="1" w:lastColumn="0" w:noHBand="0" w:noVBand="1"/>
      </w:tblPr>
      <w:tblGrid>
        <w:gridCol w:w="3405"/>
        <w:gridCol w:w="3404"/>
        <w:gridCol w:w="3405"/>
      </w:tblGrid>
      <w:tr w:rsidR="009F3E88" w14:paraId="74CB0001" w14:textId="77777777">
        <w:tc>
          <w:tcPr>
            <w:tcW w:w="3408" w:type="dxa"/>
          </w:tcPr>
          <w:p w14:paraId="16CF3086" w14:textId="77777777" w:rsidR="009F3E88" w:rsidRDefault="00000000">
            <w:pPr>
              <w:spacing w:after="0"/>
            </w:pPr>
            <w:r>
              <w:t>Package</w:t>
            </w:r>
          </w:p>
        </w:tc>
        <w:tc>
          <w:tcPr>
            <w:tcW w:w="3408" w:type="dxa"/>
          </w:tcPr>
          <w:p w14:paraId="258548CB" w14:textId="77777777" w:rsidR="009F3E88" w:rsidRDefault="00000000">
            <w:pPr>
              <w:spacing w:after="0"/>
            </w:pPr>
            <w:r>
              <w:t>%</w:t>
            </w:r>
          </w:p>
        </w:tc>
        <w:tc>
          <w:tcPr>
            <w:tcW w:w="3408" w:type="dxa"/>
          </w:tcPr>
          <w:p w14:paraId="05464B7F" w14:textId="77777777" w:rsidR="009F3E88" w:rsidRDefault="00000000">
            <w:pPr>
              <w:spacing w:after="0"/>
            </w:pPr>
            <w:r>
              <w:t>USD</w:t>
            </w:r>
          </w:p>
        </w:tc>
      </w:tr>
      <w:tr w:rsidR="009F3E88" w14:paraId="38C97A60" w14:textId="77777777">
        <w:tc>
          <w:tcPr>
            <w:tcW w:w="3408" w:type="dxa"/>
          </w:tcPr>
          <w:p w14:paraId="2ACC2166" w14:textId="77777777" w:rsidR="009F3E88" w:rsidRDefault="00000000">
            <w:pPr>
              <w:spacing w:after="0"/>
            </w:pPr>
            <w:r>
              <w:t>Shop Drawings</w:t>
            </w:r>
          </w:p>
        </w:tc>
        <w:tc>
          <w:tcPr>
            <w:tcW w:w="3408" w:type="dxa"/>
          </w:tcPr>
          <w:p w14:paraId="742A036B" w14:textId="77777777" w:rsidR="009F3E88" w:rsidRDefault="00000000">
            <w:pPr>
              <w:spacing w:after="0"/>
            </w:pPr>
            <w:r>
              <w:t>5</w:t>
            </w:r>
          </w:p>
        </w:tc>
        <w:tc>
          <w:tcPr>
            <w:tcW w:w="3408" w:type="dxa"/>
          </w:tcPr>
          <w:p w14:paraId="0AD21703" w14:textId="77777777" w:rsidR="009F3E88" w:rsidRDefault="00000000">
            <w:pPr>
              <w:spacing w:after="0"/>
            </w:pPr>
            <w:r>
              <w:t>192,500</w:t>
            </w:r>
          </w:p>
        </w:tc>
      </w:tr>
      <w:tr w:rsidR="009F3E88" w14:paraId="2647A9A8" w14:textId="77777777">
        <w:tc>
          <w:tcPr>
            <w:tcW w:w="3408" w:type="dxa"/>
          </w:tcPr>
          <w:p w14:paraId="246875C4" w14:textId="77777777" w:rsidR="009F3E88" w:rsidRDefault="00000000">
            <w:pPr>
              <w:spacing w:after="0"/>
            </w:pPr>
            <w:r>
              <w:t>Fabrication</w:t>
            </w:r>
          </w:p>
        </w:tc>
        <w:tc>
          <w:tcPr>
            <w:tcW w:w="3408" w:type="dxa"/>
          </w:tcPr>
          <w:p w14:paraId="567A9F37" w14:textId="77777777" w:rsidR="009F3E88" w:rsidRDefault="00000000">
            <w:pPr>
              <w:spacing w:after="0"/>
            </w:pPr>
            <w:r>
              <w:t>45</w:t>
            </w:r>
          </w:p>
        </w:tc>
        <w:tc>
          <w:tcPr>
            <w:tcW w:w="3408" w:type="dxa"/>
          </w:tcPr>
          <w:p w14:paraId="393AF7F8" w14:textId="77777777" w:rsidR="009F3E88" w:rsidRDefault="00000000">
            <w:pPr>
              <w:spacing w:after="0"/>
            </w:pPr>
            <w:r>
              <w:t>1,732,500</w:t>
            </w:r>
          </w:p>
        </w:tc>
      </w:tr>
      <w:tr w:rsidR="009F3E88" w14:paraId="21AA6C07" w14:textId="77777777">
        <w:tc>
          <w:tcPr>
            <w:tcW w:w="3408" w:type="dxa"/>
          </w:tcPr>
          <w:p w14:paraId="26444D3A" w14:textId="77777777" w:rsidR="009F3E88" w:rsidRDefault="00000000">
            <w:pPr>
              <w:spacing w:after="0"/>
            </w:pPr>
            <w:r>
              <w:t>Delivery</w:t>
            </w:r>
          </w:p>
        </w:tc>
        <w:tc>
          <w:tcPr>
            <w:tcW w:w="3408" w:type="dxa"/>
          </w:tcPr>
          <w:p w14:paraId="25537094" w14:textId="77777777" w:rsidR="009F3E88" w:rsidRDefault="00000000">
            <w:pPr>
              <w:spacing w:after="0"/>
            </w:pPr>
            <w:r>
              <w:t>10</w:t>
            </w:r>
          </w:p>
        </w:tc>
        <w:tc>
          <w:tcPr>
            <w:tcW w:w="3408" w:type="dxa"/>
          </w:tcPr>
          <w:p w14:paraId="0D12B4B0" w14:textId="77777777" w:rsidR="009F3E88" w:rsidRDefault="00000000">
            <w:pPr>
              <w:spacing w:after="0"/>
            </w:pPr>
            <w:r>
              <w:t>385,000</w:t>
            </w:r>
          </w:p>
        </w:tc>
      </w:tr>
      <w:tr w:rsidR="009F3E88" w14:paraId="554B9226" w14:textId="77777777">
        <w:tc>
          <w:tcPr>
            <w:tcW w:w="3408" w:type="dxa"/>
          </w:tcPr>
          <w:p w14:paraId="21FF02D7" w14:textId="77777777" w:rsidR="009F3E88" w:rsidRDefault="00000000">
            <w:pPr>
              <w:spacing w:after="0"/>
            </w:pPr>
            <w:r>
              <w:t>Erection</w:t>
            </w:r>
          </w:p>
        </w:tc>
        <w:tc>
          <w:tcPr>
            <w:tcW w:w="3408" w:type="dxa"/>
          </w:tcPr>
          <w:p w14:paraId="4F1CB1B8" w14:textId="77777777" w:rsidR="009F3E88" w:rsidRDefault="00000000">
            <w:pPr>
              <w:spacing w:after="0"/>
            </w:pPr>
            <w:r>
              <w:t>35</w:t>
            </w:r>
          </w:p>
        </w:tc>
        <w:tc>
          <w:tcPr>
            <w:tcW w:w="3408" w:type="dxa"/>
          </w:tcPr>
          <w:p w14:paraId="1ADAC1DA" w14:textId="77777777" w:rsidR="009F3E88" w:rsidRDefault="00000000">
            <w:pPr>
              <w:spacing w:after="0"/>
            </w:pPr>
            <w:r>
              <w:t>1,347,500</w:t>
            </w:r>
          </w:p>
        </w:tc>
      </w:tr>
      <w:tr w:rsidR="009F3E88" w14:paraId="51B2DCD1" w14:textId="77777777">
        <w:tc>
          <w:tcPr>
            <w:tcW w:w="3408" w:type="dxa"/>
          </w:tcPr>
          <w:p w14:paraId="4F32A05C" w14:textId="77777777" w:rsidR="009F3E88" w:rsidRDefault="00000000">
            <w:pPr>
              <w:spacing w:after="0"/>
            </w:pPr>
            <w:r>
              <w:t>Closeout</w:t>
            </w:r>
          </w:p>
        </w:tc>
        <w:tc>
          <w:tcPr>
            <w:tcW w:w="3408" w:type="dxa"/>
          </w:tcPr>
          <w:p w14:paraId="643EBA1E" w14:textId="77777777" w:rsidR="009F3E88" w:rsidRDefault="00000000">
            <w:pPr>
              <w:spacing w:after="0"/>
            </w:pPr>
            <w:r>
              <w:t>5</w:t>
            </w:r>
          </w:p>
        </w:tc>
        <w:tc>
          <w:tcPr>
            <w:tcW w:w="3408" w:type="dxa"/>
          </w:tcPr>
          <w:p w14:paraId="557702CA" w14:textId="77777777" w:rsidR="009F3E88" w:rsidRDefault="00000000">
            <w:pPr>
              <w:spacing w:after="0"/>
            </w:pPr>
            <w:r>
              <w:t>192,500</w:t>
            </w:r>
          </w:p>
        </w:tc>
      </w:tr>
    </w:tbl>
    <w:p w14:paraId="55CE2B2C" w14:textId="77777777" w:rsidR="009F3E88" w:rsidRDefault="00000000">
      <w:pPr>
        <w:pStyle w:val="Heading1"/>
        <w:spacing w:after="120"/>
      </w:pPr>
      <w:r>
        <w:t>Reference Documents</w:t>
      </w:r>
    </w:p>
    <w:p w14:paraId="615B0A61" w14:textId="77777777" w:rsidR="009F3E88" w:rsidRDefault="00000000">
      <w:pPr>
        <w:pStyle w:val="ListBullet"/>
        <w:spacing w:after="40"/>
      </w:pPr>
      <w:r>
        <w:t>Structural Steel Specification – Section 05 12 00</w:t>
      </w:r>
    </w:p>
    <w:p w14:paraId="7CAA0B71" w14:textId="77777777" w:rsidR="009F3E88" w:rsidRDefault="00000000">
      <w:pPr>
        <w:pStyle w:val="ListBullet"/>
        <w:spacing w:after="40"/>
      </w:pPr>
      <w:r>
        <w:t>Inspection and Test Plan (ITP) – Structural Steel Works</w:t>
      </w:r>
    </w:p>
    <w:p w14:paraId="2285F6F2" w14:textId="77777777" w:rsidR="009F3E88" w:rsidRDefault="00000000">
      <w:pPr>
        <w:pStyle w:val="ListBullet"/>
        <w:spacing w:after="40"/>
      </w:pPr>
      <w:r>
        <w:t>Project Health, Safety &amp; Environmental Management Plan</w:t>
      </w:r>
    </w:p>
    <w:p w14:paraId="085F765D" w14:textId="77777777" w:rsidR="009F3E88" w:rsidRDefault="00000000">
      <w:pPr>
        <w:pStyle w:val="ListBullet"/>
        <w:spacing w:after="40"/>
      </w:pPr>
      <w:r>
        <w:t>Construction Programme – Rev A</w:t>
      </w:r>
    </w:p>
    <w:p w14:paraId="514C7619" w14:textId="77777777" w:rsidR="009F3E88" w:rsidRDefault="00000000">
      <w:pPr>
        <w:pStyle w:val="Heading1"/>
        <w:spacing w:after="120"/>
      </w:pPr>
      <w:r>
        <w:t>Execution</w:t>
      </w:r>
    </w:p>
    <w:p w14:paraId="7D5B6C47" w14:textId="22D1FBF0" w:rsidR="009F3E88" w:rsidRDefault="00000000">
      <w:pPr>
        <w:spacing w:after="40"/>
      </w:pPr>
      <w:r>
        <w:br/>
        <w:t>Main Contractor Representative</w:t>
      </w:r>
      <w:r>
        <w:br/>
        <w:t>Name: ______________________</w:t>
      </w:r>
      <w:r>
        <w:br/>
        <w:t>Signature: ______________________</w:t>
      </w:r>
      <w:r>
        <w:br/>
      </w:r>
      <w:r>
        <w:br/>
        <w:t>Subcontractor Representative</w:t>
      </w:r>
      <w:r>
        <w:br/>
        <w:t>Name: ______________________</w:t>
      </w:r>
      <w:r>
        <w:br/>
        <w:t>Signature: ______________________</w:t>
      </w:r>
    </w:p>
    <w:p w14:paraId="42641A8C" w14:textId="77777777" w:rsidR="000C30F4" w:rsidRDefault="000C30F4">
      <w:pPr>
        <w:spacing w:after="40"/>
      </w:pPr>
    </w:p>
    <w:p w14:paraId="7E0E716A" w14:textId="77777777" w:rsidR="009F3E88" w:rsidRDefault="00000000">
      <w:pPr>
        <w:pStyle w:val="Heading1"/>
        <w:spacing w:after="120"/>
      </w:pPr>
      <w:r>
        <w:t>Document Control</w:t>
      </w:r>
    </w:p>
    <w:tbl>
      <w:tblPr>
        <w:tblStyle w:val="TableGrid"/>
        <w:tblW w:w="0" w:type="auto"/>
        <w:tblLook w:val="04A0" w:firstRow="1" w:lastRow="0" w:firstColumn="1" w:lastColumn="0" w:noHBand="0" w:noVBand="1"/>
      </w:tblPr>
      <w:tblGrid>
        <w:gridCol w:w="5107"/>
        <w:gridCol w:w="5107"/>
      </w:tblGrid>
      <w:tr w:rsidR="009F3E88" w14:paraId="2A0A8303" w14:textId="77777777">
        <w:tc>
          <w:tcPr>
            <w:tcW w:w="5112" w:type="dxa"/>
          </w:tcPr>
          <w:p w14:paraId="0B21E320" w14:textId="77777777" w:rsidR="009F3E88" w:rsidRDefault="00000000">
            <w:pPr>
              <w:spacing w:after="0"/>
            </w:pPr>
            <w:r>
              <w:t>Item</w:t>
            </w:r>
          </w:p>
        </w:tc>
        <w:tc>
          <w:tcPr>
            <w:tcW w:w="5112" w:type="dxa"/>
          </w:tcPr>
          <w:p w14:paraId="2E130098" w14:textId="77777777" w:rsidR="009F3E88" w:rsidRDefault="00000000">
            <w:pPr>
              <w:spacing w:after="0"/>
            </w:pPr>
            <w:r>
              <w:t>Value</w:t>
            </w:r>
          </w:p>
        </w:tc>
      </w:tr>
      <w:tr w:rsidR="009F3E88" w14:paraId="3F097796" w14:textId="77777777">
        <w:tc>
          <w:tcPr>
            <w:tcW w:w="5112" w:type="dxa"/>
          </w:tcPr>
          <w:p w14:paraId="7050E1FA" w14:textId="77777777" w:rsidR="009F3E88" w:rsidRDefault="00000000">
            <w:pPr>
              <w:spacing w:after="0"/>
            </w:pPr>
            <w:r>
              <w:t>Document No.</w:t>
            </w:r>
          </w:p>
        </w:tc>
        <w:tc>
          <w:tcPr>
            <w:tcW w:w="5112" w:type="dxa"/>
          </w:tcPr>
          <w:p w14:paraId="69FA367E" w14:textId="77777777" w:rsidR="009F3E88" w:rsidRDefault="00000000">
            <w:pPr>
              <w:spacing w:after="0"/>
            </w:pPr>
            <w:r>
              <w:t>SSA-STR-001</w:t>
            </w:r>
          </w:p>
        </w:tc>
      </w:tr>
      <w:tr w:rsidR="009F3E88" w14:paraId="3F02F4C6" w14:textId="77777777">
        <w:tc>
          <w:tcPr>
            <w:tcW w:w="5112" w:type="dxa"/>
          </w:tcPr>
          <w:p w14:paraId="693D79F9" w14:textId="77777777" w:rsidR="009F3E88" w:rsidRDefault="00000000">
            <w:pPr>
              <w:spacing w:after="0"/>
            </w:pPr>
            <w:r>
              <w:t>Revision</w:t>
            </w:r>
          </w:p>
        </w:tc>
        <w:tc>
          <w:tcPr>
            <w:tcW w:w="5112" w:type="dxa"/>
          </w:tcPr>
          <w:p w14:paraId="767D4668" w14:textId="77777777" w:rsidR="009F3E88" w:rsidRDefault="00000000">
            <w:pPr>
              <w:spacing w:after="0"/>
            </w:pPr>
            <w:r>
              <w:t>0</w:t>
            </w:r>
          </w:p>
        </w:tc>
      </w:tr>
      <w:tr w:rsidR="009F3E88" w14:paraId="67899682" w14:textId="77777777">
        <w:tc>
          <w:tcPr>
            <w:tcW w:w="5112" w:type="dxa"/>
          </w:tcPr>
          <w:p w14:paraId="6F752678" w14:textId="77777777" w:rsidR="009F3E88" w:rsidRDefault="00000000">
            <w:pPr>
              <w:spacing w:after="0"/>
            </w:pPr>
            <w:r>
              <w:t>Status</w:t>
            </w:r>
          </w:p>
        </w:tc>
        <w:tc>
          <w:tcPr>
            <w:tcW w:w="5112" w:type="dxa"/>
          </w:tcPr>
          <w:p w14:paraId="7C51C1ED" w14:textId="77777777" w:rsidR="009F3E88" w:rsidRDefault="00000000">
            <w:pPr>
              <w:spacing w:after="0"/>
            </w:pPr>
            <w:r>
              <w:t>Executed</w:t>
            </w:r>
          </w:p>
        </w:tc>
      </w:tr>
      <w:tr w:rsidR="009F3E88" w14:paraId="03B1D6CD" w14:textId="77777777">
        <w:tc>
          <w:tcPr>
            <w:tcW w:w="5112" w:type="dxa"/>
          </w:tcPr>
          <w:p w14:paraId="245FEB58" w14:textId="77777777" w:rsidR="009F3E88" w:rsidRDefault="00000000">
            <w:pPr>
              <w:spacing w:after="0"/>
            </w:pPr>
            <w:r>
              <w:t>Prepared By</w:t>
            </w:r>
          </w:p>
        </w:tc>
        <w:tc>
          <w:tcPr>
            <w:tcW w:w="5112" w:type="dxa"/>
          </w:tcPr>
          <w:p w14:paraId="0ED45AF3" w14:textId="77777777" w:rsidR="009F3E88" w:rsidRDefault="00000000">
            <w:pPr>
              <w:spacing w:after="0"/>
            </w:pPr>
            <w:r>
              <w:t>Jonathan Hand, Technical Marketing Manager</w:t>
            </w:r>
          </w:p>
        </w:tc>
      </w:tr>
      <w:tr w:rsidR="009F3E88" w14:paraId="510D856E" w14:textId="77777777">
        <w:tc>
          <w:tcPr>
            <w:tcW w:w="5112" w:type="dxa"/>
          </w:tcPr>
          <w:p w14:paraId="588A24A1" w14:textId="77777777" w:rsidR="009F3E88" w:rsidRDefault="00000000">
            <w:pPr>
              <w:spacing w:after="0"/>
            </w:pPr>
            <w:r>
              <w:t>Reviewed By</w:t>
            </w:r>
          </w:p>
        </w:tc>
        <w:tc>
          <w:tcPr>
            <w:tcW w:w="5112" w:type="dxa"/>
          </w:tcPr>
          <w:p w14:paraId="46AC0A22" w14:textId="77777777" w:rsidR="009F3E88" w:rsidRDefault="00000000">
            <w:pPr>
              <w:spacing w:after="0"/>
            </w:pPr>
            <w:r>
              <w:t>Commercial Manager</w:t>
            </w:r>
          </w:p>
        </w:tc>
      </w:tr>
      <w:tr w:rsidR="009F3E88" w14:paraId="6DE0B09C" w14:textId="77777777">
        <w:tc>
          <w:tcPr>
            <w:tcW w:w="5112" w:type="dxa"/>
          </w:tcPr>
          <w:p w14:paraId="0EC4A6F4" w14:textId="77777777" w:rsidR="009F3E88" w:rsidRDefault="00000000">
            <w:pPr>
              <w:spacing w:after="0"/>
            </w:pPr>
            <w:r>
              <w:t>Approved By</w:t>
            </w:r>
          </w:p>
        </w:tc>
        <w:tc>
          <w:tcPr>
            <w:tcW w:w="5112" w:type="dxa"/>
          </w:tcPr>
          <w:p w14:paraId="294597E3" w14:textId="77777777" w:rsidR="009F3E88" w:rsidRDefault="00000000">
            <w:pPr>
              <w:spacing w:after="0"/>
            </w:pPr>
            <w:r>
              <w:t>Director of Construction</w:t>
            </w:r>
          </w:p>
        </w:tc>
      </w:tr>
    </w:tbl>
    <w:p w14:paraId="5FE44602" w14:textId="77777777" w:rsidR="003A6B7A" w:rsidRDefault="003A6B7A"/>
    <w:sectPr w:rsidR="003A6B7A"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DB184" w14:textId="77777777" w:rsidR="003A6B7A" w:rsidRDefault="003A6B7A">
      <w:pPr>
        <w:spacing w:after="0"/>
      </w:pPr>
      <w:r>
        <w:separator/>
      </w:r>
    </w:p>
  </w:endnote>
  <w:endnote w:type="continuationSeparator" w:id="0">
    <w:p w14:paraId="604A4FD0" w14:textId="77777777" w:rsidR="003A6B7A" w:rsidRDefault="003A6B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5D49" w14:textId="77777777" w:rsidR="009F3E88" w:rsidRDefault="00000000">
    <w:pPr>
      <w:pStyle w:val="Footer"/>
      <w:jc w:val="center"/>
    </w:pPr>
    <w:r>
      <w:t>SSA-STR-001 | Rev 0 | Controlled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1666" w14:textId="77777777" w:rsidR="003A6B7A" w:rsidRDefault="003A6B7A">
      <w:pPr>
        <w:spacing w:after="0"/>
      </w:pPr>
      <w:r>
        <w:separator/>
      </w:r>
    </w:p>
  </w:footnote>
  <w:footnote w:type="continuationSeparator" w:id="0">
    <w:p w14:paraId="7623287A" w14:textId="77777777" w:rsidR="003A6B7A" w:rsidRDefault="003A6B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50CE" w14:textId="7F1B3110" w:rsidR="009F3E88" w:rsidRDefault="000C30F4">
    <w:pPr>
      <w:jc w:val="right"/>
    </w:pPr>
    <w:r>
      <w:rPr>
        <w:noProof/>
      </w:rPr>
      <w:drawing>
        <wp:inline distT="0" distB="0" distL="0" distR="0" wp14:anchorId="51362347" wp14:editId="24F44D5C">
          <wp:extent cx="256032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corporate_logo_graphic._o.png"/>
                  <pic:cNvPicPr/>
                </pic:nvPicPr>
                <pic:blipFill rotWithShape="1">
                  <a:blip r:embed="rId1"/>
                  <a:srcRect t="24553" b="29316"/>
                  <a:stretch>
                    <a:fillRect/>
                  </a:stretch>
                </pic:blipFill>
                <pic:spPr bwMode="auto">
                  <a:xfrm>
                    <a:off x="0" y="0"/>
                    <a:ext cx="2560320" cy="59055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462846">
    <w:abstractNumId w:val="8"/>
  </w:num>
  <w:num w:numId="2" w16cid:durableId="960068326">
    <w:abstractNumId w:val="6"/>
  </w:num>
  <w:num w:numId="3" w16cid:durableId="1986232024">
    <w:abstractNumId w:val="5"/>
  </w:num>
  <w:num w:numId="4" w16cid:durableId="1856723826">
    <w:abstractNumId w:val="4"/>
  </w:num>
  <w:num w:numId="5" w16cid:durableId="93674757">
    <w:abstractNumId w:val="7"/>
  </w:num>
  <w:num w:numId="6" w16cid:durableId="463699016">
    <w:abstractNumId w:val="3"/>
  </w:num>
  <w:num w:numId="7" w16cid:durableId="1769160951">
    <w:abstractNumId w:val="2"/>
  </w:num>
  <w:num w:numId="8" w16cid:durableId="2002540179">
    <w:abstractNumId w:val="1"/>
  </w:num>
  <w:num w:numId="9" w16cid:durableId="137168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0F4"/>
    <w:rsid w:val="0015074B"/>
    <w:rsid w:val="0029639D"/>
    <w:rsid w:val="00326F90"/>
    <w:rsid w:val="003A6B7A"/>
    <w:rsid w:val="009A39BF"/>
    <w:rsid w:val="009F3E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F71CC"/>
  <w14:defaultImageDpi w14:val="300"/>
  <w15:docId w15:val="{50146F5B-30CB-4C33-8EED-48E533A2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Verdana" w:eastAsia="Verdana" w:hAnsi="Verdana"/>
      <w:sz w:val="2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Verdana" w:eastAsia="Verdana" w:hAnsi="Verdana"/>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Verdana" w:eastAsia="Verdana" w:hAnsi="Verdana"/>
    </w:rPr>
  </w:style>
  <w:style w:type="paragraph" w:styleId="NoSpacing">
    <w:name w:val="No Spacing"/>
    <w:uiPriority w:val="1"/>
    <w:qFormat/>
    <w:rsid w:val="00FC693F"/>
    <w:pPr>
      <w:spacing w:after="0" w:line="240" w:lineRule="auto"/>
    </w:pPr>
    <w:rPr>
      <w:rFonts w:ascii="Verdana" w:eastAsia="Verdana" w:hAnsi="Verdan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Verdana" w:eastAsia="Verdana" w:hAnsi="Verdana"/>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Verdana" w:eastAsia="Verdana" w:hAnsi="Verdana"/>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Verdana" w:eastAsia="Verdana" w:hAnsi="Verdan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Verdana" w:eastAsia="Verdana" w:hAnsi="Verdana"/>
      <w:sz w:val="20"/>
      <w:szCs w:val="20"/>
    </w:rPr>
  </w:style>
  <w:style w:type="character" w:customStyle="1" w:styleId="MacroTextChar">
    <w:name w:val="Macro Text Char"/>
    <w:basedOn w:val="DefaultParagraphFont"/>
    <w:link w:val="MacroText"/>
    <w:uiPriority w:val="99"/>
    <w:rsid w:val="0029639D"/>
    <w:rPr>
      <w:rFonts w:ascii="Verdana" w:eastAsia="Verdana" w:hAnsi="Verdan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Verdana" w:eastAsia="Verdana" w:hAnsi="Verdan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Verdana" w:eastAsia="Verdana" w:hAnsi="Verdana"/>
      <w:b/>
      <w:bCs/>
    </w:rPr>
  </w:style>
  <w:style w:type="character" w:styleId="Emphasis">
    <w:name w:val="Emphasis"/>
    <w:basedOn w:val="DefaultParagraphFont"/>
    <w:uiPriority w:val="20"/>
    <w:qFormat/>
    <w:rsid w:val="00FC693F"/>
    <w:rPr>
      <w:rFonts w:ascii="Verdana" w:eastAsia="Verdana" w:hAnsi="Verdan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Verdana" w:eastAsia="Verdana" w:hAnsi="Verdana"/>
      <w:b/>
      <w:bCs/>
      <w:i/>
      <w:iCs/>
      <w:color w:val="4F81BD" w:themeColor="accent1"/>
    </w:rPr>
  </w:style>
  <w:style w:type="character" w:styleId="SubtleEmphasis">
    <w:name w:val="Subtle Emphasis"/>
    <w:basedOn w:val="DefaultParagraphFont"/>
    <w:uiPriority w:val="19"/>
    <w:qFormat/>
    <w:rsid w:val="00FC693F"/>
    <w:rPr>
      <w:rFonts w:ascii="Verdana" w:eastAsia="Verdana" w:hAnsi="Verdana"/>
      <w:i/>
      <w:iCs/>
      <w:color w:val="808080" w:themeColor="text1" w:themeTint="7F"/>
    </w:rPr>
  </w:style>
  <w:style w:type="character" w:styleId="IntenseEmphasis">
    <w:name w:val="Intense Emphasis"/>
    <w:basedOn w:val="DefaultParagraphFont"/>
    <w:uiPriority w:val="21"/>
    <w:qFormat/>
    <w:rsid w:val="00FC693F"/>
    <w:rPr>
      <w:rFonts w:ascii="Verdana" w:eastAsia="Verdana" w:hAnsi="Verdana"/>
      <w:b/>
      <w:bCs/>
      <w:i/>
      <w:iCs/>
      <w:color w:val="4F81BD" w:themeColor="accent1"/>
    </w:rPr>
  </w:style>
  <w:style w:type="character" w:styleId="SubtleReference">
    <w:name w:val="Subtle Reference"/>
    <w:basedOn w:val="DefaultParagraphFont"/>
    <w:uiPriority w:val="31"/>
    <w:qFormat/>
    <w:rsid w:val="00FC693F"/>
    <w:rPr>
      <w:rFonts w:ascii="Verdana" w:eastAsia="Verdana" w:hAnsi="Verdana"/>
      <w:smallCaps/>
      <w:color w:val="C0504D" w:themeColor="accent2"/>
      <w:u w:val="single"/>
    </w:rPr>
  </w:style>
  <w:style w:type="character" w:styleId="IntenseReference">
    <w:name w:val="Intense Reference"/>
    <w:basedOn w:val="DefaultParagraphFont"/>
    <w:uiPriority w:val="32"/>
    <w:qFormat/>
    <w:rsid w:val="00FC693F"/>
    <w:rPr>
      <w:rFonts w:ascii="Verdana" w:eastAsia="Verdana" w:hAnsi="Verdana"/>
      <w:b/>
      <w:bCs/>
      <w:smallCaps/>
      <w:color w:val="C0504D" w:themeColor="accent2"/>
      <w:spacing w:val="5"/>
      <w:u w:val="single"/>
    </w:rPr>
  </w:style>
  <w:style w:type="character" w:styleId="BookTitle">
    <w:name w:val="Book Title"/>
    <w:basedOn w:val="DefaultParagraphFont"/>
    <w:uiPriority w:val="33"/>
    <w:qFormat/>
    <w:rsid w:val="00FC693F"/>
    <w:rPr>
      <w:rFonts w:ascii="Verdana" w:eastAsia="Verdana" w:hAnsi="Verdana"/>
      <w:b/>
      <w:bCs/>
      <w:smallCaps/>
      <w:spacing w:val="5"/>
    </w:rPr>
  </w:style>
  <w:style w:type="paragraph" w:styleId="TOCHeading">
    <w:name w:val="TOC Heading"/>
    <w:basedOn w:val="Heading1"/>
    <w:next w:val="Normal"/>
    <w:uiPriority w:val="39"/>
    <w:semiHidden/>
    <w:unhideWhenUsed/>
    <w:qFormat/>
    <w:rsid w:val="00FC693F"/>
    <w:pPr>
      <w:outlineLvl w:val="9"/>
    </w:pPr>
    <w:rPr>
      <w:rFonts w:ascii="Verdana" w:eastAsia="Verdana" w:hAnsi="Verdana"/>
    </w:rPr>
  </w:style>
  <w:style w:type="table" w:styleId="TableGrid">
    <w:name w:val="Table Grid"/>
    <w:basedOn w:val="TableNormal"/>
    <w:uiPriority w:val="59"/>
    <w:rsid w:val="00FC693F"/>
    <w:pPr>
      <w:spacing w:after="0" w:line="240" w:lineRule="auto"/>
    </w:pPr>
    <w:rPr>
      <w:rFonts w:ascii="Verdana" w:eastAsia="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Verdana" w:eastAsia="Verdana" w:hAnsi="Verdan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Verdana" w:eastAsia="Verdana" w:hAnsi="Verdan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Verdana" w:eastAsia="Verdana" w:hAnsi="Verdan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Verdana" w:eastAsia="Verdana" w:hAnsi="Verdan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Verdana" w:eastAsia="Verdana" w:hAnsi="Verdan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Verdana" w:eastAsia="Verdana" w:hAnsi="Verdan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Verdana" w:eastAsia="Verdana" w:hAnsi="Verdan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Verdana" w:eastAsia="Verdana" w:hAnsi="Verdan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Verdana" w:eastAsia="Verdana" w:hAnsi="Verdan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Verdana" w:eastAsia="Verdana" w:hAnsi="Verdan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Verdana" w:eastAsia="Verdana" w:hAnsi="Verdan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Verdana" w:eastAsia="Verdana" w:hAnsi="Verdan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Verdana" w:eastAsia="Verdana" w:hAnsi="Verdan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Verdana" w:eastAsia="Verdana" w:hAnsi="Verdan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Verdana" w:eastAsia="Verdana" w:hAnsi="Verdan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Verdana" w:eastAsia="Verdana" w:hAnsi="Verdan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Verdana" w:eastAsia="Verdana" w:hAnsi="Verdan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Verdana" w:eastAsia="Verdana" w:hAnsi="Verdan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Verdana" w:eastAsia="Verdana" w:hAnsi="Verdan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Verdana" w:eastAsia="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Verdana" w:eastAsia="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Verdana" w:eastAsia="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Verdana" w:eastAsia="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Verdana" w:eastAsia="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C1F42C35EB0E64D97DE8BB0EE7212A0" ma:contentTypeVersion="22" ma:contentTypeDescription="Create a new document." ma:contentTypeScope="" ma:versionID="be50c250a3fb579d1046f39fb22b5a76">
  <xsd:schema xmlns:xsd="http://www.w3.org/2001/XMLSchema" xmlns:xs="http://www.w3.org/2001/XMLSchema" xmlns:p="http://schemas.microsoft.com/office/2006/metadata/properties" xmlns:ns2="60ffcdb9-2ed5-4f48-b8f8-8cd33d6f9030" xmlns:ns3="e536891a-384a-4f29-ace7-b9b2e9def165" targetNamespace="http://schemas.microsoft.com/office/2006/metadata/properties" ma:root="true" ma:fieldsID="9519f83cf5eade7ddfc474e25501e911" ns2:_="" ns3:_="">
    <xsd:import namespace="60ffcdb9-2ed5-4f48-b8f8-8cd33d6f9030"/>
    <xsd:import namespace="e536891a-384a-4f29-ace7-b9b2e9def1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_Flow_SignoffStatus" minOccurs="0"/>
                <xsd:element ref="ns2:MediaServiceObjectDetectorVersions" minOccurs="0"/>
                <xsd:element ref="ns2:LegalReview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ffcdb9-2ed5-4f48-b8f8-8cd33d6f90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LegalReviewStatus" ma:index="26" nillable="true" ma:displayName="Legal Review Status" ma:default="Not Started" ma:format="Dropdown" ma:internalName="LegalReviewStatus">
      <xsd:simpleType>
        <xsd:restriction base="dms:Choice">
          <xsd:enumeration value="Not Started"/>
          <xsd:enumeration value="Pending"/>
          <xsd:enumeration value="Complete"/>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36891a-384a-4f29-ace7-b9b2e9def1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5bf2884-4fdc-4288-a62c-e1c808fbc7df}" ma:internalName="TaxCatchAll" ma:showField="CatchAllData" ma:web="e536891a-384a-4f29-ace7-b9b2e9def1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egalReviewStatus xmlns="60ffcdb9-2ed5-4f48-b8f8-8cd33d6f9030">Not Started</LegalReviewStatus>
    <lcf76f155ced4ddcb4097134ff3c332f xmlns="60ffcdb9-2ed5-4f48-b8f8-8cd33d6f9030">
      <Terms xmlns="http://schemas.microsoft.com/office/infopath/2007/PartnerControls"/>
    </lcf76f155ced4ddcb4097134ff3c332f>
    <TaxCatchAll xmlns="e536891a-384a-4f29-ace7-b9b2e9def165" xsi:nil="true"/>
    <_Flow_SignoffStatus xmlns="60ffcdb9-2ed5-4f48-b8f8-8cd33d6f903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0D84E18-3C0C-4B67-B92D-BE12375E21EA}"/>
</file>

<file path=customXml/itemProps3.xml><?xml version="1.0" encoding="utf-8"?>
<ds:datastoreItem xmlns:ds="http://schemas.openxmlformats.org/officeDocument/2006/customXml" ds:itemID="{AAA00C0B-AC38-4FD9-9932-17DF39829D75}"/>
</file>

<file path=customXml/itemProps4.xml><?xml version="1.0" encoding="utf-8"?>
<ds:datastoreItem xmlns:ds="http://schemas.openxmlformats.org/officeDocument/2006/customXml" ds:itemID="{782E672F-AE5B-489E-ADB4-9D168D4FD853}"/>
</file>

<file path=docProps/app.xml><?xml version="1.0" encoding="utf-8"?>
<Properties xmlns="http://schemas.openxmlformats.org/officeDocument/2006/extended-properties" xmlns:vt="http://schemas.openxmlformats.org/officeDocument/2006/docPropsVTypes">
  <Template>Normal</Template>
  <TotalTime>2</TotalTime>
  <Pages>2</Pages>
  <Words>320</Words>
  <Characters>2136</Characters>
  <Application>Microsoft Office Word</Application>
  <DocSecurity>0</DocSecurity>
  <Lines>112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Hand</cp:lastModifiedBy>
  <cp:revision>2</cp:revision>
  <dcterms:created xsi:type="dcterms:W3CDTF">2026-07-15T12:15:00Z</dcterms:created>
  <dcterms:modified xsi:type="dcterms:W3CDTF">2026-07-15T12:15:00Z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0x010100EC1F42C35EB0E64D97DE8BB0EE7212A0</vt:lpwstr>
  </property>
</Properties>
</file>