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5C9E" w14:textId="0C184CCF" w:rsidR="00896151" w:rsidRDefault="00896151" w:rsidP="00896151">
      <w:pPr>
        <w:pStyle w:val="Title"/>
        <w:ind w:left="0"/>
        <w:rPr>
          <w:u w:val="none"/>
        </w:rPr>
      </w:pPr>
      <w:r>
        <w:rPr>
          <w:rFonts w:ascii="Times New Roman"/>
          <w:noProof/>
          <w:position w:val="4"/>
          <w:sz w:val="20"/>
        </w:rPr>
        <w:drawing>
          <wp:anchor distT="0" distB="0" distL="114300" distR="114300" simplePos="0" relativeHeight="251658240" behindDoc="0" locked="0" layoutInCell="1" allowOverlap="1" wp14:anchorId="55E1D4E9" wp14:editId="6713909E">
            <wp:simplePos x="0" y="0"/>
            <wp:positionH relativeFrom="column">
              <wp:posOffset>5286375</wp:posOffset>
            </wp:positionH>
            <wp:positionV relativeFrom="paragraph">
              <wp:posOffset>-314325</wp:posOffset>
            </wp:positionV>
            <wp:extent cx="1045210" cy="544195"/>
            <wp:effectExtent l="0" t="0" r="2540" b="8255"/>
            <wp:wrapNone/>
            <wp:docPr id="5" name="image3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Candidate</w:t>
      </w:r>
      <w:r>
        <w:rPr>
          <w:spacing w:val="-3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Assessment</w:t>
      </w:r>
    </w:p>
    <w:p w14:paraId="743CF781" w14:textId="77777777" w:rsidR="00896151" w:rsidRDefault="00896151" w:rsidP="00896151">
      <w:pPr>
        <w:pStyle w:val="BodyText"/>
        <w:spacing w:before="7"/>
        <w:rPr>
          <w:b/>
          <w:sz w:val="10"/>
        </w:rPr>
      </w:pPr>
    </w:p>
    <w:p w14:paraId="5274249C" w14:textId="59D6B608" w:rsidR="00896151" w:rsidRDefault="00896151" w:rsidP="005960C3">
      <w:pPr>
        <w:pStyle w:val="BodyText"/>
        <w:spacing w:before="56" w:line="259" w:lineRule="auto"/>
        <w:ind w:left="840" w:right="999"/>
      </w:pPr>
      <w:r>
        <w:t>Dear Candidate –</w:t>
      </w:r>
      <w:r w:rsidR="005960C3">
        <w:t xml:space="preserve"> T</w:t>
      </w:r>
      <w:r>
        <w:t>hank you for your continued interest in Comcast. We’re</w:t>
      </w:r>
      <w:r>
        <w:rPr>
          <w:spacing w:val="1"/>
        </w:rPr>
        <w:t xml:space="preserve"> </w:t>
      </w:r>
      <w:r>
        <w:t xml:space="preserve">impressed by your background, </w:t>
      </w:r>
      <w:proofErr w:type="gramStart"/>
      <w:r>
        <w:t>experience</w:t>
      </w:r>
      <w:proofErr w:type="gramEnd"/>
      <w:r>
        <w:t xml:space="preserve"> and your exhibited passion for data science. We would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invite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</w:t>
      </w:r>
      <w:r w:rsidR="005960C3">
        <w:t>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 step</w:t>
      </w:r>
      <w:r w:rsidR="005960C3">
        <w:t>:</w:t>
      </w:r>
      <w:r>
        <w:rPr>
          <w:spacing w:val="3"/>
        </w:rPr>
        <w:t xml:space="preserve"> </w:t>
      </w:r>
      <w:r w:rsidR="005960C3">
        <w:rPr>
          <w:spacing w:val="3"/>
        </w:rPr>
        <w:t xml:space="preserve">technical assessment. </w:t>
      </w:r>
      <w:r w:rsidR="005960C3">
        <w:t>We would like to see</w:t>
      </w:r>
      <w:r>
        <w:t xml:space="preserve"> how you’d approach the</w:t>
      </w:r>
      <w:r w:rsidR="005960C3">
        <w:t xml:space="preserve"> kind</w:t>
      </w:r>
      <w:r>
        <w:t xml:space="preserve"> work</w:t>
      </w:r>
      <w:r w:rsidR="005960C3">
        <w:t xml:space="preserve"> you could be doing in this role</w:t>
      </w:r>
      <w:r>
        <w:t xml:space="preserve">. </w:t>
      </w:r>
    </w:p>
    <w:p w14:paraId="4CAD5F38" w14:textId="374A587E" w:rsidR="00896151" w:rsidRDefault="00896151" w:rsidP="00896151">
      <w:pPr>
        <w:pStyle w:val="BodyText"/>
        <w:spacing w:before="160"/>
        <w:ind w:left="840"/>
        <w:jc w:val="both"/>
      </w:pPr>
      <w:r>
        <w:t>Please answer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ability;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 w:rsidR="00C22F4D">
        <w:rPr>
          <w:spacing w:val="-3"/>
        </w:rPr>
        <w:t>submission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include:</w:t>
      </w:r>
    </w:p>
    <w:p w14:paraId="77C2C768" w14:textId="0604D393" w:rsidR="00C22F4D" w:rsidRDefault="00896151" w:rsidP="00C22F4D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  <w:spacing w:before="183"/>
        <w:ind w:hanging="361"/>
      </w:pPr>
      <w:r w:rsidRPr="00B70CDF">
        <w:rPr>
          <w:color w:val="FF0000"/>
          <w:highlight w:val="yellow"/>
        </w:rPr>
        <w:t>A</w:t>
      </w:r>
      <w:r w:rsidRPr="00B70CDF">
        <w:rPr>
          <w:color w:val="FF0000"/>
          <w:spacing w:val="-2"/>
          <w:highlight w:val="yellow"/>
        </w:rPr>
        <w:t xml:space="preserve"> </w:t>
      </w:r>
      <w:r w:rsidRPr="00B70CDF">
        <w:rPr>
          <w:color w:val="FF0000"/>
          <w:highlight w:val="yellow"/>
        </w:rPr>
        <w:t>write-up</w:t>
      </w:r>
      <w:r w:rsidRPr="00B70CDF">
        <w:rPr>
          <w:color w:val="FF0000"/>
          <w:spacing w:val="-2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scenario</w:t>
      </w:r>
      <w:r>
        <w:rPr>
          <w:spacing w:val="-2"/>
        </w:rPr>
        <w:t xml:space="preserve"> </w:t>
      </w:r>
      <w:r>
        <w:t>outlined</w:t>
      </w:r>
      <w:r w:rsidR="00C22F4D">
        <w:t xml:space="preserve"> below (mostly likely </w:t>
      </w:r>
      <w:r w:rsidR="00C22F4D" w:rsidRPr="00B70CDF">
        <w:rPr>
          <w:b/>
          <w:bCs/>
          <w:color w:val="FF0000"/>
        </w:rPr>
        <w:t>a R or python</w:t>
      </w:r>
      <w:r w:rsidR="00C22F4D" w:rsidRPr="00B70CDF">
        <w:rPr>
          <w:color w:val="FF0000"/>
        </w:rPr>
        <w:t xml:space="preserve"> </w:t>
      </w:r>
      <w:r w:rsidR="00C22F4D" w:rsidRPr="00B70CDF">
        <w:rPr>
          <w:u w:val="single"/>
        </w:rPr>
        <w:t xml:space="preserve">notebook </w:t>
      </w:r>
      <w:r w:rsidR="00C22F4D">
        <w:t xml:space="preserve">exported as a </w:t>
      </w:r>
      <w:r w:rsidR="00C22F4D" w:rsidRPr="00B70CDF">
        <w:rPr>
          <w:b/>
          <w:bCs/>
          <w:color w:val="FF0000"/>
        </w:rPr>
        <w:t>HTML</w:t>
      </w:r>
      <w:r w:rsidR="00C22F4D">
        <w:t xml:space="preserve"> file, but feel free to use any other tool of your choice)</w:t>
      </w:r>
    </w:p>
    <w:p w14:paraId="7458F95F" w14:textId="514E8EC1" w:rsidR="00896151" w:rsidRDefault="00C22F4D" w:rsidP="00896151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  <w:spacing w:before="1" w:line="256" w:lineRule="auto"/>
        <w:ind w:right="1096"/>
      </w:pPr>
      <w:r>
        <w:t xml:space="preserve">(If not integrated in the file above, then) </w:t>
      </w:r>
      <w:r w:rsidRPr="00B70CDF">
        <w:rPr>
          <w:b/>
          <w:bCs/>
          <w:color w:val="FF0000"/>
          <w:highlight w:val="yellow"/>
        </w:rPr>
        <w:t>a separate</w:t>
      </w:r>
      <w:r w:rsidR="00896151" w:rsidRPr="00B70CDF">
        <w:rPr>
          <w:b/>
          <w:bCs/>
          <w:color w:val="FF0000"/>
          <w:highlight w:val="yellow"/>
        </w:rPr>
        <w:t xml:space="preserve"> file</w:t>
      </w:r>
      <w:r w:rsidR="00896151" w:rsidRPr="00B70CDF">
        <w:rPr>
          <w:color w:val="FF0000"/>
        </w:rPr>
        <w:t xml:space="preserve"> </w:t>
      </w:r>
      <w:r w:rsidR="00896151">
        <w:t xml:space="preserve">containing your </w:t>
      </w:r>
      <w:r w:rsidR="00896151" w:rsidRPr="00B70CDF">
        <w:rPr>
          <w:b/>
          <w:bCs/>
          <w:i/>
          <w:iCs/>
          <w:color w:val="FF0000"/>
          <w:u w:val="single"/>
        </w:rPr>
        <w:t xml:space="preserve">outputs and </w:t>
      </w:r>
      <w:proofErr w:type="gramStart"/>
      <w:r w:rsidR="00896151" w:rsidRPr="00B70CDF">
        <w:rPr>
          <w:b/>
          <w:bCs/>
          <w:i/>
          <w:iCs/>
          <w:color w:val="FF0000"/>
          <w:u w:val="single"/>
        </w:rPr>
        <w:t>scripts</w:t>
      </w:r>
      <w:proofErr w:type="gramEnd"/>
    </w:p>
    <w:p w14:paraId="6741EB2F" w14:textId="77777777" w:rsidR="00896151" w:rsidRDefault="00896151" w:rsidP="00896151">
      <w:pPr>
        <w:pStyle w:val="Heading1"/>
        <w:tabs>
          <w:tab w:val="left" w:pos="1201"/>
        </w:tabs>
        <w:ind w:left="0" w:firstLine="0"/>
      </w:pPr>
    </w:p>
    <w:p w14:paraId="21A38C2F" w14:textId="62F0CF0C" w:rsidR="00896151" w:rsidRDefault="00896151" w:rsidP="005960C3">
      <w:pPr>
        <w:pStyle w:val="Heading1"/>
        <w:tabs>
          <w:tab w:val="left" w:pos="1201"/>
        </w:tabs>
        <w:ind w:left="0" w:firstLine="0"/>
      </w:pPr>
      <w:r>
        <w:t>Business</w:t>
      </w:r>
      <w:r>
        <w:rPr>
          <w:spacing w:val="-2"/>
        </w:rPr>
        <w:t xml:space="preserve"> </w:t>
      </w:r>
      <w:r>
        <w:t>Scenario</w:t>
      </w:r>
    </w:p>
    <w:p w14:paraId="1A45B12E" w14:textId="07EDA451" w:rsidR="00896151" w:rsidRDefault="00896151" w:rsidP="00896151">
      <w:pPr>
        <w:pStyle w:val="BodyText"/>
        <w:spacing w:before="182" w:line="259" w:lineRule="auto"/>
        <w:ind w:left="840" w:right="1390"/>
        <w:jc w:val="both"/>
      </w:pPr>
      <w:r>
        <w:t xml:space="preserve">You are in a meeting with a product owner who just launched an additional customer care </w:t>
      </w:r>
      <w:r w:rsidRPr="005E1A8B">
        <w:rPr>
          <w:color w:val="FF0000"/>
          <w:highlight w:val="yellow"/>
        </w:rPr>
        <w:t xml:space="preserve">Center </w:t>
      </w:r>
      <w:proofErr w:type="gramStart"/>
      <w:r w:rsidRPr="005E1A8B">
        <w:rPr>
          <w:color w:val="FF0000"/>
          <w:highlight w:val="yellow"/>
        </w:rPr>
        <w:t>of</w:t>
      </w:r>
      <w:r w:rsidR="005E1A8B" w:rsidRPr="005E1A8B">
        <w:rPr>
          <w:color w:val="FF0000"/>
          <w:highlight w:val="yellow"/>
        </w:rPr>
        <w:t xml:space="preserve"> </w:t>
      </w:r>
      <w:r w:rsidRPr="005E1A8B">
        <w:rPr>
          <w:color w:val="FF0000"/>
          <w:spacing w:val="-47"/>
          <w:highlight w:val="yellow"/>
        </w:rPr>
        <w:t xml:space="preserve"> </w:t>
      </w:r>
      <w:r w:rsidRPr="005E1A8B">
        <w:rPr>
          <w:color w:val="FF0000"/>
          <w:highlight w:val="yellow"/>
        </w:rPr>
        <w:t>Excellence</w:t>
      </w:r>
      <w:proofErr w:type="gramEnd"/>
      <w:r w:rsidRPr="005E1A8B">
        <w:rPr>
          <w:color w:val="FF0000"/>
        </w:rPr>
        <w:t xml:space="preserve"> </w:t>
      </w:r>
      <w:r>
        <w:t>(</w:t>
      </w:r>
      <w:proofErr w:type="spellStart"/>
      <w:r>
        <w:t>CoE</w:t>
      </w:r>
      <w:proofErr w:type="spellEnd"/>
      <w:r>
        <w:t xml:space="preserve">). They </w:t>
      </w:r>
      <w:proofErr w:type="gramStart"/>
      <w:r>
        <w:t>have the</w:t>
      </w:r>
      <w:r w:rsidRPr="00472A7B">
        <w:rPr>
          <w:color w:val="FF0000"/>
        </w:rPr>
        <w:t xml:space="preserve"> </w:t>
      </w:r>
      <w:r w:rsidRPr="00472A7B">
        <w:rPr>
          <w:color w:val="FF0000"/>
          <w:highlight w:val="yellow"/>
        </w:rPr>
        <w:t>opportunity to</w:t>
      </w:r>
      <w:proofErr w:type="gramEnd"/>
      <w:r w:rsidRPr="00472A7B">
        <w:rPr>
          <w:color w:val="FF0000"/>
          <w:highlight w:val="yellow"/>
        </w:rPr>
        <w:t xml:space="preserve"> </w:t>
      </w:r>
      <w:r w:rsidRPr="00472A7B">
        <w:rPr>
          <w:i/>
          <w:iCs/>
          <w:color w:val="FF0000"/>
          <w:highlight w:val="yellow"/>
        </w:rPr>
        <w:t>cross-sell/upsell</w:t>
      </w:r>
      <w:r>
        <w:t xml:space="preserve"> customers with </w:t>
      </w:r>
      <w:r w:rsidRPr="00B97B5D">
        <w:rPr>
          <w:color w:val="FF0000"/>
          <w:highlight w:val="yellow"/>
        </w:rPr>
        <w:t>additional</w:t>
      </w:r>
      <w:r>
        <w:t xml:space="preserve"> products.</w:t>
      </w:r>
      <w:r>
        <w:rPr>
          <w:spacing w:val="-4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your help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identifying</w:t>
      </w:r>
      <w:r>
        <w:rPr>
          <w:spacing w:val="-1"/>
        </w:rPr>
        <w:t xml:space="preserve"> </w:t>
      </w:r>
      <w:r w:rsidRPr="00B70CDF">
        <w:rPr>
          <w:highlight w:val="yellow"/>
        </w:rPr>
        <w:t>which</w:t>
      </w:r>
      <w:r w:rsidRPr="00B70CDF">
        <w:rPr>
          <w:spacing w:val="-1"/>
          <w:highlight w:val="yellow"/>
        </w:rPr>
        <w:t xml:space="preserve"> </w:t>
      </w:r>
      <w:r w:rsidRPr="00B70CDF">
        <w:rPr>
          <w:highlight w:val="yellow"/>
        </w:rPr>
        <w:t>customers</w:t>
      </w:r>
      <w:r w:rsidRPr="00B70CDF">
        <w:rPr>
          <w:spacing w:val="1"/>
          <w:highlight w:val="yellow"/>
        </w:rPr>
        <w:t xml:space="preserve"> </w:t>
      </w:r>
      <w:r w:rsidRPr="00B70CDF">
        <w:rPr>
          <w:highlight w:val="yellow"/>
        </w:rPr>
        <w:t>to pitch</w:t>
      </w:r>
      <w:r w:rsidRPr="00B70CDF">
        <w:rPr>
          <w:spacing w:val="-3"/>
          <w:highlight w:val="yellow"/>
        </w:rPr>
        <w:t xml:space="preserve"> </w:t>
      </w:r>
      <w:r w:rsidRPr="00B70CDF">
        <w:rPr>
          <w:highlight w:val="yellow"/>
        </w:rPr>
        <w:t>to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 w:rsidRPr="00B70CDF">
        <w:rPr>
          <w:color w:val="FF0000"/>
          <w:highlight w:val="yellow"/>
        </w:rPr>
        <w:t>what</w:t>
      </w:r>
      <w:r w:rsidRPr="00B70CDF">
        <w:rPr>
          <w:color w:val="FF0000"/>
          <w:spacing w:val="-4"/>
        </w:rPr>
        <w:t xml:space="preserve"> </w:t>
      </w:r>
      <w:r>
        <w:t>product.</w:t>
      </w:r>
    </w:p>
    <w:p w14:paraId="064C7CB4" w14:textId="48126155" w:rsidR="00B70CDF" w:rsidRDefault="00896151" w:rsidP="00896151">
      <w:pPr>
        <w:pStyle w:val="BodyText"/>
        <w:spacing w:before="160" w:line="259" w:lineRule="auto"/>
        <w:ind w:left="840" w:right="999"/>
      </w:pPr>
      <w:r>
        <w:t xml:space="preserve">At your disposal is </w:t>
      </w:r>
      <w:r w:rsidRPr="005E1A8B">
        <w:rPr>
          <w:color w:val="FF0000"/>
          <w:highlight w:val="yellow"/>
        </w:rPr>
        <w:t>historical data</w:t>
      </w:r>
      <w:r>
        <w:t xml:space="preserve"> for </w:t>
      </w:r>
      <w:r w:rsidRPr="00FA3FB3">
        <w:rPr>
          <w:b/>
          <w:bCs/>
          <w:color w:val="FF0000"/>
          <w:highlight w:val="yellow"/>
        </w:rPr>
        <w:t>the last 12</w:t>
      </w:r>
      <w:r w:rsidRPr="005E1A8B">
        <w:rPr>
          <w:color w:val="FF0000"/>
          <w:highlight w:val="yellow"/>
        </w:rPr>
        <w:t xml:space="preserve"> months</w:t>
      </w:r>
      <w:r w:rsidRPr="005E1A8B">
        <w:rPr>
          <w:color w:val="FF0000"/>
        </w:rPr>
        <w:t xml:space="preserve"> </w:t>
      </w:r>
      <w:r>
        <w:t xml:space="preserve">of </w:t>
      </w:r>
      <w:r w:rsidRPr="00B97B5D">
        <w:rPr>
          <w:color w:val="FF0000"/>
          <w:highlight w:val="yellow"/>
        </w:rPr>
        <w:t>customer upgrades</w:t>
      </w:r>
      <w:r>
        <w:t xml:space="preserve">, their </w:t>
      </w:r>
      <w:r w:rsidRPr="00B97B5D">
        <w:rPr>
          <w:color w:val="FF0000"/>
          <w:highlight w:val="yellow"/>
        </w:rPr>
        <w:t>demographic and</w:t>
      </w:r>
      <w:r w:rsidRPr="00B97B5D">
        <w:rPr>
          <w:color w:val="FF0000"/>
          <w:spacing w:val="1"/>
          <w:highlight w:val="yellow"/>
        </w:rPr>
        <w:t xml:space="preserve"> </w:t>
      </w:r>
      <w:r w:rsidRPr="00B97B5D">
        <w:rPr>
          <w:color w:val="FF0000"/>
          <w:highlight w:val="yellow"/>
        </w:rPr>
        <w:t>transaction</w:t>
      </w:r>
      <w:r w:rsidRPr="00B97B5D">
        <w:rPr>
          <w:color w:val="FF0000"/>
        </w:rPr>
        <w:t xml:space="preserve"> </w:t>
      </w:r>
      <w:r>
        <w:t xml:space="preserve">data. The business has </w:t>
      </w:r>
      <w:r w:rsidRPr="00B70CDF">
        <w:rPr>
          <w:color w:val="FF0000"/>
          <w:highlight w:val="yellow"/>
        </w:rPr>
        <w:t>4 products</w:t>
      </w:r>
      <w:r w:rsidRPr="00B70CDF">
        <w:rPr>
          <w:color w:val="FF0000"/>
        </w:rPr>
        <w:t xml:space="preserve"> </w:t>
      </w:r>
      <w:r w:rsidR="00B70CDF">
        <w:t>–</w:t>
      </w:r>
      <w:r>
        <w:t xml:space="preserve"> </w:t>
      </w:r>
    </w:p>
    <w:p w14:paraId="457E3A21" w14:textId="77777777" w:rsidR="00B70CDF" w:rsidRDefault="00896151" w:rsidP="00896151">
      <w:pPr>
        <w:pStyle w:val="BodyText"/>
        <w:spacing w:before="160" w:line="259" w:lineRule="auto"/>
        <w:ind w:left="840" w:right="999"/>
      </w:pPr>
      <w:r w:rsidRPr="00B70CDF">
        <w:rPr>
          <w:highlight w:val="yellow"/>
        </w:rPr>
        <w:t>Video, Data, Home Security and Voice</w:t>
      </w:r>
      <w:r>
        <w:t>.</w:t>
      </w:r>
    </w:p>
    <w:p w14:paraId="7EAAFDD6" w14:textId="4AA863C3" w:rsidR="00896151" w:rsidRDefault="00896151" w:rsidP="00896151">
      <w:pPr>
        <w:pStyle w:val="BodyText"/>
        <w:spacing w:before="160" w:line="259" w:lineRule="auto"/>
        <w:ind w:left="840" w:right="999"/>
      </w:pPr>
      <w:r>
        <w:t xml:space="preserve"> A customer might</w:t>
      </w:r>
      <w:r>
        <w:rPr>
          <w:spacing w:val="-47"/>
        </w:rPr>
        <w:t xml:space="preserve"> </w:t>
      </w:r>
      <w:r w:rsidR="00B70CDF">
        <w:rPr>
          <w:spacing w:val="-47"/>
        </w:rPr>
        <w:t xml:space="preserve">   </w:t>
      </w:r>
      <w:r>
        <w:t>be subscribed to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 w:rsidRPr="00472A7B">
        <w:rPr>
          <w:b/>
          <w:bCs/>
          <w:color w:val="FF0000"/>
        </w:rPr>
        <w:t xml:space="preserve">single </w:t>
      </w:r>
      <w:r>
        <w:t>product,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 w:rsidRPr="00B70CDF">
        <w:rPr>
          <w:color w:val="FF0000"/>
          <w:highlight w:val="yellow"/>
        </w:rPr>
        <w:t>combination</w:t>
      </w:r>
      <w:r w:rsidRPr="00B70CDF">
        <w:rPr>
          <w:color w:val="FF0000"/>
          <w:spacing w:val="-3"/>
          <w:highlight w:val="yellow"/>
        </w:rPr>
        <w:t xml:space="preserve"> </w:t>
      </w:r>
      <w:r w:rsidRPr="00B70CDF">
        <w:rPr>
          <w:color w:val="FF0000"/>
          <w:highlight w:val="yellow"/>
        </w:rPr>
        <w:t>of</w:t>
      </w:r>
      <w:r w:rsidRPr="00B70CDF">
        <w:rPr>
          <w:color w:val="FF0000"/>
          <w:spacing w:val="-1"/>
          <w:highlight w:val="yellow"/>
        </w:rPr>
        <w:t xml:space="preserve"> </w:t>
      </w:r>
      <w:r w:rsidRPr="00B70CDF">
        <w:rPr>
          <w:color w:val="FF0000"/>
          <w:highlight w:val="yellow"/>
        </w:rPr>
        <w:t>2</w:t>
      </w:r>
      <w:r w:rsidRPr="00B70CDF">
        <w:rPr>
          <w:color w:val="FF0000"/>
          <w:spacing w:val="-1"/>
          <w:highlight w:val="yellow"/>
        </w:rPr>
        <w:t xml:space="preserve"> </w:t>
      </w:r>
      <w:r w:rsidRPr="00B70CDF">
        <w:rPr>
          <w:color w:val="FF0000"/>
          <w:highlight w:val="yellow"/>
        </w:rPr>
        <w:t>or</w:t>
      </w:r>
      <w:r w:rsidRPr="00B70CDF">
        <w:rPr>
          <w:color w:val="FF0000"/>
          <w:spacing w:val="-3"/>
          <w:highlight w:val="yellow"/>
        </w:rPr>
        <w:t xml:space="preserve"> </w:t>
      </w:r>
      <w:r w:rsidRPr="00B70CDF">
        <w:rPr>
          <w:color w:val="FF0000"/>
          <w:highlight w:val="yellow"/>
        </w:rPr>
        <w:t>3</w:t>
      </w:r>
      <w:r w:rsidRPr="00B70CDF">
        <w:rPr>
          <w:color w:val="FF0000"/>
          <w:spacing w:val="1"/>
        </w:rPr>
        <w:t xml:space="preserve"> </w:t>
      </w:r>
      <w:r>
        <w:t>products,</w:t>
      </w:r>
      <w:r>
        <w:rPr>
          <w:spacing w:val="-2"/>
        </w:rPr>
        <w:t xml:space="preserve"> </w:t>
      </w:r>
      <w:r w:rsidRPr="00B70CDF">
        <w:rPr>
          <w:b/>
          <w:bCs/>
          <w:color w:val="FF0000"/>
          <w:u w:val="single"/>
        </w:rPr>
        <w:t>or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products.</w:t>
      </w:r>
    </w:p>
    <w:p w14:paraId="00D8E991" w14:textId="50685CDE" w:rsidR="00896151" w:rsidRDefault="00896151" w:rsidP="00896151">
      <w:pPr>
        <w:pStyle w:val="ListParagraph"/>
        <w:numPr>
          <w:ilvl w:val="1"/>
          <w:numId w:val="2"/>
        </w:numPr>
        <w:tabs>
          <w:tab w:val="left" w:pos="1784"/>
        </w:tabs>
        <w:spacing w:line="259" w:lineRule="auto"/>
        <w:ind w:right="1598" w:firstLine="0"/>
      </w:pPr>
      <w:r w:rsidRPr="00B70CDF">
        <w:rPr>
          <w:color w:val="FF0000"/>
          <w:highlight w:val="yellow"/>
        </w:rPr>
        <w:t>Describe</w:t>
      </w:r>
      <w:r w:rsidRPr="00B70CDF">
        <w:rPr>
          <w:color w:val="FF0000"/>
          <w:spacing w:val="-1"/>
          <w:highlight w:val="yellow"/>
        </w:rPr>
        <w:t xml:space="preserve"> </w:t>
      </w:r>
      <w:r w:rsidRPr="00B70CDF">
        <w:rPr>
          <w:color w:val="FF0000"/>
          <w:highlight w:val="yellow"/>
        </w:rPr>
        <w:t>how</w:t>
      </w:r>
      <w:r w:rsidRPr="00B70CDF">
        <w:rPr>
          <w:color w:val="FF0000"/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business?</w:t>
      </w:r>
      <w:r>
        <w:rPr>
          <w:spacing w:val="-1"/>
        </w:rPr>
        <w:t xml:space="preserve"> </w:t>
      </w:r>
      <w:r>
        <w:t>What</w:t>
      </w:r>
      <w:r>
        <w:rPr>
          <w:spacing w:val="-4"/>
        </w:rPr>
        <w:t xml:space="preserve"> </w:t>
      </w:r>
      <w:r w:rsidRPr="00B70CDF">
        <w:rPr>
          <w:color w:val="FF0000"/>
          <w:highlight w:val="yellow"/>
        </w:rPr>
        <w:t>modeling</w:t>
      </w:r>
      <w:r w:rsidRPr="00B70CDF">
        <w:rPr>
          <w:color w:val="FF0000"/>
          <w:spacing w:val="-46"/>
          <w:highlight w:val="yellow"/>
        </w:rPr>
        <w:t xml:space="preserve"> </w:t>
      </w:r>
      <w:r w:rsidR="00B70CDF" w:rsidRPr="00B70CDF">
        <w:rPr>
          <w:color w:val="FF0000"/>
          <w:spacing w:val="-46"/>
          <w:highlight w:val="yellow"/>
        </w:rPr>
        <w:t xml:space="preserve">      </w:t>
      </w:r>
      <w:r w:rsidRPr="00B70CDF">
        <w:rPr>
          <w:color w:val="FF0000"/>
          <w:highlight w:val="yellow"/>
        </w:rPr>
        <w:t>approaches</w:t>
      </w:r>
      <w:r w:rsidRPr="00B70CDF">
        <w:rPr>
          <w:color w:val="FF0000"/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 xml:space="preserve">use? </w:t>
      </w:r>
      <w:r w:rsidRPr="00B70CDF">
        <w:rPr>
          <w:color w:val="FF0000"/>
          <w:highlight w:val="yellow"/>
        </w:rPr>
        <w:t>How</w:t>
      </w:r>
      <w:r>
        <w:rPr>
          <w:spacing w:val="-2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 w:rsidRPr="00B70CDF">
        <w:rPr>
          <w:color w:val="FF0000"/>
          <w:u w:val="single"/>
        </w:rPr>
        <w:t>measure</w:t>
      </w:r>
      <w:r w:rsidRPr="00B70CDF">
        <w:rPr>
          <w:color w:val="FF0000"/>
          <w:spacing w:val="-3"/>
          <w:u w:val="single"/>
        </w:rPr>
        <w:t xml:space="preserve"> </w:t>
      </w:r>
      <w:r>
        <w:t>the</w:t>
      </w:r>
      <w:r w:rsidRPr="00B70CDF">
        <w:rPr>
          <w:b/>
          <w:bCs/>
          <w:color w:val="FF0000"/>
        </w:rPr>
        <w:t xml:space="preserve"> effectiveness</w:t>
      </w:r>
      <w:r w:rsidRPr="00B70CDF">
        <w:rPr>
          <w:color w:val="FF0000"/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 solutions?</w:t>
      </w:r>
    </w:p>
    <w:p w14:paraId="3C4137FF" w14:textId="77777777" w:rsidR="00B70CDF" w:rsidRDefault="00896151" w:rsidP="00896151">
      <w:pPr>
        <w:pStyle w:val="ListParagraph"/>
        <w:numPr>
          <w:ilvl w:val="1"/>
          <w:numId w:val="2"/>
        </w:numPr>
        <w:tabs>
          <w:tab w:val="left" w:pos="1794"/>
        </w:tabs>
        <w:spacing w:line="259" w:lineRule="auto"/>
        <w:ind w:right="1006" w:firstLine="0"/>
      </w:pPr>
      <w:r>
        <w:t xml:space="preserve">Now </w:t>
      </w:r>
      <w:r w:rsidRPr="00B70CDF">
        <w:rPr>
          <w:b/>
          <w:bCs/>
          <w:color w:val="FF0000"/>
        </w:rPr>
        <w:t>assume</w:t>
      </w:r>
      <w:r>
        <w:t xml:space="preserve"> the business partner has prepared a pipe </w:t>
      </w:r>
      <w:r w:rsidRPr="00B70CDF">
        <w:rPr>
          <w:b/>
          <w:bCs/>
          <w:color w:val="FF0000"/>
        </w:rPr>
        <w:t>delimited dataset</w:t>
      </w:r>
      <w:r w:rsidRPr="00B70CDF">
        <w:rPr>
          <w:color w:val="FF0000"/>
        </w:rPr>
        <w:t xml:space="preserve"> </w:t>
      </w:r>
      <w:r>
        <w:t>for you. The dataset</w:t>
      </w:r>
      <w:r>
        <w:rPr>
          <w:spacing w:val="1"/>
        </w:rPr>
        <w:t xml:space="preserve"> </w:t>
      </w:r>
      <w:r>
        <w:t xml:space="preserve">contains </w:t>
      </w:r>
      <w:r w:rsidRPr="00B70CDF">
        <w:rPr>
          <w:color w:val="FF0000"/>
          <w:highlight w:val="yellow"/>
        </w:rPr>
        <w:t>128 variables</w:t>
      </w:r>
      <w:r w:rsidRPr="00B70CDF">
        <w:rPr>
          <w:color w:val="FF0000"/>
        </w:rPr>
        <w:t xml:space="preserve"> </w:t>
      </w:r>
      <w:r>
        <w:t xml:space="preserve">and </w:t>
      </w:r>
      <w:r w:rsidRPr="00B70CDF">
        <w:rPr>
          <w:color w:val="FF0000"/>
          <w:highlight w:val="yellow"/>
        </w:rPr>
        <w:t>300,000 records</w:t>
      </w:r>
      <w:r>
        <w:t xml:space="preserve">. </w:t>
      </w:r>
    </w:p>
    <w:p w14:paraId="584B9803" w14:textId="77777777" w:rsidR="00B97B5D" w:rsidRDefault="00896151" w:rsidP="00B70CDF">
      <w:pPr>
        <w:pStyle w:val="ListParagraph"/>
        <w:tabs>
          <w:tab w:val="left" w:pos="1794"/>
        </w:tabs>
        <w:spacing w:line="259" w:lineRule="auto"/>
        <w:ind w:right="1006" w:firstLine="0"/>
      </w:pPr>
      <w:r>
        <w:t xml:space="preserve">The dataset contains </w:t>
      </w:r>
      <w:r w:rsidRPr="00B70CDF">
        <w:rPr>
          <w:color w:val="FF0000"/>
          <w:highlight w:val="yellow"/>
        </w:rPr>
        <w:t>records of customer</w:t>
      </w:r>
      <w:r w:rsidRPr="00B70CDF">
        <w:rPr>
          <w:color w:val="FF0000"/>
        </w:rPr>
        <w:t xml:space="preserve"> </w:t>
      </w:r>
      <w:r>
        <w:t xml:space="preserve">that </w:t>
      </w:r>
      <w:proofErr w:type="gramStart"/>
      <w:r w:rsidRPr="0089566E">
        <w:rPr>
          <w:b/>
          <w:bCs/>
        </w:rPr>
        <w:t>were</w:t>
      </w:r>
      <w:r w:rsidR="00B70CDF" w:rsidRPr="0089566E">
        <w:rPr>
          <w:b/>
          <w:bCs/>
        </w:rPr>
        <w:t xml:space="preserve"> </w:t>
      </w:r>
      <w:r w:rsidRPr="0089566E">
        <w:rPr>
          <w:b/>
          <w:bCs/>
          <w:spacing w:val="-47"/>
        </w:rPr>
        <w:t xml:space="preserve"> </w:t>
      </w:r>
      <w:r w:rsidRPr="0089566E">
        <w:rPr>
          <w:b/>
          <w:bCs/>
        </w:rPr>
        <w:t>serviced</w:t>
      </w:r>
      <w:proofErr w:type="gramEnd"/>
      <w:r>
        <w:t xml:space="preserve"> by the </w:t>
      </w:r>
      <w:proofErr w:type="spellStart"/>
      <w:r>
        <w:t>CoE</w:t>
      </w:r>
      <w:proofErr w:type="spellEnd"/>
      <w:r>
        <w:t xml:space="preserve"> in </w:t>
      </w:r>
      <w:r w:rsidRPr="00B70CDF">
        <w:rPr>
          <w:color w:val="FF0000"/>
          <w:highlight w:val="yellow"/>
        </w:rPr>
        <w:t>the last 9 months</w:t>
      </w:r>
      <w:r>
        <w:t xml:space="preserve">, and the analyst created a </w:t>
      </w:r>
      <w:r w:rsidRPr="00B70CDF">
        <w:rPr>
          <w:b/>
          <w:bCs/>
          <w:color w:val="FF0000"/>
        </w:rPr>
        <w:t>binary</w:t>
      </w:r>
      <w:r>
        <w:t xml:space="preserve"> indicator (1 = YES, 0 =</w:t>
      </w:r>
      <w:r>
        <w:rPr>
          <w:spacing w:val="1"/>
        </w:rPr>
        <w:t xml:space="preserve"> </w:t>
      </w:r>
      <w:r>
        <w:t xml:space="preserve">NO) of </w:t>
      </w:r>
      <w:r w:rsidRPr="00472A7B">
        <w:rPr>
          <w:b/>
          <w:bCs/>
        </w:rPr>
        <w:t xml:space="preserve">which customers </w:t>
      </w:r>
      <w:r w:rsidRPr="00B97B5D">
        <w:rPr>
          <w:b/>
          <w:bCs/>
          <w:color w:val="FF0000"/>
        </w:rPr>
        <w:t>were</w:t>
      </w:r>
      <w:r w:rsidRPr="00472A7B">
        <w:rPr>
          <w:b/>
          <w:bCs/>
        </w:rPr>
        <w:t xml:space="preserve"> </w:t>
      </w:r>
      <w:r w:rsidRPr="00B97B5D">
        <w:rPr>
          <w:b/>
          <w:bCs/>
          <w:color w:val="FF0000"/>
        </w:rPr>
        <w:t>cross-sold</w:t>
      </w:r>
      <w:r w:rsidRPr="00B97B5D">
        <w:rPr>
          <w:color w:val="FF0000"/>
        </w:rPr>
        <w:t xml:space="preserve"> </w:t>
      </w:r>
      <w:r>
        <w:t xml:space="preserve">as </w:t>
      </w:r>
      <w:r w:rsidRPr="00B70CDF">
        <w:rPr>
          <w:color w:val="FF0000"/>
          <w:highlight w:val="yellow"/>
        </w:rPr>
        <w:t>the target</w:t>
      </w:r>
      <w:r w:rsidRPr="00B70CDF">
        <w:rPr>
          <w:color w:val="FF0000"/>
        </w:rPr>
        <w:t xml:space="preserve"> </w:t>
      </w:r>
      <w:r>
        <w:t xml:space="preserve">variable. </w:t>
      </w:r>
    </w:p>
    <w:p w14:paraId="7A27597D" w14:textId="164E637E" w:rsidR="00B70CDF" w:rsidRDefault="00896151" w:rsidP="00B70CDF">
      <w:pPr>
        <w:pStyle w:val="ListParagraph"/>
        <w:tabs>
          <w:tab w:val="left" w:pos="1794"/>
        </w:tabs>
        <w:spacing w:line="259" w:lineRule="auto"/>
        <w:ind w:right="1006" w:firstLine="0"/>
      </w:pPr>
      <w:r>
        <w:t xml:space="preserve">The </w:t>
      </w:r>
      <w:r w:rsidRPr="00B70CDF">
        <w:rPr>
          <w:color w:val="FF0000"/>
          <w:highlight w:val="yellow"/>
        </w:rPr>
        <w:t>remaining independent</w:t>
      </w:r>
      <w:r w:rsidRPr="00B70CDF">
        <w:rPr>
          <w:color w:val="FF0000"/>
          <w:spacing w:val="1"/>
          <w:highlight w:val="yellow"/>
        </w:rPr>
        <w:t xml:space="preserve"> </w:t>
      </w:r>
      <w:r w:rsidRPr="00B70CDF">
        <w:rPr>
          <w:color w:val="FF0000"/>
          <w:highlight w:val="yellow"/>
        </w:rPr>
        <w:t>attributes</w:t>
      </w:r>
      <w:r w:rsidRPr="00B70CDF">
        <w:rPr>
          <w:color w:val="FF0000"/>
        </w:rPr>
        <w:t xml:space="preserve"> </w:t>
      </w:r>
      <w:r>
        <w:t xml:space="preserve">are based on the </w:t>
      </w:r>
      <w:r w:rsidRPr="00472A7B">
        <w:rPr>
          <w:b/>
          <w:bCs/>
          <w:u w:val="single"/>
        </w:rPr>
        <w:t>snapshot view</w:t>
      </w:r>
      <w:r>
        <w:t xml:space="preserve"> of the customer’s data as of the time of service at the</w:t>
      </w:r>
      <w:r w:rsidR="005C5E44">
        <w:t xml:space="preserve"> </w:t>
      </w:r>
      <w:r>
        <w:rPr>
          <w:spacing w:val="-47"/>
        </w:rPr>
        <w:t xml:space="preserve"> </w:t>
      </w:r>
      <w:r w:rsidR="005C5E44">
        <w:rPr>
          <w:spacing w:val="-47"/>
        </w:rPr>
        <w:t xml:space="preserve"> </w:t>
      </w:r>
      <w:proofErr w:type="spellStart"/>
      <w:r>
        <w:t>CoE</w:t>
      </w:r>
      <w:proofErr w:type="spellEnd"/>
      <w:r>
        <w:t xml:space="preserve">. </w:t>
      </w:r>
    </w:p>
    <w:p w14:paraId="2F196FF4" w14:textId="0CF6FBD2" w:rsidR="00711066" w:rsidRDefault="00896151" w:rsidP="00B70CDF">
      <w:pPr>
        <w:pStyle w:val="ListParagraph"/>
        <w:tabs>
          <w:tab w:val="left" w:pos="1794"/>
        </w:tabs>
        <w:spacing w:line="259" w:lineRule="auto"/>
        <w:ind w:right="1006" w:firstLine="0"/>
      </w:pPr>
      <w:r w:rsidRPr="00B70CDF">
        <w:rPr>
          <w:b/>
          <w:bCs/>
          <w:color w:val="FF0000"/>
          <w:highlight w:val="yellow"/>
        </w:rPr>
        <w:t>What modeling approaches</w:t>
      </w:r>
      <w:r>
        <w:t xml:space="preserve"> would you use? </w:t>
      </w:r>
      <w:r w:rsidRPr="00B70CDF">
        <w:rPr>
          <w:color w:val="FF0000"/>
          <w:highlight w:val="yellow"/>
        </w:rPr>
        <w:t>What would your output</w:t>
      </w:r>
      <w:r w:rsidRPr="00B70CDF">
        <w:rPr>
          <w:color w:val="FF0000"/>
        </w:rPr>
        <w:t xml:space="preserve"> </w:t>
      </w:r>
      <w:r>
        <w:t>to the business look</w:t>
      </w:r>
      <w:r>
        <w:rPr>
          <w:spacing w:val="1"/>
        </w:rPr>
        <w:t xml:space="preserve"> </w:t>
      </w:r>
      <w:r>
        <w:t xml:space="preserve">like? </w:t>
      </w:r>
      <w:r w:rsidRPr="00B70CDF">
        <w:rPr>
          <w:color w:val="FF0000"/>
          <w:highlight w:val="yellow"/>
        </w:rPr>
        <w:t>How</w:t>
      </w:r>
      <w:r w:rsidRPr="00B70CDF">
        <w:rPr>
          <w:color w:val="FF0000"/>
        </w:rPr>
        <w:t xml:space="preserve"> </w:t>
      </w:r>
      <w:r>
        <w:t xml:space="preserve">would you measure the effectiveness of your solutions? Based on your analysis, </w:t>
      </w:r>
      <w:r w:rsidRPr="00B70CDF">
        <w:rPr>
          <w:color w:val="FF0000"/>
          <w:highlight w:val="yellow"/>
        </w:rPr>
        <w:t>what</w:t>
      </w:r>
      <w:r w:rsidRPr="00B70CDF">
        <w:rPr>
          <w:color w:val="FF0000"/>
          <w:spacing w:val="1"/>
          <w:highlight w:val="yellow"/>
        </w:rPr>
        <w:t xml:space="preserve"> </w:t>
      </w:r>
      <w:r w:rsidRPr="00B70CDF">
        <w:rPr>
          <w:color w:val="FF0000"/>
          <w:highlight w:val="yellow"/>
        </w:rPr>
        <w:t>recommendations</w:t>
      </w:r>
      <w:r w:rsidRPr="00B70CDF">
        <w:rPr>
          <w:color w:val="FF0000"/>
          <w:spacing w:val="-1"/>
          <w:highlight w:val="yellow"/>
        </w:rPr>
        <w:t xml:space="preserve"> </w:t>
      </w:r>
      <w:r w:rsidRPr="00B70CDF">
        <w:rPr>
          <w:color w:val="FF0000"/>
          <w:highlight w:val="yellow"/>
        </w:rPr>
        <w:t>and</w:t>
      </w:r>
      <w:r w:rsidRPr="00B70CDF">
        <w:rPr>
          <w:color w:val="FF0000"/>
          <w:spacing w:val="-3"/>
          <w:highlight w:val="yellow"/>
        </w:rPr>
        <w:t xml:space="preserve"> </w:t>
      </w:r>
      <w:r w:rsidRPr="00B70CDF">
        <w:rPr>
          <w:color w:val="FF0000"/>
          <w:highlight w:val="yellow"/>
        </w:rPr>
        <w:t>or insights</w:t>
      </w:r>
      <w:r w:rsidRPr="00B70CDF">
        <w:rPr>
          <w:color w:val="FF0000"/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business?</w:t>
      </w:r>
    </w:p>
    <w:sectPr w:rsidR="00711066" w:rsidSect="009608A2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04F09"/>
    <w:multiLevelType w:val="hybridMultilevel"/>
    <w:tmpl w:val="8ABE29EC"/>
    <w:lvl w:ilvl="0" w:tplc="8E92ED4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2361B84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2" w:tplc="E82ECE7E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 w:tplc="33AA8F0E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4" w:tplc="A6E2BF24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5" w:tplc="44A4C782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6" w:tplc="7EC266A4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  <w:lvl w:ilvl="7" w:tplc="4250608C">
      <w:numFmt w:val="bullet"/>
      <w:lvlText w:val="•"/>
      <w:lvlJc w:val="left"/>
      <w:pPr>
        <w:ind w:left="8294" w:hanging="360"/>
      </w:pPr>
      <w:rPr>
        <w:rFonts w:hint="default"/>
        <w:lang w:val="en-US" w:eastAsia="en-US" w:bidi="ar-SA"/>
      </w:rPr>
    </w:lvl>
    <w:lvl w:ilvl="8" w:tplc="7848E838">
      <w:numFmt w:val="bullet"/>
      <w:lvlText w:val="•"/>
      <w:lvlJc w:val="left"/>
      <w:pPr>
        <w:ind w:left="92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764DDA"/>
    <w:multiLevelType w:val="hybridMultilevel"/>
    <w:tmpl w:val="3E72E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E4E31"/>
    <w:multiLevelType w:val="hybridMultilevel"/>
    <w:tmpl w:val="05A85C54"/>
    <w:lvl w:ilvl="0" w:tplc="97725536">
      <w:start w:val="1"/>
      <w:numFmt w:val="decimal"/>
      <w:lvlText w:val="%1."/>
      <w:lvlJc w:val="left"/>
      <w:pPr>
        <w:ind w:left="1200" w:hanging="36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7D0CD13E">
      <w:start w:val="1"/>
      <w:numFmt w:val="lowerLetter"/>
      <w:lvlText w:val="%2)"/>
      <w:lvlJc w:val="left"/>
      <w:pPr>
        <w:ind w:left="1560" w:hanging="22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B04CF0F6">
      <w:numFmt w:val="bullet"/>
      <w:lvlText w:val="•"/>
      <w:lvlJc w:val="left"/>
      <w:pPr>
        <w:ind w:left="2628" w:hanging="224"/>
      </w:pPr>
      <w:rPr>
        <w:rFonts w:hint="default"/>
        <w:lang w:val="en-US" w:eastAsia="en-US" w:bidi="ar-SA"/>
      </w:rPr>
    </w:lvl>
    <w:lvl w:ilvl="3" w:tplc="CB562912">
      <w:numFmt w:val="bullet"/>
      <w:lvlText w:val="•"/>
      <w:lvlJc w:val="left"/>
      <w:pPr>
        <w:ind w:left="3697" w:hanging="224"/>
      </w:pPr>
      <w:rPr>
        <w:rFonts w:hint="default"/>
        <w:lang w:val="en-US" w:eastAsia="en-US" w:bidi="ar-SA"/>
      </w:rPr>
    </w:lvl>
    <w:lvl w:ilvl="4" w:tplc="11B6C5C0">
      <w:numFmt w:val="bullet"/>
      <w:lvlText w:val="•"/>
      <w:lvlJc w:val="left"/>
      <w:pPr>
        <w:ind w:left="4766" w:hanging="224"/>
      </w:pPr>
      <w:rPr>
        <w:rFonts w:hint="default"/>
        <w:lang w:val="en-US" w:eastAsia="en-US" w:bidi="ar-SA"/>
      </w:rPr>
    </w:lvl>
    <w:lvl w:ilvl="5" w:tplc="D9786AC2">
      <w:numFmt w:val="bullet"/>
      <w:lvlText w:val="•"/>
      <w:lvlJc w:val="left"/>
      <w:pPr>
        <w:ind w:left="5835" w:hanging="224"/>
      </w:pPr>
      <w:rPr>
        <w:rFonts w:hint="default"/>
        <w:lang w:val="en-US" w:eastAsia="en-US" w:bidi="ar-SA"/>
      </w:rPr>
    </w:lvl>
    <w:lvl w:ilvl="6" w:tplc="0FAE09D8">
      <w:numFmt w:val="bullet"/>
      <w:lvlText w:val="•"/>
      <w:lvlJc w:val="left"/>
      <w:pPr>
        <w:ind w:left="6904" w:hanging="224"/>
      </w:pPr>
      <w:rPr>
        <w:rFonts w:hint="default"/>
        <w:lang w:val="en-US" w:eastAsia="en-US" w:bidi="ar-SA"/>
      </w:rPr>
    </w:lvl>
    <w:lvl w:ilvl="7" w:tplc="FB547E18">
      <w:numFmt w:val="bullet"/>
      <w:lvlText w:val="•"/>
      <w:lvlJc w:val="left"/>
      <w:pPr>
        <w:ind w:left="7973" w:hanging="224"/>
      </w:pPr>
      <w:rPr>
        <w:rFonts w:hint="default"/>
        <w:lang w:val="en-US" w:eastAsia="en-US" w:bidi="ar-SA"/>
      </w:rPr>
    </w:lvl>
    <w:lvl w:ilvl="8" w:tplc="005E838A">
      <w:numFmt w:val="bullet"/>
      <w:lvlText w:val="•"/>
      <w:lvlJc w:val="left"/>
      <w:pPr>
        <w:ind w:left="9042" w:hanging="224"/>
      </w:pPr>
      <w:rPr>
        <w:rFonts w:hint="default"/>
        <w:lang w:val="en-US" w:eastAsia="en-US" w:bidi="ar-SA"/>
      </w:rPr>
    </w:lvl>
  </w:abstractNum>
  <w:num w:numId="1" w16cid:durableId="342053011">
    <w:abstractNumId w:val="0"/>
  </w:num>
  <w:num w:numId="2" w16cid:durableId="881792251">
    <w:abstractNumId w:val="2"/>
  </w:num>
  <w:num w:numId="3" w16cid:durableId="5636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51"/>
    <w:rsid w:val="00141785"/>
    <w:rsid w:val="001874FE"/>
    <w:rsid w:val="001B2095"/>
    <w:rsid w:val="00427625"/>
    <w:rsid w:val="00472A7B"/>
    <w:rsid w:val="005960C3"/>
    <w:rsid w:val="005A4EB0"/>
    <w:rsid w:val="005C5E44"/>
    <w:rsid w:val="005E1A8B"/>
    <w:rsid w:val="00711066"/>
    <w:rsid w:val="00780E1A"/>
    <w:rsid w:val="00883E04"/>
    <w:rsid w:val="0089566E"/>
    <w:rsid w:val="00896151"/>
    <w:rsid w:val="009608A2"/>
    <w:rsid w:val="00B70CDF"/>
    <w:rsid w:val="00B97B5D"/>
    <w:rsid w:val="00C22F4D"/>
    <w:rsid w:val="00DF6F14"/>
    <w:rsid w:val="00F502D5"/>
    <w:rsid w:val="00FA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F8DF"/>
  <w15:chartTrackingRefBased/>
  <w15:docId w15:val="{8651E5A6-77DE-426B-9EE7-B9FC05B3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6151"/>
    <w:pPr>
      <w:widowControl w:val="0"/>
      <w:autoSpaceDE w:val="0"/>
      <w:autoSpaceDN w:val="0"/>
      <w:spacing w:after="0" w:line="240" w:lineRule="auto"/>
      <w:ind w:left="1200" w:hanging="361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61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96151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0"/>
    <w:qFormat/>
    <w:rsid w:val="00896151"/>
    <w:pPr>
      <w:widowControl w:val="0"/>
      <w:autoSpaceDE w:val="0"/>
      <w:autoSpaceDN w:val="0"/>
      <w:spacing w:before="184" w:after="0" w:line="240" w:lineRule="auto"/>
      <w:ind w:left="84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896151"/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896151"/>
    <w:pPr>
      <w:widowControl w:val="0"/>
      <w:autoSpaceDE w:val="0"/>
      <w:autoSpaceDN w:val="0"/>
      <w:spacing w:before="159" w:after="0" w:line="240" w:lineRule="auto"/>
      <w:ind w:left="1560" w:hanging="361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896151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Minegishi, Kota</dc:creator>
  <cp:keywords/>
  <dc:description/>
  <cp:lastModifiedBy>tle34</cp:lastModifiedBy>
  <cp:revision>11</cp:revision>
  <dcterms:created xsi:type="dcterms:W3CDTF">2024-03-15T18:24:00Z</dcterms:created>
  <dcterms:modified xsi:type="dcterms:W3CDTF">2024-04-14T22:06:00Z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652fe2-2b59-4d95-925c-ee86d789ff67_Enabled">
    <vt:lpwstr>true</vt:lpwstr>
  </property>
  <property fmtid="{D5CDD505-2E9C-101B-9397-08002B2CF9AE}" pid="3" name="MSIP_Label_15652fe2-2b59-4d95-925c-ee86d789ff67_SetDate">
    <vt:lpwstr>2024-03-15T18:24:29Z</vt:lpwstr>
  </property>
  <property fmtid="{D5CDD505-2E9C-101B-9397-08002B2CF9AE}" pid="4" name="MSIP_Label_15652fe2-2b59-4d95-925c-ee86d789ff67_Method">
    <vt:lpwstr>Privileged</vt:lpwstr>
  </property>
  <property fmtid="{D5CDD505-2E9C-101B-9397-08002B2CF9AE}" pid="5" name="MSIP_Label_15652fe2-2b59-4d95-925c-ee86d789ff67_Name">
    <vt:lpwstr>Confidential (C)</vt:lpwstr>
  </property>
  <property fmtid="{D5CDD505-2E9C-101B-9397-08002B2CF9AE}" pid="6" name="MSIP_Label_15652fe2-2b59-4d95-925c-ee86d789ff67_SiteId">
    <vt:lpwstr>906aefe9-76a7-4f65-b82d-5ec20775d5aa</vt:lpwstr>
  </property>
  <property fmtid="{D5CDD505-2E9C-101B-9397-08002B2CF9AE}" pid="7" name="MSIP_Label_15652fe2-2b59-4d95-925c-ee86d789ff67_ActionId">
    <vt:lpwstr>77d29d83-b487-403d-ac6d-8617322818fc</vt:lpwstr>
  </property>
  <property fmtid="{D5CDD505-2E9C-101B-9397-08002B2CF9AE}" pid="8" name="MSIP_Label_15652fe2-2b59-4d95-925c-ee86d789ff67_ContentBits">
    <vt:lpwstr>0</vt:lpwstr>
  </property>
</Properties>
</file>