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TC Medium" w:hAnsi="Noto Sans CJK TC Medium"/>
          <w:b/>
          <w:b/>
          <w:bCs/>
          <w:sz w:val="40"/>
          <w:szCs w:val="40"/>
          <w:u w:val="single"/>
        </w:rPr>
      </w:pPr>
      <w:r>
        <w:rPr>
          <w:rFonts w:ascii="Noto Sans CJK TC Medium" w:hAnsi="Noto Sans CJK TC Medium"/>
          <w:b/>
          <w:bCs/>
          <w:sz w:val="40"/>
          <w:szCs w:val="40"/>
          <w:u w:val="single"/>
        </w:rPr>
        <w:t>ROS Guide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Catkin (package)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catkin_make in the catkin directory to build package</w:t>
      </w:r>
    </w:p>
    <w:p>
      <w:pPr>
        <w:pStyle w:val="Normal"/>
        <w:numPr>
          <w:ilvl w:val="2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install (optional)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source devel/setup.bash</w:t>
      </w:r>
    </w:p>
    <w:p>
      <w:pPr>
        <w:pStyle w:val="Normal"/>
        <w:numPr>
          <w:ilvl w:val="0"/>
          <w:numId w:val="0"/>
        </w:numPr>
        <w:ind w:left="360" w:hanging="0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ROSPACK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find &lt;package&gt;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list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ROSCD: change between ROS directories quickly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ROSLS: list information and directory for ROS package</w:t>
      </w:r>
    </w:p>
    <w:p>
      <w:pPr>
        <w:pStyle w:val="Normal"/>
        <w:numPr>
          <w:ilvl w:val="0"/>
          <w:numId w:val="0"/>
        </w:numPr>
        <w:ind w:left="360" w:hanging="0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</w:rPr>
      </w:pPr>
      <w:r>
        <w:rPr>
          <w:rFonts w:ascii="Noto Sans CJK TC Medium" w:hAnsi="Noto Sans CJK TC Medium"/>
          <w:sz w:val="24"/>
          <w:szCs w:val="24"/>
        </w:rPr>
        <w:t>ROSCORE: activates the ROS environment (nodes, paramaters, messages, etc…)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</w:rPr>
      </w:pPr>
      <w:r>
        <w:rPr>
          <w:rFonts w:ascii="Noto Sans CJK TC Medium" w:hAnsi="Noto Sans CJK TC Medium"/>
          <w:sz w:val="24"/>
          <w:szCs w:val="24"/>
        </w:rPr>
        <w:t>ROSRUN: run a ROS package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turtlesim turtlesim_node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rqt_graph rqt_graph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 xml:space="preserve">rqt_plot rqt_plot 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rqt_console rqt_console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rqt_logger_level rqt_logger_level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ROSDEP: repository (package) management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</w:rPr>
      </w:pPr>
      <w:r>
        <w:rPr>
          <w:rFonts w:ascii="Noto Sans CJK TC Medium" w:hAnsi="Noto Sans CJK TC Medium"/>
          <w:sz w:val="24"/>
          <w:szCs w:val="24"/>
        </w:rPr>
        <w:t>install &lt;package&gt;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ROSMAKE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ROSTOPIC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pub /turtle1/cmd_vel geometryMsgs/Twist -r 1 …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ROSSERVICE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call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ROSPARAM: define ROS parameters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can be within their own name spaces</w:t>
      </w:r>
    </w:p>
    <w:p>
      <w:pPr>
        <w:pStyle w:val="Normal"/>
        <w:numPr>
          <w:ilvl w:val="1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dump and load paramaters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 xml:space="preserve">ROSLAUNCH: </w:t>
      </w:r>
    </w:p>
    <w:p>
      <w:pPr>
        <w:pStyle w:val="Normal"/>
        <w:numPr>
          <w:ilvl w:val="0"/>
          <w:numId w:val="1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 xml:space="preserve">ROSED: </w:t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Noto Sans CJK TC Medium" w:hAnsi="Noto Sans CJK TC Medium"/>
          <w:b/>
          <w:b/>
          <w:bCs/>
          <w:sz w:val="40"/>
          <w:szCs w:val="40"/>
          <w:u w:val="single"/>
        </w:rPr>
      </w:pPr>
      <w:r>
        <w:rPr>
          <w:rFonts w:ascii="Noto Sans CJK TC Medium" w:hAnsi="Noto Sans CJK TC Medium"/>
          <w:b/>
          <w:bCs/>
          <w:sz w:val="40"/>
          <w:szCs w:val="40"/>
          <w:u w:val="single"/>
        </w:rPr>
        <w:t>Speech Playback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sz w:val="24"/>
          <w:szCs w:val="24"/>
          <w:u w:val="none"/>
        </w:rPr>
      </w:pPr>
      <w:r>
        <w:rPr>
          <w:rFonts w:ascii="Noto Sans CJK TC Medium" w:hAnsi="Noto Sans CJK TC Medium"/>
          <w:b w:val="false"/>
          <w:bCs w:val="false"/>
          <w:sz w:val="24"/>
          <w:szCs w:val="24"/>
          <w:u w:val="none"/>
        </w:rPr>
        <w:t>Sound Play Package</w:t>
      </w:r>
    </w:p>
    <w:p>
      <w:pPr>
        <w:pStyle w:val="Normal"/>
        <w:numPr>
          <w:ilvl w:val="0"/>
          <w:numId w:val="2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roscore</w:t>
      </w:r>
    </w:p>
    <w:p>
      <w:pPr>
        <w:pStyle w:val="Normal"/>
        <w:numPr>
          <w:ilvl w:val="0"/>
          <w:numId w:val="2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catkin_make</w:t>
      </w:r>
    </w:p>
    <w:p>
      <w:pPr>
        <w:pStyle w:val="Normal"/>
        <w:numPr>
          <w:ilvl w:val="0"/>
          <w:numId w:val="2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source devel/setup.bash</w:t>
      </w:r>
    </w:p>
    <w:p>
      <w:pPr>
        <w:pStyle w:val="Normal"/>
        <w:numPr>
          <w:ilvl w:val="0"/>
          <w:numId w:val="2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rosrun sound_play soundplay_node.py</w:t>
      </w:r>
    </w:p>
    <w:p>
      <w:pPr>
        <w:pStyle w:val="Normal"/>
        <w:numPr>
          <w:ilvl w:val="0"/>
          <w:numId w:val="2"/>
        </w:numPr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rosrun sound_play say.py ‘example speech’</w:t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>Links</w:t>
      </w:r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 xml:space="preserve">- </w:t>
      </w:r>
      <w:hyperlink r:id="rId2">
        <w:r>
          <w:rPr>
            <w:rStyle w:val="InternetLink"/>
            <w:rFonts w:ascii="Noto Sans CJK TC Medium" w:hAnsi="Noto Sans CJK TC Medium"/>
            <w:sz w:val="24"/>
            <w:szCs w:val="24"/>
          </w:rPr>
          <w:t>http://wiki.ros.org/sound_play</w:t>
        </w:r>
      </w:hyperlink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  <w:t xml:space="preserve">- </w:t>
      </w:r>
      <w:hyperlink r:id="rId3">
        <w:r>
          <w:rPr>
            <w:rStyle w:val="InternetLink"/>
            <w:rFonts w:ascii="Noto Sans CJK TC Medium" w:hAnsi="Noto Sans CJK TC Medium"/>
            <w:sz w:val="24"/>
            <w:szCs w:val="24"/>
          </w:rPr>
          <w:t>http://wiki.ros.org/sound_play/Tutorials/ConfiguringAndUsingSpeakers</w:t>
        </w:r>
      </w:hyperlink>
    </w:p>
    <w:p>
      <w:pPr>
        <w:pStyle w:val="Normal"/>
        <w:jc w:val="left"/>
        <w:rPr>
          <w:rFonts w:ascii="Noto Sans CJK TC Medium" w:hAnsi="Noto Sans CJK TC Medium"/>
          <w:sz w:val="24"/>
          <w:szCs w:val="24"/>
        </w:rPr>
      </w:pPr>
      <w:r>
        <w:rPr>
          <w:rFonts w:ascii="Noto Sans CJK TC Medium" w:hAnsi="Noto Sans CJK TC Medium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Noto Sans CJK TC Medium" w:hAnsi="Noto Sans CJK TC Medium"/>
          <w:b/>
          <w:b/>
          <w:bCs/>
          <w:sz w:val="40"/>
          <w:szCs w:val="40"/>
          <w:u w:val="single"/>
        </w:rPr>
      </w:pPr>
      <w:r>
        <w:rPr>
          <w:rFonts w:ascii="Noto Sans CJK TC Medium" w:hAnsi="Noto Sans CJK TC Medium"/>
          <w:b/>
          <w:bCs/>
          <w:sz w:val="40"/>
          <w:szCs w:val="40"/>
          <w:u w:val="single"/>
        </w:rPr>
        <w:t>Speech Recognition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Pocketsphinx Implemention based on CMUSphinx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Links</w:t>
      </w:r>
    </w:p>
    <w:p>
      <w:pPr>
        <w:pStyle w:val="Normal"/>
        <w:jc w:val="left"/>
        <w:rPr/>
      </w:pPr>
      <w:r>
        <w:rPr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4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https://wiki.umbc.edu/display/IRAL/PocketSphinx+Install+on+ROS</w:t>
        </w:r>
      </w:hyperlink>
    </w:p>
    <w:p>
      <w:pPr>
        <w:pStyle w:val="Normal"/>
        <w:jc w:val="left"/>
        <w:rPr/>
      </w:pPr>
      <w:r>
        <w:rPr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5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http://jokla.me/robotics/speech-recognition-ros</w:t>
        </w:r>
      </w:hyperlink>
      <w:r>
        <w:rPr>
          <w:rStyle w:val="InternetLink"/>
          <w:rFonts w:ascii="Noto Sans CJK TC Medium" w:hAnsi="Noto Sans CJK TC Medium"/>
          <w:b w:val="false"/>
          <w:bCs w:val="false"/>
          <w:u w:val="none"/>
        </w:rPr>
        <w:t>/</w:t>
      </w:r>
    </w:p>
    <w:p>
      <w:pPr>
        <w:pStyle w:val="Normal"/>
        <w:jc w:val="left"/>
        <w:rPr/>
      </w:pPr>
      <w:r>
        <w:rPr>
          <w:rStyle w:val="InternetLink"/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6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http://wiki.ros.org/pocketsphinx</w:t>
        </w:r>
      </w:hyperlink>
    </w:p>
    <w:p>
      <w:pPr>
        <w:pStyle w:val="Normal"/>
        <w:jc w:val="left"/>
        <w:rPr/>
      </w:pPr>
      <w:r>
        <w:rPr>
          <w:rStyle w:val="InternetLink"/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7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http://www.pirobot.org/blog/0022/</w:t>
        </w:r>
      </w:hyperlink>
    </w:p>
    <w:p>
      <w:pPr>
        <w:pStyle w:val="Normal"/>
        <w:jc w:val="left"/>
        <w:rPr/>
      </w:pPr>
      <w:r>
        <w:rPr>
          <w:rStyle w:val="InternetLink"/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8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http://rospeex.org/turtlebot_gazebo/</w:t>
        </w:r>
      </w:hyperlink>
    </w:p>
    <w:p>
      <w:pPr>
        <w:pStyle w:val="Normal"/>
        <w:jc w:val="left"/>
        <w:rPr/>
      </w:pPr>
      <w:r>
        <w:rPr>
          <w:rStyle w:val="InternetLink"/>
          <w:rFonts w:ascii="Noto Sans CJK TC Medium" w:hAnsi="Noto Sans CJK TC Medium"/>
          <w:b w:val="false"/>
          <w:bCs w:val="false"/>
          <w:u w:val="none"/>
        </w:rPr>
        <w:t xml:space="preserve">- </w:t>
      </w:r>
      <w:hyperlink r:id="rId9">
        <w:r>
          <w:rPr>
            <w:rStyle w:val="InternetLink"/>
            <w:rFonts w:ascii="Noto Sans CJK TC Medium" w:hAnsi="Noto Sans CJK TC Medium"/>
            <w:b w:val="false"/>
            <w:bCs w:val="false"/>
            <w:u w:val="none"/>
          </w:rPr>
          <w:t>https://code.google.com/archive/p/ros-pocketsphinx-speech-recognition-tutorial/wikis/Tutorial.wiki</w:t>
        </w:r>
      </w:hyperlink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u w:val="none"/>
        </w:rPr>
      </w:pPr>
      <w:r>
        <w:rPr/>
      </w:r>
      <w:r>
        <w:br w:type="page"/>
      </w:r>
    </w:p>
    <w:p>
      <w:pPr>
        <w:pStyle w:val="Normal"/>
        <w:jc w:val="center"/>
        <w:rPr>
          <w:rFonts w:ascii="Noto Sans CJK TC Medium" w:hAnsi="Noto Sans CJK TC Medium"/>
          <w:b/>
          <w:b/>
          <w:bCs/>
          <w:sz w:val="40"/>
          <w:szCs w:val="40"/>
          <w:u w:val="single"/>
        </w:rPr>
      </w:pPr>
      <w:r>
        <w:rPr>
          <w:rFonts w:ascii="Noto Sans CJK TC Medium" w:hAnsi="Noto Sans CJK TC Medium"/>
          <w:b/>
          <w:bCs/>
          <w:sz w:val="40"/>
          <w:szCs w:val="40"/>
          <w:u w:val="single"/>
        </w:rPr>
        <w:t>Environment Simulation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Gazebo Open Source Software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1) export TURTLEBOT_GAZEBO_WORLD_FILE = “/opt/ros...”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2) roslaunch pocketsphinx turtlebot_gazebo turtlebot_world.launch</w:t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</w:r>
    </w:p>
    <w:p>
      <w:pPr>
        <w:pStyle w:val="Normal"/>
        <w:jc w:val="left"/>
        <w:rPr>
          <w:rFonts w:ascii="Noto Sans CJK TC Medium" w:hAnsi="Noto Sans CJK TC Medium"/>
          <w:b w:val="false"/>
          <w:b w:val="false"/>
          <w:bCs w:val="false"/>
          <w:u w:val="none"/>
        </w:rPr>
      </w:pPr>
      <w:r>
        <w:rPr>
          <w:rFonts w:ascii="Noto Sans CJK TC Medium" w:hAnsi="Noto Sans CJK TC Medium"/>
          <w:b w:val="false"/>
          <w:bCs w:val="false"/>
          <w:u w:val="none"/>
        </w:rPr>
        <w:t>Links</w:t>
      </w:r>
    </w:p>
    <w:p>
      <w:pPr>
        <w:pStyle w:val="Normal"/>
        <w:jc w:val="left"/>
        <w:rPr/>
      </w:pPr>
      <w:r>
        <w:rPr>
          <w:rFonts w:ascii="Noto Sans CJK TC Medium" w:hAnsi="Noto Sans CJK TC Medium"/>
          <w:b w:val="false"/>
          <w:bCs w:val="false"/>
          <w:sz w:val="24"/>
          <w:szCs w:val="24"/>
          <w:u w:val="none"/>
        </w:rPr>
        <w:t xml:space="preserve">- </w:t>
      </w:r>
      <w:hyperlink r:id="rId10">
        <w:r>
          <w:rPr>
            <w:rStyle w:val="InternetLink"/>
            <w:rFonts w:ascii="Noto Sans CJK TC Medium" w:hAnsi="Noto Sans CJK TC Medium"/>
            <w:b w:val="false"/>
            <w:bCs w:val="false"/>
            <w:sz w:val="24"/>
            <w:szCs w:val="24"/>
            <w:u w:val="none"/>
          </w:rPr>
          <w:t>http://wiki.ros.org/turtlebot_gazebo/Tutorials/indigo/Gazebo%20Bringup%20Guid</w:t>
        </w:r>
        <w:r>
          <w:rPr>
            <w:rStyle w:val="InternetLink"/>
            <w:rFonts w:ascii="Noto Sans CJK TC Medium" w:hAnsi="Noto Sans CJK TC Medium"/>
            <w:b w:val="false"/>
            <w:bCs w:val="false"/>
            <w:sz w:val="24"/>
            <w:szCs w:val="24"/>
            <w:u w:val="none"/>
          </w:rPr>
          <w:t>e</w:t>
        </w:r>
      </w:hyperlink>
    </w:p>
    <w:p>
      <w:pPr>
        <w:pStyle w:val="Normal"/>
        <w:jc w:val="left"/>
        <w:rPr/>
      </w:pPr>
      <w:r>
        <w:rPr>
          <w:rStyle w:val="InternetLink"/>
          <w:rFonts w:ascii="Noto Sans CJK TC Medium" w:hAnsi="Noto Sans CJK TC Medium"/>
          <w:b w:val="false"/>
          <w:bCs w:val="false"/>
          <w:sz w:val="24"/>
          <w:szCs w:val="24"/>
          <w:u w:val="none"/>
        </w:rPr>
        <w:t xml:space="preserve">- </w:t>
      </w:r>
      <w:hyperlink r:id="rId11">
        <w:r>
          <w:rPr>
            <w:rStyle w:val="InternetLink"/>
            <w:rFonts w:ascii="Noto Sans CJK TC Medium" w:hAnsi="Noto Sans CJK TC Medium"/>
            <w:b w:val="false"/>
            <w:bCs w:val="false"/>
            <w:sz w:val="24"/>
            <w:szCs w:val="24"/>
            <w:u w:val="none"/>
          </w:rPr>
          <w:t>https://www.youtube.com/watch?v=DLVyc9hOvk8</w:t>
        </w:r>
      </w:hyperlink>
    </w:p>
    <w:p>
      <w:pPr>
        <w:pStyle w:val="Normal"/>
        <w:jc w:val="left"/>
        <w:rPr>
          <w:rStyle w:val="InternetLink"/>
          <w:rFonts w:ascii="Noto Sans CJK TC Medium" w:hAnsi="Noto Sans CJK TC Medium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headerReference w:type="default" r:id="rId12"/>
      <w:type w:val="nextPage"/>
      <w:pgSz w:w="12240" w:h="15840"/>
      <w:pgMar w:left="1134" w:right="1134" w:header="1134" w:top="19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CJK TC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/>
      </w:rPr>
    </w:pPr>
    <w:r>
      <w:rPr>
        <w:rFonts w:ascii="Lato" w:hAnsi="Lato"/>
      </w:rPr>
      <w:t>Tyler Lee</w:t>
    </w:r>
  </w:p>
  <w:p>
    <w:pPr>
      <w:pStyle w:val="Header"/>
      <w:jc w:val="right"/>
      <w:rPr>
        <w:rFonts w:ascii="Lato" w:hAnsi="Lato"/>
      </w:rPr>
    </w:pPr>
    <w:r>
      <w:rPr>
        <w:rFonts w:ascii="Lato" w:hAnsi="Lato"/>
      </w:rPr>
      <w:t>1.30.17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Noto Sans CJK TC Medium" w:hAnsi="Noto Sans CJK TC Medium" w:cs="OpenSymbol"/>
      <w:sz w:val="24"/>
    </w:rPr>
  </w:style>
  <w:style w:type="character" w:styleId="ListLabel2">
    <w:name w:val="ListLabel 2"/>
    <w:qFormat/>
    <w:rPr>
      <w:rFonts w:ascii="Noto Sans CJK TC Medium" w:hAnsi="Noto Sans CJK TC Medium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sound_play" TargetMode="External"/><Relationship Id="rId3" Type="http://schemas.openxmlformats.org/officeDocument/2006/relationships/hyperlink" Target="http://wiki.ros.org/sound_play/Tutorials/ConfiguringAndUsingSpeakers" TargetMode="External"/><Relationship Id="rId4" Type="http://schemas.openxmlformats.org/officeDocument/2006/relationships/hyperlink" Target="https://wiki.umbc.edu/display/IRAL/PocketSphinx+Install+on+ROS" TargetMode="External"/><Relationship Id="rId5" Type="http://schemas.openxmlformats.org/officeDocument/2006/relationships/hyperlink" Target="http://jokla.me/robotics/speech-recognition-ros/" TargetMode="External"/><Relationship Id="rId6" Type="http://schemas.openxmlformats.org/officeDocument/2006/relationships/hyperlink" Target="http://wiki.ros.org/pocketsphinx" TargetMode="External"/><Relationship Id="rId7" Type="http://schemas.openxmlformats.org/officeDocument/2006/relationships/hyperlink" Target="http://www.pirobot.org/blog/0022/" TargetMode="External"/><Relationship Id="rId8" Type="http://schemas.openxmlformats.org/officeDocument/2006/relationships/hyperlink" Target="http://rospeex.org/turtlebot_gazebo/" TargetMode="External"/><Relationship Id="rId9" Type="http://schemas.openxmlformats.org/officeDocument/2006/relationships/hyperlink" Target="https://code.google.com/archive/p/ros-pocketsphinx-speech-recognition-tutorial/wikis/Tutorial.wiki" TargetMode="External"/><Relationship Id="rId10" Type="http://schemas.openxmlformats.org/officeDocument/2006/relationships/hyperlink" Target="http://wiki.ros.org/turtlebot_gazebo/Tutorials/indigo/Gazebo Bringup Guide" TargetMode="External"/><Relationship Id="rId11" Type="http://schemas.openxmlformats.org/officeDocument/2006/relationships/hyperlink" Target="https://www.youtube.com/watch?v=DLVyc9hOvk8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LibreOffice/5.1.4.2$Linux_X86_64 LibreOffice_project/10m0$Build-2</Application>
  <Pages>4</Pages>
  <Words>190</Words>
  <Characters>1606</Characters>
  <CharactersWithSpaces>1709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2017-01-30T14:32:01Z</dcterms:created>
  <dc:creator/>
  <dc:description/>
  <dc:language>en-US</dc:language>
  <cp:lastModifiedBy/>
  <dcterms:modified xsi:type="dcterms:W3CDTF">2017-02-15T20:31:05Z</dcterms:modified>
  <cp:revision>9</cp:revision>
  <dc:subject/>
  <dc:title/>
</cp:coreProperties>
</file>