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091" w:rsidRPr="00FC5FD1" w:rsidRDefault="00401CC9">
      <w:pPr>
        <w:rPr>
          <w:b/>
          <w:color w:val="FF0000"/>
          <w:sz w:val="28"/>
          <w:szCs w:val="28"/>
          <w:u w:val="single"/>
        </w:rPr>
      </w:pPr>
      <w:r w:rsidRPr="00FC5FD1">
        <w:rPr>
          <w:b/>
          <w:color w:val="FF0000"/>
          <w:sz w:val="28"/>
          <w:szCs w:val="28"/>
          <w:u w:val="single"/>
        </w:rPr>
        <w:t>TP JPA 2-4</w:t>
      </w:r>
      <w:r w:rsidR="00827AC8">
        <w:rPr>
          <w:b/>
          <w:color w:val="FF0000"/>
          <w:sz w:val="28"/>
          <w:szCs w:val="28"/>
          <w:u w:val="single"/>
        </w:rPr>
        <w:t xml:space="preserve"> | Branche :</w:t>
      </w:r>
    </w:p>
    <w:p w:rsidR="00401CC9" w:rsidRDefault="00401CC9">
      <w:r>
        <w:t xml:space="preserve">Nos tests sont effectués en local. En utilisant Docker, après les commandes : </w:t>
      </w:r>
    </w:p>
    <w:p w:rsidR="00401CC9" w:rsidRPr="002328DC" w:rsidRDefault="00401CC9" w:rsidP="00401CC9">
      <w:pPr>
        <w:rPr>
          <w:sz w:val="20"/>
          <w:szCs w:val="20"/>
        </w:rPr>
      </w:pPr>
      <w:proofErr w:type="gramStart"/>
      <w:r w:rsidRPr="002328DC">
        <w:rPr>
          <w:sz w:val="20"/>
          <w:szCs w:val="20"/>
        </w:rPr>
        <w:t>docker</w:t>
      </w:r>
      <w:proofErr w:type="gramEnd"/>
      <w:r w:rsidRPr="002328DC">
        <w:rPr>
          <w:sz w:val="20"/>
          <w:szCs w:val="20"/>
        </w:rPr>
        <w:t xml:space="preserve"> </w:t>
      </w:r>
      <w:proofErr w:type="spellStart"/>
      <w:r w:rsidRPr="002328DC">
        <w:rPr>
          <w:sz w:val="20"/>
          <w:szCs w:val="20"/>
        </w:rPr>
        <w:t>run</w:t>
      </w:r>
      <w:proofErr w:type="spellEnd"/>
      <w:r w:rsidRPr="002328DC">
        <w:rPr>
          <w:sz w:val="20"/>
          <w:szCs w:val="20"/>
        </w:rPr>
        <w:t xml:space="preserve"> --</w:t>
      </w:r>
      <w:proofErr w:type="spellStart"/>
      <w:r w:rsidRPr="002328DC">
        <w:rPr>
          <w:sz w:val="20"/>
          <w:szCs w:val="20"/>
        </w:rPr>
        <w:t>name</w:t>
      </w:r>
      <w:proofErr w:type="spellEnd"/>
      <w:r w:rsidRPr="002328DC">
        <w:rPr>
          <w:sz w:val="20"/>
          <w:szCs w:val="20"/>
        </w:rPr>
        <w:t xml:space="preserve"> </w:t>
      </w:r>
      <w:proofErr w:type="spellStart"/>
      <w:r w:rsidRPr="002328DC">
        <w:rPr>
          <w:sz w:val="20"/>
          <w:szCs w:val="20"/>
        </w:rPr>
        <w:t>mydatabase</w:t>
      </w:r>
      <w:proofErr w:type="spellEnd"/>
      <w:r w:rsidRPr="002328DC">
        <w:rPr>
          <w:sz w:val="20"/>
          <w:szCs w:val="20"/>
        </w:rPr>
        <w:t xml:space="preserve">  -p 3306:3306 -e MYSQL_ROOT_PASSWORD=</w:t>
      </w:r>
      <w:proofErr w:type="spellStart"/>
      <w:r w:rsidRPr="002328DC">
        <w:rPr>
          <w:sz w:val="20"/>
          <w:szCs w:val="20"/>
        </w:rPr>
        <w:t>my</w:t>
      </w:r>
      <w:proofErr w:type="spellEnd"/>
      <w:r w:rsidRPr="002328DC">
        <w:rPr>
          <w:sz w:val="20"/>
          <w:szCs w:val="20"/>
        </w:rPr>
        <w:t>-secret-</w:t>
      </w:r>
      <w:proofErr w:type="spellStart"/>
      <w:r w:rsidRPr="002328DC">
        <w:rPr>
          <w:sz w:val="20"/>
          <w:szCs w:val="20"/>
        </w:rPr>
        <w:t>pw</w:t>
      </w:r>
      <w:proofErr w:type="spellEnd"/>
      <w:r w:rsidRPr="002328DC">
        <w:rPr>
          <w:sz w:val="20"/>
          <w:szCs w:val="20"/>
        </w:rPr>
        <w:t xml:space="preserve"> -d </w:t>
      </w:r>
      <w:proofErr w:type="spellStart"/>
      <w:r w:rsidRPr="002328DC">
        <w:rPr>
          <w:sz w:val="20"/>
          <w:szCs w:val="20"/>
        </w:rPr>
        <w:t>mysql:latest</w:t>
      </w:r>
      <w:proofErr w:type="spellEnd"/>
    </w:p>
    <w:p w:rsidR="00401CC9" w:rsidRPr="002328DC" w:rsidRDefault="00401CC9" w:rsidP="00401CC9">
      <w:pPr>
        <w:rPr>
          <w:sz w:val="20"/>
          <w:szCs w:val="20"/>
        </w:rPr>
      </w:pPr>
      <w:proofErr w:type="gramStart"/>
      <w:r w:rsidRPr="002328DC">
        <w:rPr>
          <w:sz w:val="20"/>
          <w:szCs w:val="20"/>
        </w:rPr>
        <w:t>docker</w:t>
      </w:r>
      <w:proofErr w:type="gramEnd"/>
      <w:r w:rsidRPr="002328DC">
        <w:rPr>
          <w:sz w:val="20"/>
          <w:szCs w:val="20"/>
        </w:rPr>
        <w:t xml:space="preserve"> </w:t>
      </w:r>
      <w:proofErr w:type="spellStart"/>
      <w:r w:rsidRPr="002328DC">
        <w:rPr>
          <w:sz w:val="20"/>
          <w:szCs w:val="20"/>
        </w:rPr>
        <w:t>run</w:t>
      </w:r>
      <w:proofErr w:type="spellEnd"/>
      <w:r w:rsidRPr="002328DC">
        <w:rPr>
          <w:sz w:val="20"/>
          <w:szCs w:val="20"/>
        </w:rPr>
        <w:t xml:space="preserve"> --</w:t>
      </w:r>
      <w:proofErr w:type="spellStart"/>
      <w:r w:rsidRPr="002328DC">
        <w:rPr>
          <w:sz w:val="20"/>
          <w:szCs w:val="20"/>
        </w:rPr>
        <w:t>name</w:t>
      </w:r>
      <w:proofErr w:type="spellEnd"/>
      <w:r w:rsidRPr="002328DC">
        <w:rPr>
          <w:sz w:val="20"/>
          <w:szCs w:val="20"/>
        </w:rPr>
        <w:t xml:space="preserve"> </w:t>
      </w:r>
      <w:proofErr w:type="spellStart"/>
      <w:r w:rsidRPr="002328DC">
        <w:rPr>
          <w:sz w:val="20"/>
          <w:szCs w:val="20"/>
        </w:rPr>
        <w:t>myadmin</w:t>
      </w:r>
      <w:proofErr w:type="spellEnd"/>
      <w:r w:rsidRPr="002328DC">
        <w:rPr>
          <w:sz w:val="20"/>
          <w:szCs w:val="20"/>
        </w:rPr>
        <w:t xml:space="preserve"> -d --</w:t>
      </w:r>
      <w:proofErr w:type="spellStart"/>
      <w:r w:rsidRPr="002328DC">
        <w:rPr>
          <w:sz w:val="20"/>
          <w:szCs w:val="20"/>
        </w:rPr>
        <w:t>link</w:t>
      </w:r>
      <w:proofErr w:type="spellEnd"/>
      <w:r w:rsidRPr="002328DC">
        <w:rPr>
          <w:sz w:val="20"/>
          <w:szCs w:val="20"/>
        </w:rPr>
        <w:t xml:space="preserve"> </w:t>
      </w:r>
      <w:proofErr w:type="spellStart"/>
      <w:r w:rsidRPr="002328DC">
        <w:rPr>
          <w:sz w:val="20"/>
          <w:szCs w:val="20"/>
        </w:rPr>
        <w:t>mydatabase:db</w:t>
      </w:r>
      <w:proofErr w:type="spellEnd"/>
      <w:r w:rsidRPr="002328DC">
        <w:rPr>
          <w:sz w:val="20"/>
          <w:szCs w:val="20"/>
        </w:rPr>
        <w:t xml:space="preserve"> -p 8082:80 </w:t>
      </w:r>
      <w:proofErr w:type="spellStart"/>
      <w:r w:rsidRPr="002328DC">
        <w:rPr>
          <w:sz w:val="20"/>
          <w:szCs w:val="20"/>
        </w:rPr>
        <w:t>phpmyadmin</w:t>
      </w:r>
      <w:proofErr w:type="spellEnd"/>
    </w:p>
    <w:p w:rsidR="00401CC9" w:rsidRDefault="00401CC9" w:rsidP="00401CC9">
      <w:r>
        <w:t xml:space="preserve">On a alors accès à une base de données </w:t>
      </w:r>
      <w:proofErr w:type="spellStart"/>
      <w:r>
        <w:t>phpmyadmin</w:t>
      </w:r>
      <w:proofErr w:type="spellEnd"/>
      <w:r>
        <w:t xml:space="preserve"> via </w:t>
      </w:r>
      <w:proofErr w:type="gramStart"/>
      <w:r w:rsidRPr="00401CC9">
        <w:t>http://localhost:8082</w:t>
      </w:r>
      <w:r>
        <w:t xml:space="preserve"> ,</w:t>
      </w:r>
      <w:proofErr w:type="gramEnd"/>
      <w:r>
        <w:t xml:space="preserve"> avec pour </w:t>
      </w:r>
      <w:proofErr w:type="spellStart"/>
      <w:r>
        <w:t>username</w:t>
      </w:r>
      <w:proofErr w:type="spellEnd"/>
      <w:r>
        <w:t xml:space="preserve"> « </w:t>
      </w:r>
      <w:proofErr w:type="spellStart"/>
      <w:r>
        <w:t>root</w:t>
      </w:r>
      <w:proofErr w:type="spellEnd"/>
      <w:r>
        <w:t> » et en mot de passe « </w:t>
      </w:r>
      <w:proofErr w:type="spellStart"/>
      <w:r>
        <w:t>my</w:t>
      </w:r>
      <w:proofErr w:type="spellEnd"/>
      <w:r>
        <w:t>-secret-</w:t>
      </w:r>
      <w:proofErr w:type="spellStart"/>
      <w:r>
        <w:t>pw</w:t>
      </w:r>
      <w:proofErr w:type="spellEnd"/>
      <w:r>
        <w:t> ». Ensuite, il faut créer une nouvelle base de données nommée « </w:t>
      </w:r>
      <w:proofErr w:type="spellStart"/>
      <w:r>
        <w:t>mydatabase</w:t>
      </w:r>
      <w:proofErr w:type="spellEnd"/>
      <w:r>
        <w:t> ».</w:t>
      </w:r>
    </w:p>
    <w:p w:rsidR="002328DC" w:rsidRPr="00FC5FD1" w:rsidRDefault="002328DC" w:rsidP="00401CC9">
      <w:pPr>
        <w:rPr>
          <w:b/>
          <w:color w:val="FF0000"/>
          <w:sz w:val="24"/>
          <w:u w:val="single"/>
        </w:rPr>
      </w:pPr>
      <w:r w:rsidRPr="00FC5FD1">
        <w:rPr>
          <w:b/>
          <w:color w:val="FF0000"/>
          <w:sz w:val="24"/>
          <w:u w:val="single"/>
        </w:rPr>
        <w:t>Questions 1 et 2 :</w:t>
      </w:r>
    </w:p>
    <w:p w:rsidR="002328DC" w:rsidRDefault="00ED4D65" w:rsidP="00401CC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230.65pt">
            <v:imagedata r:id="rId4" o:title="data"/>
          </v:shape>
        </w:pict>
      </w:r>
    </w:p>
    <w:p w:rsidR="002328DC" w:rsidRDefault="002328DC" w:rsidP="00401CC9">
      <w:r>
        <w:t>Le diagramme ci-dessus représente les classes et les entités. Les attributs de chaque classe correspondent à la fois à un attribut d</w:t>
      </w:r>
      <w:r w:rsidR="002E01F2">
        <w:t>e classe et à une colonne de l’entité dans la base de données.</w:t>
      </w:r>
    </w:p>
    <w:p w:rsidR="002E01F2" w:rsidRDefault="002E01F2" w:rsidP="00401CC9">
      <w:r>
        <w:t>Les associations marquées « * » d’un côté correspond à l’existence d’une liste, en attribut de la classe métier. Le nom de cette liste est marqué en commentaire, à côté de l’entité, sur le diagramme.</w:t>
      </w:r>
    </w:p>
    <w:p w:rsidR="002328DC" w:rsidRDefault="002328DC" w:rsidP="00401CC9">
      <w:r>
        <w:t xml:space="preserve">On distingue 2 types </w:t>
      </w:r>
      <w:proofErr w:type="gramStart"/>
      <w:r>
        <w:t>de User</w:t>
      </w:r>
      <w:proofErr w:type="gramEnd"/>
      <w:r>
        <w:t> : les « </w:t>
      </w:r>
      <w:proofErr w:type="spellStart"/>
      <w:r>
        <w:t>SimpleUser</w:t>
      </w:r>
      <w:proofErr w:type="spellEnd"/>
      <w:r>
        <w:t> » et les « </w:t>
      </w:r>
      <w:proofErr w:type="spellStart"/>
      <w:r>
        <w:t>SupportMember</w:t>
      </w:r>
      <w:proofErr w:type="spellEnd"/>
      <w:r>
        <w:t xml:space="preserve"> ». </w:t>
      </w:r>
      <w:r w:rsidR="002E01F2">
        <w:t>Ce sont deux classes qui héritent de la classe « User ». D’un point de vue base de données, nous avons fait le choix d’avoir une seule table, avec une colonne « </w:t>
      </w:r>
      <w:proofErr w:type="spellStart"/>
      <w:r w:rsidR="002E01F2">
        <w:t>Dtype</w:t>
      </w:r>
      <w:proofErr w:type="spellEnd"/>
      <w:r w:rsidR="002E01F2">
        <w:t xml:space="preserve"> » qui prend la valeur « Simple User » ou « Support </w:t>
      </w:r>
      <w:proofErr w:type="spellStart"/>
      <w:r w:rsidR="002E01F2">
        <w:t>Member</w:t>
      </w:r>
      <w:proofErr w:type="spellEnd"/>
      <w:r w:rsidR="002E01F2">
        <w:t> ». Cette représentation est très rudimentaire, le but de ce TP n’étant pas de créer un système de tickets complexe, mais plutôt d’appréhender les différentes possibilités proposées par JPA, ainsi que le lien effectué entre les classes métiers, et les tables de la base de données.</w:t>
      </w:r>
    </w:p>
    <w:p w:rsidR="002328DC" w:rsidRDefault="002E01F2" w:rsidP="00401CC9">
      <w:r>
        <w:t>Les « User » peuvent créer des « Ticket ». Ainsi, chaque ticket a un unique créateur.</w:t>
      </w:r>
    </w:p>
    <w:p w:rsidR="002E01F2" w:rsidRDefault="002E01F2" w:rsidP="00401CC9">
      <w:r>
        <w:t xml:space="preserve">Un ticket peut être affecté à plusieurs « Support </w:t>
      </w:r>
      <w:proofErr w:type="spellStart"/>
      <w:r>
        <w:t>Member</w:t>
      </w:r>
      <w:proofErr w:type="spellEnd"/>
      <w:r>
        <w:t> » qui sont chargés de traiter le ticket.</w:t>
      </w:r>
    </w:p>
    <w:p w:rsidR="002E01F2" w:rsidRDefault="002E01F2" w:rsidP="00401CC9">
      <w:r>
        <w:t>Un ticket peut avoir plusieurs « Tag », qui permettent de mieux catégoriser les tickets.</w:t>
      </w:r>
    </w:p>
    <w:p w:rsidR="002E01F2" w:rsidRDefault="00AA766C" w:rsidP="00401CC9">
      <w:r>
        <w:t>A propos d’un ticket, les « User » peuvent échanger des messages. Ainsi, un message a un envoyeur, et est lié à un ticket.</w:t>
      </w:r>
    </w:p>
    <w:p w:rsidR="00FC5FD1" w:rsidRDefault="00FC5FD1" w:rsidP="00401CC9"/>
    <w:p w:rsidR="00AA766C" w:rsidRPr="00FC5FD1" w:rsidRDefault="00AA766C" w:rsidP="00401CC9">
      <w:pPr>
        <w:rPr>
          <w:b/>
          <w:color w:val="FF0000"/>
          <w:sz w:val="24"/>
          <w:szCs w:val="24"/>
          <w:u w:val="single"/>
        </w:rPr>
      </w:pPr>
      <w:r w:rsidRPr="00FC5FD1">
        <w:rPr>
          <w:b/>
          <w:color w:val="FF0000"/>
          <w:sz w:val="24"/>
          <w:szCs w:val="24"/>
          <w:u w:val="single"/>
        </w:rPr>
        <w:lastRenderedPageBreak/>
        <w:t>Question 3 :</w:t>
      </w:r>
    </w:p>
    <w:p w:rsidR="00AA766C" w:rsidRDefault="00AA766C" w:rsidP="00401CC9">
      <w:r>
        <w:t>Nous avons créé des classes DAO, une par classe métier, qui contiennent les requêtes.</w:t>
      </w:r>
    </w:p>
    <w:p w:rsidR="002328DC" w:rsidRDefault="00401CC9" w:rsidP="00401CC9">
      <w:r>
        <w:t>Dans le projet, exécuter « </w:t>
      </w:r>
      <w:proofErr w:type="spellStart"/>
      <w:r>
        <w:t>JpaTest</w:t>
      </w:r>
      <w:proofErr w:type="spellEnd"/>
      <w:r>
        <w:t xml:space="preserve"> » appellera alors 3 fonctions qui permettent de peupler la base de données : </w:t>
      </w:r>
      <w:r>
        <w:tab/>
      </w:r>
    </w:p>
    <w:p w:rsidR="002328DC" w:rsidRPr="00FC5FD1" w:rsidRDefault="00401CC9" w:rsidP="00401CC9">
      <w:pPr>
        <w:rPr>
          <w:sz w:val="20"/>
          <w:szCs w:val="20"/>
        </w:rPr>
      </w:pPr>
      <w:proofErr w:type="spellStart"/>
      <w:proofErr w:type="gramStart"/>
      <w:r w:rsidRPr="00FC5FD1">
        <w:rPr>
          <w:sz w:val="20"/>
          <w:szCs w:val="20"/>
        </w:rPr>
        <w:t>fillDatabaseWithNormalUsers</w:t>
      </w:r>
      <w:proofErr w:type="spellEnd"/>
      <w:r w:rsidR="002328DC" w:rsidRPr="00FC5FD1">
        <w:rPr>
          <w:sz w:val="20"/>
          <w:szCs w:val="20"/>
        </w:rPr>
        <w:t>(</w:t>
      </w:r>
      <w:proofErr w:type="gramEnd"/>
      <w:r w:rsidR="002328DC" w:rsidRPr="00FC5FD1">
        <w:rPr>
          <w:sz w:val="20"/>
          <w:szCs w:val="20"/>
        </w:rPr>
        <w:t>) ;</w:t>
      </w:r>
    </w:p>
    <w:p w:rsidR="00401CC9" w:rsidRPr="00FC5FD1" w:rsidRDefault="00401CC9" w:rsidP="00401CC9">
      <w:pPr>
        <w:rPr>
          <w:sz w:val="20"/>
          <w:szCs w:val="20"/>
        </w:rPr>
      </w:pPr>
      <w:proofErr w:type="spellStart"/>
      <w:proofErr w:type="gramStart"/>
      <w:r w:rsidRPr="00FC5FD1">
        <w:rPr>
          <w:sz w:val="20"/>
          <w:szCs w:val="20"/>
        </w:rPr>
        <w:t>fillDatabaseWithSupportMembers</w:t>
      </w:r>
      <w:proofErr w:type="spellEnd"/>
      <w:r w:rsidRPr="00FC5FD1">
        <w:rPr>
          <w:sz w:val="20"/>
          <w:szCs w:val="20"/>
        </w:rPr>
        <w:t>(</w:t>
      </w:r>
      <w:proofErr w:type="gramEnd"/>
      <w:r w:rsidRPr="00FC5FD1">
        <w:rPr>
          <w:sz w:val="20"/>
          <w:szCs w:val="20"/>
        </w:rPr>
        <w:t>);</w:t>
      </w:r>
    </w:p>
    <w:p w:rsidR="00AA766C" w:rsidRPr="00FC5FD1" w:rsidRDefault="00401CC9" w:rsidP="00401CC9">
      <w:pPr>
        <w:rPr>
          <w:sz w:val="20"/>
          <w:szCs w:val="20"/>
        </w:rPr>
      </w:pPr>
      <w:proofErr w:type="spellStart"/>
      <w:proofErr w:type="gramStart"/>
      <w:r w:rsidRPr="00FC5FD1">
        <w:rPr>
          <w:sz w:val="20"/>
          <w:szCs w:val="20"/>
        </w:rPr>
        <w:t>fillDatabaseWithTicketsMessagesTags</w:t>
      </w:r>
      <w:proofErr w:type="spellEnd"/>
      <w:r w:rsidRPr="00FC5FD1">
        <w:rPr>
          <w:sz w:val="20"/>
          <w:szCs w:val="20"/>
        </w:rPr>
        <w:t>(</w:t>
      </w:r>
      <w:proofErr w:type="gramEnd"/>
      <w:r w:rsidRPr="00FC5FD1">
        <w:rPr>
          <w:sz w:val="20"/>
          <w:szCs w:val="20"/>
        </w:rPr>
        <w:t>);</w:t>
      </w:r>
    </w:p>
    <w:p w:rsidR="00AA766C" w:rsidRDefault="00AA766C" w:rsidP="00401CC9">
      <w:r>
        <w:t xml:space="preserve">Voici l’état de la base de données après l’exécution du Main : </w:t>
      </w:r>
    </w:p>
    <w:p w:rsidR="00AA766C" w:rsidRDefault="00ED4D65" w:rsidP="00AA766C">
      <w:pPr>
        <w:keepNext/>
      </w:pPr>
      <w:r>
        <w:pict>
          <v:shape id="_x0000_i1026" type="#_x0000_t75" style="width:436.65pt;height:103.35pt">
            <v:imagedata r:id="rId5" o:title="database1"/>
          </v:shape>
        </w:pict>
      </w:r>
    </w:p>
    <w:p w:rsidR="00AA766C" w:rsidRDefault="00AA766C" w:rsidP="00AA766C">
      <w:pPr>
        <w:pStyle w:val="Lgende"/>
      </w:pPr>
      <w:r>
        <w:t xml:space="preserve">Figure </w:t>
      </w:r>
      <w:fldSimple w:instr=" SEQ Figure \* ARABIC ">
        <w:r w:rsidR="00EB464D">
          <w:rPr>
            <w:noProof/>
          </w:rPr>
          <w:t>1</w:t>
        </w:r>
      </w:fldSimple>
      <w:r>
        <w:t xml:space="preserve"> : Tables de la Base de Données</w:t>
      </w:r>
    </w:p>
    <w:p w:rsidR="00AA766C" w:rsidRDefault="00ED4D65" w:rsidP="00AA766C">
      <w:pPr>
        <w:keepNext/>
      </w:pPr>
      <w:r>
        <w:pict>
          <v:shape id="_x0000_i1027" type="#_x0000_t75" style="width:406.65pt;height:106.65pt">
            <v:imagedata r:id="rId6" o:title="Ticket"/>
          </v:shape>
        </w:pict>
      </w:r>
    </w:p>
    <w:p w:rsidR="00AA766C" w:rsidRDefault="00AA766C" w:rsidP="00AA766C">
      <w:pPr>
        <w:pStyle w:val="Lgende"/>
      </w:pPr>
      <w:r>
        <w:t xml:space="preserve">Figure </w:t>
      </w:r>
      <w:fldSimple w:instr=" SEQ Figure \* ARABIC ">
        <w:r w:rsidR="00EB464D">
          <w:rPr>
            <w:noProof/>
          </w:rPr>
          <w:t>2</w:t>
        </w:r>
      </w:fldSimple>
      <w:r>
        <w:t xml:space="preserve"> : Table "Ticket"</w:t>
      </w:r>
    </w:p>
    <w:p w:rsidR="00AA766C" w:rsidRDefault="006C5D04" w:rsidP="00AA766C">
      <w:pPr>
        <w:keepNext/>
      </w:pPr>
      <w:r>
        <w:pict>
          <v:shape id="_x0000_i1028" type="#_x0000_t75" style="width:173.35pt;height:75.35pt">
            <v:imagedata r:id="rId7" o:title="Tag"/>
          </v:shape>
        </w:pict>
      </w:r>
    </w:p>
    <w:p w:rsidR="00AA766C" w:rsidRDefault="00AA766C" w:rsidP="00AA766C">
      <w:pPr>
        <w:pStyle w:val="Lgende"/>
      </w:pPr>
      <w:r>
        <w:t xml:space="preserve">Figure </w:t>
      </w:r>
      <w:fldSimple w:instr=" SEQ Figure \* ARABIC ">
        <w:r w:rsidR="00EB464D">
          <w:rPr>
            <w:noProof/>
          </w:rPr>
          <w:t>3</w:t>
        </w:r>
      </w:fldSimple>
      <w:r>
        <w:t xml:space="preserve"> : Table "Tag"</w:t>
      </w:r>
    </w:p>
    <w:p w:rsidR="00AA766C" w:rsidRDefault="006C5D04" w:rsidP="00AA766C">
      <w:pPr>
        <w:keepNext/>
      </w:pPr>
      <w:r>
        <w:pict>
          <v:shape id="_x0000_i1029" type="#_x0000_t75" style="width:103.35pt;height:132pt">
            <v:imagedata r:id="rId8" o:title="Tickets Tag"/>
          </v:shape>
        </w:pict>
      </w:r>
    </w:p>
    <w:p w:rsidR="00AA766C" w:rsidRDefault="00AA766C" w:rsidP="00AA766C">
      <w:pPr>
        <w:pStyle w:val="Lgende"/>
      </w:pPr>
      <w:r>
        <w:t xml:space="preserve">Figure </w:t>
      </w:r>
      <w:fldSimple w:instr=" SEQ Figure \* ARABIC ">
        <w:r w:rsidR="00EB464D">
          <w:rPr>
            <w:noProof/>
          </w:rPr>
          <w:t>4</w:t>
        </w:r>
      </w:fldSimple>
      <w:r>
        <w:t xml:space="preserve"> : Table d'association entre "Ticket" et "Tag"</w:t>
      </w:r>
      <w:r w:rsidR="00EB464D">
        <w:t> (« </w:t>
      </w:r>
      <w:proofErr w:type="spellStart"/>
      <w:r w:rsidR="00EB464D">
        <w:t>Tickets_Tags</w:t>
      </w:r>
      <w:proofErr w:type="spellEnd"/>
      <w:r w:rsidR="00EB464D">
        <w:t> »).</w:t>
      </w:r>
    </w:p>
    <w:p w:rsidR="00EB464D" w:rsidRDefault="006C5D04" w:rsidP="00EB464D">
      <w:pPr>
        <w:keepNext/>
      </w:pPr>
      <w:r>
        <w:lastRenderedPageBreak/>
        <w:pict>
          <v:shape id="_x0000_i1030" type="#_x0000_t75" style="width:306.65pt;height:387.35pt">
            <v:imagedata r:id="rId9" o:title="User"/>
          </v:shape>
        </w:pict>
      </w:r>
    </w:p>
    <w:p w:rsidR="00EB464D" w:rsidRDefault="00EB464D" w:rsidP="00EB464D">
      <w:pPr>
        <w:pStyle w:val="Lgende"/>
      </w:pPr>
      <w:r>
        <w:t xml:space="preserve">Figure </w:t>
      </w:r>
      <w:fldSimple w:instr=" SEQ Figure \* ARABIC ">
        <w:r>
          <w:rPr>
            <w:noProof/>
          </w:rPr>
          <w:t>5</w:t>
        </w:r>
      </w:fldSimple>
      <w:r>
        <w:t xml:space="preserve"> : Table "User"</w:t>
      </w:r>
    </w:p>
    <w:p w:rsidR="00EB464D" w:rsidRDefault="006C5D04" w:rsidP="00EB464D">
      <w:pPr>
        <w:keepNext/>
      </w:pPr>
      <w:r>
        <w:pict>
          <v:shape id="_x0000_i1031" type="#_x0000_t75" style="width:183.35pt;height:119.35pt">
            <v:imagedata r:id="rId10" o:title="Support Tickets"/>
          </v:shape>
        </w:pict>
      </w:r>
    </w:p>
    <w:p w:rsidR="00EB464D" w:rsidRDefault="00EB464D" w:rsidP="00EB464D">
      <w:pPr>
        <w:pStyle w:val="Lgende"/>
      </w:pPr>
      <w:r>
        <w:t xml:space="preserve">Figure </w:t>
      </w:r>
      <w:fldSimple w:instr=" SEQ Figure \* ARABIC ">
        <w:r>
          <w:rPr>
            <w:noProof/>
          </w:rPr>
          <w:t>6</w:t>
        </w:r>
      </w:fldSimple>
      <w:r>
        <w:t xml:space="preserve"> : Table d'association entre "Ticket" et "Support </w:t>
      </w:r>
      <w:proofErr w:type="spellStart"/>
      <w:r>
        <w:t>Member</w:t>
      </w:r>
      <w:proofErr w:type="spellEnd"/>
      <w:r>
        <w:t xml:space="preserve">" : « </w:t>
      </w:r>
      <w:proofErr w:type="spellStart"/>
      <w:r>
        <w:t>Support_Tickets</w:t>
      </w:r>
      <w:proofErr w:type="spellEnd"/>
      <w:r>
        <w:t> »</w:t>
      </w:r>
    </w:p>
    <w:p w:rsidR="00EB464D" w:rsidRDefault="006C5D04" w:rsidP="00EB464D">
      <w:pPr>
        <w:keepNext/>
      </w:pPr>
      <w:r>
        <w:pict>
          <v:shape id="_x0000_i1032" type="#_x0000_t75" style="width:453.35pt;height:111.35pt">
            <v:imagedata r:id="rId11" o:title="Message"/>
          </v:shape>
        </w:pict>
      </w:r>
    </w:p>
    <w:p w:rsidR="00EB464D" w:rsidRDefault="00EB464D" w:rsidP="00EB464D">
      <w:pPr>
        <w:pStyle w:val="Lgende"/>
      </w:pPr>
      <w:r>
        <w:t xml:space="preserve">Figure </w:t>
      </w:r>
      <w:fldSimple w:instr=" SEQ Figure \* ARABIC ">
        <w:r>
          <w:rPr>
            <w:noProof/>
          </w:rPr>
          <w:t>7</w:t>
        </w:r>
      </w:fldSimple>
      <w:r>
        <w:t xml:space="preserve"> : Table "Message"</w:t>
      </w:r>
    </w:p>
    <w:p w:rsidR="00EB464D" w:rsidRDefault="00EB464D" w:rsidP="00EB464D">
      <w:r>
        <w:lastRenderedPageBreak/>
        <w:t>La fonction « </w:t>
      </w:r>
      <w:proofErr w:type="spellStart"/>
      <w:r>
        <w:t>requestTest</w:t>
      </w:r>
      <w:proofErr w:type="spellEnd"/>
      <w:r>
        <w:t xml:space="preserve"> », appelée dans le </w:t>
      </w:r>
      <w:r w:rsidR="00D33C00">
        <w:t>Main, donne dans la</w:t>
      </w:r>
      <w:r>
        <w:t xml:space="preserve"> console le</w:t>
      </w:r>
      <w:r w:rsidR="00D33C00">
        <w:t>s</w:t>
      </w:r>
      <w:r>
        <w:t xml:space="preserve"> résultat</w:t>
      </w:r>
      <w:r w:rsidR="00D33C00">
        <w:t>s</w:t>
      </w:r>
      <w:r>
        <w:t xml:space="preserve"> de </w:t>
      </w:r>
      <w:r w:rsidR="00D33C00">
        <w:t>différentes</w:t>
      </w:r>
      <w:r>
        <w:t xml:space="preserve"> requêtes.</w:t>
      </w:r>
    </w:p>
    <w:p w:rsidR="00EF4FD4" w:rsidRPr="00FC5FD1" w:rsidRDefault="00EF4FD4" w:rsidP="00EF4FD4">
      <w:pPr>
        <w:rPr>
          <w:b/>
          <w:color w:val="FF0000"/>
          <w:sz w:val="24"/>
          <w:szCs w:val="24"/>
          <w:u w:val="single"/>
        </w:rPr>
      </w:pPr>
      <w:r>
        <w:rPr>
          <w:b/>
          <w:color w:val="FF0000"/>
          <w:sz w:val="24"/>
          <w:szCs w:val="24"/>
          <w:u w:val="single"/>
        </w:rPr>
        <w:t>Question 5</w:t>
      </w:r>
      <w:r w:rsidRPr="00FC5FD1">
        <w:rPr>
          <w:b/>
          <w:color w:val="FF0000"/>
          <w:sz w:val="24"/>
          <w:szCs w:val="24"/>
          <w:u w:val="single"/>
        </w:rPr>
        <w:t> :</w:t>
      </w:r>
    </w:p>
    <w:p w:rsidR="00EF4FD4" w:rsidRDefault="00EF4FD4" w:rsidP="00EB464D">
      <w:r>
        <w:t>La relation d’héritage entre « User », « </w:t>
      </w:r>
      <w:proofErr w:type="spellStart"/>
      <w:r>
        <w:t>SimpleUser</w:t>
      </w:r>
      <w:proofErr w:type="spellEnd"/>
      <w:r>
        <w:t> » et « </w:t>
      </w:r>
      <w:proofErr w:type="spellStart"/>
      <w:r>
        <w:t>SupportMember</w:t>
      </w:r>
      <w:proofErr w:type="spellEnd"/>
      <w:r>
        <w:t> » a été décrite plus tôt. Nous avons choisi de représenter cette relation sous une seule table, car dans notre modèle très simplifié, il n’y a pas d’attributs supplémentaires dans les classes enfants, et nous n’avons alors même pas l’inconvénient d’avoir de nombreuses colonnes ayant la valeur « </w:t>
      </w:r>
      <w:proofErr w:type="spellStart"/>
      <w:r>
        <w:t>null</w:t>
      </w:r>
      <w:proofErr w:type="spellEnd"/>
      <w:r>
        <w:t xml:space="preserve"> ». </w:t>
      </w:r>
    </w:p>
    <w:p w:rsidR="00936FAF" w:rsidRDefault="00936FAF" w:rsidP="00EB464D">
      <w:r>
        <w:t>Étant donné que nous utilisons le pattern DAO, nous n’avons pas vraiment besoin d’utiliser des requêtes nommées. Un exemple de requête nommée très simple se situe dans la classe/entité « User ».</w:t>
      </w:r>
      <w:bookmarkStart w:id="0" w:name="_GoBack"/>
      <w:bookmarkEnd w:id="0"/>
    </w:p>
    <w:p w:rsidR="00ED4D65" w:rsidRPr="00EB464D" w:rsidRDefault="00ED4D65" w:rsidP="00EB464D"/>
    <w:sectPr w:rsidR="00ED4D65" w:rsidRPr="00EB46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CC9"/>
    <w:rsid w:val="000B3251"/>
    <w:rsid w:val="002328DC"/>
    <w:rsid w:val="002522EE"/>
    <w:rsid w:val="002B4F02"/>
    <w:rsid w:val="002E01F2"/>
    <w:rsid w:val="00401CC9"/>
    <w:rsid w:val="006C5D04"/>
    <w:rsid w:val="00827AC8"/>
    <w:rsid w:val="00936FAF"/>
    <w:rsid w:val="00AA766C"/>
    <w:rsid w:val="00B83EFA"/>
    <w:rsid w:val="00D33C00"/>
    <w:rsid w:val="00EB464D"/>
    <w:rsid w:val="00ED4D65"/>
    <w:rsid w:val="00EF4FD4"/>
    <w:rsid w:val="00FC5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FB3A"/>
  <w15:chartTrackingRefBased/>
  <w15:docId w15:val="{AE8EC80C-CCC4-4744-8EE5-7D40DDD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FA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01CC9"/>
    <w:rPr>
      <w:color w:val="0563C1" w:themeColor="hyperlink"/>
      <w:u w:val="single"/>
    </w:rPr>
  </w:style>
  <w:style w:type="paragraph" w:styleId="Lgende">
    <w:name w:val="caption"/>
    <w:basedOn w:val="Normal"/>
    <w:next w:val="Normal"/>
    <w:uiPriority w:val="35"/>
    <w:unhideWhenUsed/>
    <w:qFormat/>
    <w:rsid w:val="00AA76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157208">
      <w:bodyDiv w:val="1"/>
      <w:marLeft w:val="0"/>
      <w:marRight w:val="0"/>
      <w:marTop w:val="0"/>
      <w:marBottom w:val="0"/>
      <w:divBdr>
        <w:top w:val="none" w:sz="0" w:space="0" w:color="auto"/>
        <w:left w:val="none" w:sz="0" w:space="0" w:color="auto"/>
        <w:bottom w:val="none" w:sz="0" w:space="0" w:color="auto"/>
        <w:right w:val="none" w:sz="0" w:space="0" w:color="auto"/>
      </w:divBdr>
      <w:divsChild>
        <w:div w:id="1079057257">
          <w:marLeft w:val="0"/>
          <w:marRight w:val="0"/>
          <w:marTop w:val="0"/>
          <w:marBottom w:val="0"/>
          <w:divBdr>
            <w:top w:val="none" w:sz="0" w:space="0" w:color="auto"/>
            <w:left w:val="none" w:sz="0" w:space="0" w:color="auto"/>
            <w:bottom w:val="none" w:sz="0" w:space="0" w:color="auto"/>
            <w:right w:val="none" w:sz="0" w:space="0" w:color="auto"/>
          </w:divBdr>
        </w:div>
      </w:divsChild>
    </w:div>
    <w:div w:id="942540918">
      <w:bodyDiv w:val="1"/>
      <w:marLeft w:val="0"/>
      <w:marRight w:val="0"/>
      <w:marTop w:val="0"/>
      <w:marBottom w:val="0"/>
      <w:divBdr>
        <w:top w:val="none" w:sz="0" w:space="0" w:color="auto"/>
        <w:left w:val="none" w:sz="0" w:space="0" w:color="auto"/>
        <w:bottom w:val="none" w:sz="0" w:space="0" w:color="auto"/>
        <w:right w:val="none" w:sz="0" w:space="0" w:color="auto"/>
      </w:divBdr>
      <w:divsChild>
        <w:div w:id="1935478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531</Words>
  <Characters>2924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CGI</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SAUX, Tristan</dc:creator>
  <cp:keywords/>
  <dc:description/>
  <cp:lastModifiedBy>LE SAUX, Tristan</cp:lastModifiedBy>
  <cp:revision>8</cp:revision>
  <dcterms:created xsi:type="dcterms:W3CDTF">2023-03-21T19:42:00Z</dcterms:created>
  <dcterms:modified xsi:type="dcterms:W3CDTF">2023-03-23T22:09:00Z</dcterms:modified>
</cp:coreProperties>
</file>