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4A59" w14:textId="0CAE053F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 xml:space="preserve">SOP </w:t>
      </w:r>
      <w:r w:rsidR="000E7DAB">
        <w:rPr>
          <w:b/>
          <w:bCs/>
        </w:rPr>
        <w:t>9.2.110</w:t>
      </w:r>
      <w:r w:rsidRPr="00080CC0">
        <w:rPr>
          <w:b/>
          <w:bCs/>
        </w:rPr>
        <w:t xml:space="preserve"> – Develop Project Schedule</w:t>
      </w:r>
    </w:p>
    <w:p w14:paraId="753F1FBB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Department: Project Management</w:t>
      </w:r>
      <w:r w:rsidRPr="00080CC0">
        <w:rPr>
          <w:b/>
          <w:bCs/>
        </w:rPr>
        <w:br/>
        <w:t>Created by: Tom Ewing</w:t>
      </w:r>
      <w:r w:rsidRPr="00080CC0">
        <w:rPr>
          <w:b/>
          <w:bCs/>
        </w:rPr>
        <w:br/>
        <w:t>Effective Date: [Insert Date]</w:t>
      </w:r>
      <w:r w:rsidRPr="00080CC0">
        <w:rPr>
          <w:b/>
          <w:bCs/>
        </w:rPr>
        <w:br/>
        <w:t>Version: 1.0</w:t>
      </w:r>
      <w:r w:rsidRPr="00080CC0">
        <w:rPr>
          <w:b/>
          <w:bCs/>
        </w:rPr>
        <w:br/>
        <w:t>Related SOPs: 9.41.070 – Prepare Layout &amp; Sequencing Plan; 9.41.080 – Establish Tracking &amp; Control Systems</w:t>
      </w:r>
      <w:r w:rsidRPr="00080CC0">
        <w:rPr>
          <w:b/>
          <w:bCs/>
        </w:rPr>
        <w:br/>
        <w:t>Reference: GSL Pre-Construction Planning – Schedule Development</w:t>
      </w:r>
    </w:p>
    <w:p w14:paraId="11B13C40" w14:textId="77777777" w:rsidR="00080CC0" w:rsidRPr="00080CC0" w:rsidRDefault="009102AF" w:rsidP="00080CC0">
      <w:pPr>
        <w:rPr>
          <w:b/>
          <w:bCs/>
        </w:rPr>
      </w:pPr>
      <w:r>
        <w:rPr>
          <w:b/>
          <w:bCs/>
        </w:rPr>
        <w:pict w14:anchorId="2BB19A57">
          <v:rect id="_x0000_i1025" style="width:0;height:1.5pt" o:hralign="center" o:hrstd="t" o:hr="t" fillcolor="#a0a0a0" stroked="f"/>
        </w:pict>
      </w:r>
    </w:p>
    <w:p w14:paraId="014E98EF" w14:textId="77777777" w:rsidR="000E7DAB" w:rsidRDefault="000E7DAB" w:rsidP="00080CC0">
      <w:pPr>
        <w:rPr>
          <w:b/>
          <w:bCs/>
        </w:rPr>
      </w:pPr>
    </w:p>
    <w:p w14:paraId="21B12501" w14:textId="77777777" w:rsidR="000E7DAB" w:rsidRDefault="000E7DAB" w:rsidP="00080CC0">
      <w:pPr>
        <w:rPr>
          <w:b/>
          <w:bCs/>
        </w:rPr>
      </w:pPr>
    </w:p>
    <w:p w14:paraId="3251BF4A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E06F8D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DOCUMENT REFERENCES</w:t>
      </w:r>
    </w:p>
    <w:p w14:paraId="3A2409DD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5680797" w14:textId="77777777" w:rsidR="000E7DAB" w:rsidRDefault="000E7DAB" w:rsidP="00080CC0">
      <w:pPr>
        <w:rPr>
          <w:b/>
          <w:bCs/>
        </w:rPr>
      </w:pPr>
    </w:p>
    <w:p w14:paraId="405B4B33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A767ED4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6ABE3B92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655342E6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Tab 5: Purchasing Buy out</w:t>
      </w:r>
    </w:p>
    <w:p w14:paraId="47E0B70A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Tab 6: Scheduling</w:t>
      </w:r>
    </w:p>
    <w:p w14:paraId="72BF38FA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Tab 7: Job Plans</w:t>
      </w:r>
    </w:p>
    <w:p w14:paraId="03D32A2C" w14:textId="77777777" w:rsidR="000E7DAB" w:rsidRDefault="000E7DAB" w:rsidP="00080CC0">
      <w:pPr>
        <w:rPr>
          <w:b/>
          <w:bCs/>
        </w:rPr>
      </w:pPr>
    </w:p>
    <w:p w14:paraId="0C7249A3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5B9B7D9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- 7.2.5 Project Superintendent</w:t>
      </w:r>
    </w:p>
    <w:p w14:paraId="66B8B8BD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- 7.3.1 Operations Management</w:t>
      </w:r>
    </w:p>
    <w:p w14:paraId="659447A0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- 7.4.4 Purchasing Manager</w:t>
      </w:r>
    </w:p>
    <w:p w14:paraId="24FFB5C5" w14:textId="77777777" w:rsidR="000E7DAB" w:rsidRDefault="000E7DAB" w:rsidP="00080CC0">
      <w:pPr>
        <w:rPr>
          <w:b/>
          <w:bCs/>
        </w:rPr>
      </w:pPr>
    </w:p>
    <w:p w14:paraId="764C47BA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359E793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- 9.5 Project Management</w:t>
      </w:r>
    </w:p>
    <w:p w14:paraId="2EBF12E5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- 9.7 Estimating</w:t>
      </w:r>
    </w:p>
    <w:p w14:paraId="2B7D8120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- 9.3 Field Leadership</w:t>
      </w:r>
    </w:p>
    <w:p w14:paraId="1B0F2971" w14:textId="77777777" w:rsidR="000E7DAB" w:rsidRDefault="000E7DAB" w:rsidP="00080CC0">
      <w:pPr>
        <w:rPr>
          <w:b/>
          <w:bCs/>
        </w:rPr>
      </w:pPr>
    </w:p>
    <w:p w14:paraId="6290128A" w14:textId="77777777" w:rsidR="000E7DAB" w:rsidRDefault="000E7DAB" w:rsidP="00080CC0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2CBE15A" w14:textId="77777777" w:rsidR="000E7DAB" w:rsidRDefault="000E7DAB" w:rsidP="00080CC0">
      <w:pPr>
        <w:rPr>
          <w:b/>
          <w:bCs/>
        </w:rPr>
      </w:pPr>
    </w:p>
    <w:p w14:paraId="57612BB4" w14:textId="4C242C7F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Purpose</w:t>
      </w:r>
    </w:p>
    <w:p w14:paraId="45D68B08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To develop a baseline project schedule that integrates procurement, labor budgets, sequencing, and contractual milestones, providing a roadmap for project execution and monitoring.</w:t>
      </w:r>
    </w:p>
    <w:p w14:paraId="52A0884C" w14:textId="77777777" w:rsidR="00080CC0" w:rsidRPr="00080CC0" w:rsidRDefault="009102AF" w:rsidP="00080CC0">
      <w:pPr>
        <w:rPr>
          <w:b/>
          <w:bCs/>
        </w:rPr>
      </w:pPr>
      <w:r>
        <w:rPr>
          <w:b/>
          <w:bCs/>
        </w:rPr>
        <w:pict w14:anchorId="577AB8D2">
          <v:rect id="_x0000_i1026" style="width:0;height:1.5pt" o:hralign="center" o:hrstd="t" o:hr="t" fillcolor="#a0a0a0" stroked="f"/>
        </w:pict>
      </w:r>
    </w:p>
    <w:p w14:paraId="7399B601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Scope</w:t>
      </w:r>
    </w:p>
    <w:p w14:paraId="6AE841DE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This SOP applies to Project Managers and General Superintendents for all awarded projects during the pre-construction phase.</w:t>
      </w:r>
    </w:p>
    <w:p w14:paraId="6B33C513" w14:textId="77777777" w:rsidR="00080CC0" w:rsidRPr="00080CC0" w:rsidRDefault="009102AF" w:rsidP="00080CC0">
      <w:pPr>
        <w:rPr>
          <w:b/>
          <w:bCs/>
        </w:rPr>
      </w:pPr>
      <w:r>
        <w:rPr>
          <w:b/>
          <w:bCs/>
        </w:rPr>
        <w:pict w14:anchorId="1A11397E">
          <v:rect id="_x0000_i1027" style="width:0;height:1.5pt" o:hralign="center" o:hrstd="t" o:hr="t" fillcolor="#a0a0a0" stroked="f"/>
        </w:pict>
      </w:r>
    </w:p>
    <w:p w14:paraId="3C1C6B9B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7056"/>
      </w:tblGrid>
      <w:tr w:rsidR="00080CC0" w:rsidRPr="00080CC0" w14:paraId="1E1E1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8DCF8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21F0C2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Responsibilities</w:t>
            </w:r>
          </w:p>
        </w:tc>
      </w:tr>
      <w:tr w:rsidR="00080CC0" w:rsidRPr="00080CC0" w14:paraId="2ADB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EF54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8E1581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Develops and maintains the baseline schedule; ensures compliance with contractual requirements.</w:t>
            </w:r>
          </w:p>
        </w:tc>
      </w:tr>
      <w:tr w:rsidR="00080CC0" w:rsidRPr="00080CC0" w14:paraId="23989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903B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397049C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Provides input on manpower phasing and field execution feasibility.</w:t>
            </w:r>
          </w:p>
        </w:tc>
      </w:tr>
      <w:tr w:rsidR="00080CC0" w:rsidRPr="00080CC0" w14:paraId="212EC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3309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171AE0C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Confirms procurement and delivery dates for long-lead items.</w:t>
            </w:r>
          </w:p>
        </w:tc>
      </w:tr>
      <w:tr w:rsidR="00080CC0" w:rsidRPr="00080CC0" w14:paraId="76671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C077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8E14D80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Reviews and approves final baseline schedule.</w:t>
            </w:r>
          </w:p>
        </w:tc>
      </w:tr>
    </w:tbl>
    <w:p w14:paraId="6B09BD23" w14:textId="77777777" w:rsidR="00080CC0" w:rsidRPr="00080CC0" w:rsidRDefault="009102AF" w:rsidP="00080CC0">
      <w:pPr>
        <w:rPr>
          <w:b/>
          <w:bCs/>
        </w:rPr>
      </w:pPr>
      <w:r>
        <w:rPr>
          <w:b/>
          <w:bCs/>
        </w:rPr>
        <w:pict w14:anchorId="21D74B27">
          <v:rect id="_x0000_i1028" style="width:0;height:1.5pt" o:hralign="center" o:hrstd="t" o:hr="t" fillcolor="#a0a0a0" stroked="f"/>
        </w:pict>
      </w:r>
    </w:p>
    <w:p w14:paraId="6FA9DBED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Required Documents and Tools</w:t>
      </w:r>
    </w:p>
    <w:p w14:paraId="626708CF" w14:textId="77777777" w:rsidR="00080CC0" w:rsidRPr="00080CC0" w:rsidRDefault="00080CC0" w:rsidP="00080CC0">
      <w:pPr>
        <w:numPr>
          <w:ilvl w:val="0"/>
          <w:numId w:val="115"/>
        </w:numPr>
        <w:rPr>
          <w:b/>
          <w:bCs/>
        </w:rPr>
      </w:pPr>
      <w:r w:rsidRPr="00080CC0">
        <w:rPr>
          <w:b/>
          <w:bCs/>
        </w:rPr>
        <w:t>Contract schedule and milestone requirements</w:t>
      </w:r>
    </w:p>
    <w:p w14:paraId="25C9D4D4" w14:textId="77777777" w:rsidR="00080CC0" w:rsidRPr="00080CC0" w:rsidRDefault="00080CC0" w:rsidP="00080CC0">
      <w:pPr>
        <w:numPr>
          <w:ilvl w:val="0"/>
          <w:numId w:val="115"/>
        </w:numPr>
        <w:rPr>
          <w:b/>
          <w:bCs/>
        </w:rPr>
      </w:pPr>
      <w:r w:rsidRPr="00080CC0">
        <w:rPr>
          <w:b/>
          <w:bCs/>
        </w:rPr>
        <w:lastRenderedPageBreak/>
        <w:t>Labor budget (SOP 9.41.065)</w:t>
      </w:r>
    </w:p>
    <w:p w14:paraId="4AF68482" w14:textId="77777777" w:rsidR="00080CC0" w:rsidRPr="00080CC0" w:rsidRDefault="00080CC0" w:rsidP="00080CC0">
      <w:pPr>
        <w:numPr>
          <w:ilvl w:val="0"/>
          <w:numId w:val="115"/>
        </w:numPr>
        <w:rPr>
          <w:b/>
          <w:bCs/>
        </w:rPr>
      </w:pPr>
      <w:r w:rsidRPr="00080CC0">
        <w:rPr>
          <w:b/>
          <w:bCs/>
        </w:rPr>
        <w:t>Procurement schedule (SOP 9.41.050 / 9.41.055)</w:t>
      </w:r>
    </w:p>
    <w:p w14:paraId="6E46519B" w14:textId="77777777" w:rsidR="00080CC0" w:rsidRPr="00080CC0" w:rsidRDefault="00080CC0" w:rsidP="00080CC0">
      <w:pPr>
        <w:numPr>
          <w:ilvl w:val="0"/>
          <w:numId w:val="115"/>
        </w:numPr>
        <w:rPr>
          <w:b/>
          <w:bCs/>
        </w:rPr>
      </w:pPr>
      <w:r w:rsidRPr="00080CC0">
        <w:rPr>
          <w:b/>
          <w:bCs/>
        </w:rPr>
        <w:t>Scheduling software (MS Project, Primavera, or Smartsheet)</w:t>
      </w:r>
    </w:p>
    <w:p w14:paraId="1AB5941B" w14:textId="77777777" w:rsidR="00080CC0" w:rsidRPr="00080CC0" w:rsidRDefault="009102AF" w:rsidP="00080CC0">
      <w:pPr>
        <w:rPr>
          <w:b/>
          <w:bCs/>
        </w:rPr>
      </w:pPr>
      <w:r>
        <w:rPr>
          <w:b/>
          <w:bCs/>
        </w:rPr>
        <w:pict w14:anchorId="5B6AC95E">
          <v:rect id="_x0000_i1029" style="width:0;height:1.5pt" o:hralign="center" o:hrstd="t" o:hr="t" fillcolor="#a0a0a0" stroked="f"/>
        </w:pict>
      </w:r>
    </w:p>
    <w:p w14:paraId="42FF9FC2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Procedure</w:t>
      </w:r>
    </w:p>
    <w:p w14:paraId="63A0A80C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1: Review Contract Requirements</w:t>
      </w:r>
    </w:p>
    <w:p w14:paraId="255BB4A5" w14:textId="77777777" w:rsidR="00080CC0" w:rsidRPr="00080CC0" w:rsidRDefault="00080CC0" w:rsidP="00080CC0">
      <w:pPr>
        <w:numPr>
          <w:ilvl w:val="0"/>
          <w:numId w:val="116"/>
        </w:numPr>
        <w:rPr>
          <w:b/>
          <w:bCs/>
        </w:rPr>
      </w:pPr>
      <w:r w:rsidRPr="00080CC0">
        <w:rPr>
          <w:b/>
          <w:bCs/>
        </w:rPr>
        <w:t>Identify required completion dates, phasing requirements, and penalties for delays.</w:t>
      </w:r>
    </w:p>
    <w:p w14:paraId="4A2DE114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2: Build Baseline Schedule</w:t>
      </w:r>
    </w:p>
    <w:p w14:paraId="5D208C83" w14:textId="77777777" w:rsidR="00080CC0" w:rsidRPr="00080CC0" w:rsidRDefault="00080CC0" w:rsidP="00080CC0">
      <w:pPr>
        <w:numPr>
          <w:ilvl w:val="0"/>
          <w:numId w:val="117"/>
        </w:numPr>
        <w:rPr>
          <w:b/>
          <w:bCs/>
        </w:rPr>
      </w:pPr>
      <w:r w:rsidRPr="00080CC0">
        <w:rPr>
          <w:b/>
          <w:bCs/>
        </w:rPr>
        <w:t>Develop activities covering submittals, procurement, installation, testing, and closeout.</w:t>
      </w:r>
    </w:p>
    <w:p w14:paraId="44BB6C09" w14:textId="77777777" w:rsidR="00080CC0" w:rsidRPr="00080CC0" w:rsidRDefault="00080CC0" w:rsidP="00080CC0">
      <w:pPr>
        <w:numPr>
          <w:ilvl w:val="0"/>
          <w:numId w:val="117"/>
        </w:numPr>
        <w:rPr>
          <w:b/>
          <w:bCs/>
        </w:rPr>
      </w:pPr>
      <w:r w:rsidRPr="00080CC0">
        <w:rPr>
          <w:b/>
          <w:bCs/>
        </w:rPr>
        <w:t>Include all long-lead items and major milestones.</w:t>
      </w:r>
    </w:p>
    <w:p w14:paraId="652C6511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3: Integrate Resources</w:t>
      </w:r>
    </w:p>
    <w:p w14:paraId="732E282C" w14:textId="77777777" w:rsidR="00080CC0" w:rsidRPr="00080CC0" w:rsidRDefault="00080CC0" w:rsidP="00080CC0">
      <w:pPr>
        <w:numPr>
          <w:ilvl w:val="0"/>
          <w:numId w:val="118"/>
        </w:numPr>
        <w:rPr>
          <w:b/>
          <w:bCs/>
        </w:rPr>
      </w:pPr>
      <w:r w:rsidRPr="00080CC0">
        <w:rPr>
          <w:b/>
          <w:bCs/>
        </w:rPr>
        <w:t>Add manpower forecasts, equipment needs, and field logistics.</w:t>
      </w:r>
    </w:p>
    <w:p w14:paraId="4CC80882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4: Validate Schedule</w:t>
      </w:r>
    </w:p>
    <w:p w14:paraId="30FB4C0D" w14:textId="77777777" w:rsidR="00080CC0" w:rsidRPr="00080CC0" w:rsidRDefault="00080CC0" w:rsidP="00080CC0">
      <w:pPr>
        <w:numPr>
          <w:ilvl w:val="0"/>
          <w:numId w:val="119"/>
        </w:numPr>
        <w:rPr>
          <w:b/>
          <w:bCs/>
        </w:rPr>
      </w:pPr>
      <w:r w:rsidRPr="00080CC0">
        <w:rPr>
          <w:b/>
          <w:bCs/>
        </w:rPr>
        <w:t>Review with General Superintendent, Purchasing, and Safety for feasibility.</w:t>
      </w:r>
    </w:p>
    <w:p w14:paraId="33A16CFC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Step 5: Approve &amp; Issue</w:t>
      </w:r>
    </w:p>
    <w:p w14:paraId="52DEC65A" w14:textId="77777777" w:rsidR="00080CC0" w:rsidRPr="00080CC0" w:rsidRDefault="00080CC0" w:rsidP="00080CC0">
      <w:pPr>
        <w:numPr>
          <w:ilvl w:val="0"/>
          <w:numId w:val="120"/>
        </w:numPr>
        <w:rPr>
          <w:b/>
          <w:bCs/>
        </w:rPr>
      </w:pPr>
      <w:r w:rsidRPr="00080CC0">
        <w:rPr>
          <w:b/>
          <w:bCs/>
        </w:rPr>
        <w:t>Submit final baseline schedule to Branch Manager for approval.</w:t>
      </w:r>
    </w:p>
    <w:p w14:paraId="476C5D7C" w14:textId="77777777" w:rsidR="00080CC0" w:rsidRPr="00080CC0" w:rsidRDefault="00080CC0" w:rsidP="00080CC0">
      <w:pPr>
        <w:numPr>
          <w:ilvl w:val="0"/>
          <w:numId w:val="120"/>
        </w:numPr>
        <w:rPr>
          <w:b/>
          <w:bCs/>
        </w:rPr>
      </w:pPr>
      <w:r w:rsidRPr="00080CC0">
        <w:rPr>
          <w:b/>
          <w:bCs/>
        </w:rPr>
        <w:t>Distribute to project stakeholders and upload to project folder.</w:t>
      </w:r>
    </w:p>
    <w:p w14:paraId="234B4261" w14:textId="77777777" w:rsidR="00080CC0" w:rsidRPr="00080CC0" w:rsidRDefault="009102AF" w:rsidP="00080CC0">
      <w:pPr>
        <w:rPr>
          <w:b/>
          <w:bCs/>
        </w:rPr>
      </w:pPr>
      <w:r>
        <w:rPr>
          <w:b/>
          <w:bCs/>
        </w:rPr>
        <w:pict w14:anchorId="2ABC0FD0">
          <v:rect id="_x0000_i1030" style="width:0;height:1.5pt" o:hralign="center" o:hrstd="t" o:hr="t" fillcolor="#a0a0a0" stroked="f"/>
        </w:pict>
      </w:r>
    </w:p>
    <w:p w14:paraId="193E3F09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2298"/>
        <w:gridCol w:w="1604"/>
      </w:tblGrid>
      <w:tr w:rsidR="00080CC0" w:rsidRPr="00080CC0" w14:paraId="7E3FF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4EDCD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C23876C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A0F0BAF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Location</w:t>
            </w:r>
          </w:p>
        </w:tc>
      </w:tr>
      <w:tr w:rsidR="00080CC0" w:rsidRPr="00080CC0" w14:paraId="79858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0309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Baseline Project Schedule</w:t>
            </w:r>
          </w:p>
        </w:tc>
        <w:tc>
          <w:tcPr>
            <w:tcW w:w="0" w:type="auto"/>
            <w:vAlign w:val="center"/>
            <w:hideMark/>
          </w:tcPr>
          <w:p w14:paraId="4E6D6156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3BFDD4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Project Folder</w:t>
            </w:r>
          </w:p>
        </w:tc>
      </w:tr>
      <w:tr w:rsidR="00080CC0" w:rsidRPr="00080CC0" w14:paraId="330F6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16E6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Schedule Review Notes</w:t>
            </w:r>
          </w:p>
        </w:tc>
        <w:tc>
          <w:tcPr>
            <w:tcW w:w="0" w:type="auto"/>
            <w:vAlign w:val="center"/>
            <w:hideMark/>
          </w:tcPr>
          <w:p w14:paraId="1BF0303A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PM / Superintendent</w:t>
            </w:r>
          </w:p>
        </w:tc>
        <w:tc>
          <w:tcPr>
            <w:tcW w:w="0" w:type="auto"/>
            <w:vAlign w:val="center"/>
            <w:hideMark/>
          </w:tcPr>
          <w:p w14:paraId="6876DD29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PEP File</w:t>
            </w:r>
          </w:p>
        </w:tc>
      </w:tr>
      <w:tr w:rsidR="00080CC0" w:rsidRPr="00080CC0" w14:paraId="6090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5C38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Schedule Updates</w:t>
            </w:r>
          </w:p>
        </w:tc>
        <w:tc>
          <w:tcPr>
            <w:tcW w:w="0" w:type="auto"/>
            <w:vAlign w:val="center"/>
            <w:hideMark/>
          </w:tcPr>
          <w:p w14:paraId="7138C9A6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A9CE881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Shared Folder</w:t>
            </w:r>
          </w:p>
        </w:tc>
      </w:tr>
    </w:tbl>
    <w:p w14:paraId="21772572" w14:textId="77777777" w:rsidR="00080CC0" w:rsidRPr="00080CC0" w:rsidRDefault="009102AF" w:rsidP="00080CC0">
      <w:pPr>
        <w:rPr>
          <w:b/>
          <w:bCs/>
        </w:rPr>
      </w:pPr>
      <w:r>
        <w:rPr>
          <w:b/>
          <w:bCs/>
        </w:rPr>
        <w:pict w14:anchorId="0BB77149">
          <v:rect id="_x0000_i1031" style="width:0;height:1.5pt" o:hralign="center" o:hrstd="t" o:hr="t" fillcolor="#a0a0a0" stroked="f"/>
        </w:pict>
      </w:r>
    </w:p>
    <w:p w14:paraId="72E43923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lastRenderedPageBreak/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0"/>
        <w:gridCol w:w="735"/>
      </w:tblGrid>
      <w:tr w:rsidR="00080CC0" w:rsidRPr="00080CC0" w14:paraId="27CD5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0F2CB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01F31FB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Target</w:t>
            </w:r>
          </w:p>
        </w:tc>
      </w:tr>
      <w:tr w:rsidR="00080CC0" w:rsidRPr="00080CC0" w14:paraId="47CA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E427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Baseline schedule developed before mobilization</w:t>
            </w:r>
          </w:p>
        </w:tc>
        <w:tc>
          <w:tcPr>
            <w:tcW w:w="0" w:type="auto"/>
            <w:vAlign w:val="center"/>
            <w:hideMark/>
          </w:tcPr>
          <w:p w14:paraId="3E226005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100%</w:t>
            </w:r>
          </w:p>
        </w:tc>
      </w:tr>
      <w:tr w:rsidR="00080CC0" w:rsidRPr="00080CC0" w14:paraId="0F23F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87E1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Reviewed by Superintendent and Purchasing</w:t>
            </w:r>
          </w:p>
        </w:tc>
        <w:tc>
          <w:tcPr>
            <w:tcW w:w="0" w:type="auto"/>
            <w:vAlign w:val="center"/>
            <w:hideMark/>
          </w:tcPr>
          <w:p w14:paraId="090E92D7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100%</w:t>
            </w:r>
          </w:p>
        </w:tc>
      </w:tr>
      <w:tr w:rsidR="00080CC0" w:rsidRPr="00080CC0" w14:paraId="45145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FB4A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Approved by Branch Manager</w:t>
            </w:r>
          </w:p>
        </w:tc>
        <w:tc>
          <w:tcPr>
            <w:tcW w:w="0" w:type="auto"/>
            <w:vAlign w:val="center"/>
            <w:hideMark/>
          </w:tcPr>
          <w:p w14:paraId="3F053022" w14:textId="77777777" w:rsidR="00080CC0" w:rsidRPr="00080CC0" w:rsidRDefault="00080CC0" w:rsidP="00080CC0">
            <w:pPr>
              <w:rPr>
                <w:b/>
                <w:bCs/>
              </w:rPr>
            </w:pPr>
            <w:r w:rsidRPr="00080CC0">
              <w:rPr>
                <w:b/>
                <w:bCs/>
              </w:rPr>
              <w:t>100%</w:t>
            </w:r>
          </w:p>
        </w:tc>
      </w:tr>
    </w:tbl>
    <w:p w14:paraId="378F5FED" w14:textId="77777777" w:rsidR="00080CC0" w:rsidRPr="00080CC0" w:rsidRDefault="009102AF" w:rsidP="00080CC0">
      <w:pPr>
        <w:rPr>
          <w:b/>
          <w:bCs/>
        </w:rPr>
      </w:pPr>
      <w:r>
        <w:rPr>
          <w:b/>
          <w:bCs/>
        </w:rPr>
        <w:pict w14:anchorId="1781C561">
          <v:rect id="_x0000_i1032" style="width:0;height:1.5pt" o:hralign="center" o:hrstd="t" o:hr="t" fillcolor="#a0a0a0" stroked="f"/>
        </w:pict>
      </w:r>
    </w:p>
    <w:p w14:paraId="125FD267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References</w:t>
      </w:r>
    </w:p>
    <w:p w14:paraId="011781F4" w14:textId="77777777" w:rsidR="00080CC0" w:rsidRPr="00080CC0" w:rsidRDefault="00080CC0" w:rsidP="00080CC0">
      <w:pPr>
        <w:numPr>
          <w:ilvl w:val="0"/>
          <w:numId w:val="121"/>
        </w:numPr>
        <w:rPr>
          <w:b/>
          <w:bCs/>
        </w:rPr>
      </w:pPr>
      <w:r w:rsidRPr="00080CC0">
        <w:rPr>
          <w:b/>
          <w:bCs/>
        </w:rPr>
        <w:t>GSL Pre-Construction Planning – Section 4.8 Schedule Development</w:t>
      </w:r>
    </w:p>
    <w:p w14:paraId="7DE11A85" w14:textId="77777777" w:rsidR="00080CC0" w:rsidRPr="00080CC0" w:rsidRDefault="009102AF" w:rsidP="00080CC0">
      <w:pPr>
        <w:rPr>
          <w:b/>
          <w:bCs/>
        </w:rPr>
      </w:pPr>
      <w:r>
        <w:rPr>
          <w:b/>
          <w:bCs/>
        </w:rPr>
        <w:pict w14:anchorId="687DD521">
          <v:rect id="_x0000_i1033" style="width:0;height:1.5pt" o:hralign="center" o:hrstd="t" o:hr="t" fillcolor="#a0a0a0" stroked="f"/>
        </w:pict>
      </w:r>
    </w:p>
    <w:p w14:paraId="3FC358F4" w14:textId="77777777" w:rsidR="00080CC0" w:rsidRPr="00080CC0" w:rsidRDefault="00080CC0" w:rsidP="00080CC0">
      <w:pPr>
        <w:rPr>
          <w:b/>
          <w:bCs/>
        </w:rPr>
      </w:pPr>
      <w:r w:rsidRPr="00080CC0">
        <w:rPr>
          <w:b/>
          <w:bCs/>
        </w:rPr>
        <w:t>Appendix</w:t>
      </w:r>
    </w:p>
    <w:p w14:paraId="44385897" w14:textId="77777777" w:rsidR="00080CC0" w:rsidRPr="00080CC0" w:rsidRDefault="00080CC0" w:rsidP="00080CC0">
      <w:pPr>
        <w:numPr>
          <w:ilvl w:val="0"/>
          <w:numId w:val="122"/>
        </w:numPr>
        <w:rPr>
          <w:b/>
          <w:bCs/>
        </w:rPr>
      </w:pPr>
      <w:r w:rsidRPr="00080CC0">
        <w:rPr>
          <w:b/>
          <w:bCs/>
        </w:rPr>
        <w:t>Baseline Schedule Template</w:t>
      </w:r>
    </w:p>
    <w:p w14:paraId="40AB6B6D" w14:textId="77777777" w:rsidR="00080CC0" w:rsidRPr="00080CC0" w:rsidRDefault="00080CC0" w:rsidP="00080CC0">
      <w:pPr>
        <w:numPr>
          <w:ilvl w:val="0"/>
          <w:numId w:val="122"/>
        </w:numPr>
        <w:rPr>
          <w:b/>
          <w:bCs/>
        </w:rPr>
      </w:pPr>
      <w:r w:rsidRPr="00080CC0">
        <w:rPr>
          <w:b/>
          <w:bCs/>
        </w:rPr>
        <w:t>Example Milestone Map</w:t>
      </w:r>
    </w:p>
    <w:p w14:paraId="0B4514E2" w14:textId="77777777" w:rsidR="00080CC0" w:rsidRPr="00080CC0" w:rsidRDefault="00080CC0" w:rsidP="00080CC0">
      <w:pPr>
        <w:numPr>
          <w:ilvl w:val="0"/>
          <w:numId w:val="122"/>
        </w:numPr>
        <w:rPr>
          <w:b/>
          <w:bCs/>
        </w:rPr>
      </w:pPr>
      <w:r w:rsidRPr="00080CC0">
        <w:rPr>
          <w:b/>
          <w:bCs/>
        </w:rPr>
        <w:t>Schedule Update Log</w:t>
      </w:r>
    </w:p>
    <w:p w14:paraId="3793B98E" w14:textId="77777777" w:rsidR="001F7CAF" w:rsidRPr="00080CC0" w:rsidRDefault="001F7CAF" w:rsidP="00080CC0"/>
    <w:sectPr w:rsidR="001F7CAF" w:rsidRPr="0008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69"/>
  </w:num>
  <w:num w:numId="2" w16cid:durableId="16545980">
    <w:abstractNumId w:val="66"/>
  </w:num>
  <w:num w:numId="3" w16cid:durableId="761343810">
    <w:abstractNumId w:val="109"/>
  </w:num>
  <w:num w:numId="4" w16cid:durableId="430125741">
    <w:abstractNumId w:val="50"/>
  </w:num>
  <w:num w:numId="5" w16cid:durableId="1287463243">
    <w:abstractNumId w:val="87"/>
  </w:num>
  <w:num w:numId="6" w16cid:durableId="375199506">
    <w:abstractNumId w:val="0"/>
  </w:num>
  <w:num w:numId="7" w16cid:durableId="255747006">
    <w:abstractNumId w:val="56"/>
  </w:num>
  <w:num w:numId="8" w16cid:durableId="1032848656">
    <w:abstractNumId w:val="82"/>
  </w:num>
  <w:num w:numId="9" w16cid:durableId="48039357">
    <w:abstractNumId w:val="102"/>
  </w:num>
  <w:num w:numId="10" w16cid:durableId="1077440679">
    <w:abstractNumId w:val="95"/>
  </w:num>
  <w:num w:numId="11" w16cid:durableId="1969899001">
    <w:abstractNumId w:val="3"/>
  </w:num>
  <w:num w:numId="12" w16cid:durableId="1348368034">
    <w:abstractNumId w:val="43"/>
  </w:num>
  <w:num w:numId="13" w16cid:durableId="1535849422">
    <w:abstractNumId w:val="101"/>
  </w:num>
  <w:num w:numId="14" w16cid:durableId="1894535888">
    <w:abstractNumId w:val="36"/>
  </w:num>
  <w:num w:numId="15" w16cid:durableId="757671727">
    <w:abstractNumId w:val="89"/>
  </w:num>
  <w:num w:numId="16" w16cid:durableId="246309117">
    <w:abstractNumId w:val="115"/>
  </w:num>
  <w:num w:numId="17" w16cid:durableId="1287083977">
    <w:abstractNumId w:val="77"/>
  </w:num>
  <w:num w:numId="18" w16cid:durableId="245848646">
    <w:abstractNumId w:val="1"/>
  </w:num>
  <w:num w:numId="19" w16cid:durableId="664163371">
    <w:abstractNumId w:val="112"/>
  </w:num>
  <w:num w:numId="20" w16cid:durableId="1461416609">
    <w:abstractNumId w:val="44"/>
  </w:num>
  <w:num w:numId="21" w16cid:durableId="1900553350">
    <w:abstractNumId w:val="98"/>
  </w:num>
  <w:num w:numId="22" w16cid:durableId="1525051628">
    <w:abstractNumId w:val="105"/>
  </w:num>
  <w:num w:numId="23" w16cid:durableId="1864243483">
    <w:abstractNumId w:val="97"/>
  </w:num>
  <w:num w:numId="24" w16cid:durableId="360321977">
    <w:abstractNumId w:val="72"/>
  </w:num>
  <w:num w:numId="25" w16cid:durableId="770857970">
    <w:abstractNumId w:val="63"/>
  </w:num>
  <w:num w:numId="26" w16cid:durableId="267126423">
    <w:abstractNumId w:val="12"/>
  </w:num>
  <w:num w:numId="27" w16cid:durableId="1509827849">
    <w:abstractNumId w:val="117"/>
  </w:num>
  <w:num w:numId="28" w16cid:durableId="1402168425">
    <w:abstractNumId w:val="110"/>
  </w:num>
  <w:num w:numId="29" w16cid:durableId="2018262590">
    <w:abstractNumId w:val="79"/>
  </w:num>
  <w:num w:numId="30" w16cid:durableId="1897161642">
    <w:abstractNumId w:val="21"/>
  </w:num>
  <w:num w:numId="31" w16cid:durableId="1364937478">
    <w:abstractNumId w:val="38"/>
  </w:num>
  <w:num w:numId="32" w16cid:durableId="634525527">
    <w:abstractNumId w:val="88"/>
  </w:num>
  <w:num w:numId="33" w16cid:durableId="533227003">
    <w:abstractNumId w:val="26"/>
  </w:num>
  <w:num w:numId="34" w16cid:durableId="1439984742">
    <w:abstractNumId w:val="25"/>
  </w:num>
  <w:num w:numId="35" w16cid:durableId="1699162022">
    <w:abstractNumId w:val="61"/>
  </w:num>
  <w:num w:numId="36" w16cid:durableId="220597673">
    <w:abstractNumId w:val="84"/>
  </w:num>
  <w:num w:numId="37" w16cid:durableId="2000233741">
    <w:abstractNumId w:val="58"/>
  </w:num>
  <w:num w:numId="38" w16cid:durableId="2045251031">
    <w:abstractNumId w:val="41"/>
  </w:num>
  <w:num w:numId="39" w16cid:durableId="648435403">
    <w:abstractNumId w:val="100"/>
  </w:num>
  <w:num w:numId="40" w16cid:durableId="1545482391">
    <w:abstractNumId w:val="93"/>
  </w:num>
  <w:num w:numId="41" w16cid:durableId="1627813570">
    <w:abstractNumId w:val="24"/>
  </w:num>
  <w:num w:numId="42" w16cid:durableId="2138064689">
    <w:abstractNumId w:val="49"/>
  </w:num>
  <w:num w:numId="43" w16cid:durableId="772630693">
    <w:abstractNumId w:val="86"/>
  </w:num>
  <w:num w:numId="44" w16cid:durableId="1564172394">
    <w:abstractNumId w:val="70"/>
  </w:num>
  <w:num w:numId="45" w16cid:durableId="1192767407">
    <w:abstractNumId w:val="30"/>
  </w:num>
  <w:num w:numId="46" w16cid:durableId="314451130">
    <w:abstractNumId w:val="75"/>
  </w:num>
  <w:num w:numId="47" w16cid:durableId="1805927270">
    <w:abstractNumId w:val="29"/>
  </w:num>
  <w:num w:numId="48" w16cid:durableId="618223366">
    <w:abstractNumId w:val="32"/>
  </w:num>
  <w:num w:numId="49" w16cid:durableId="809052682">
    <w:abstractNumId w:val="81"/>
  </w:num>
  <w:num w:numId="50" w16cid:durableId="1111558417">
    <w:abstractNumId w:val="8"/>
  </w:num>
  <w:num w:numId="51" w16cid:durableId="1663268876">
    <w:abstractNumId w:val="19"/>
  </w:num>
  <w:num w:numId="52" w16cid:durableId="576788499">
    <w:abstractNumId w:val="55"/>
  </w:num>
  <w:num w:numId="53" w16cid:durableId="189995072">
    <w:abstractNumId w:val="52"/>
  </w:num>
  <w:num w:numId="54" w16cid:durableId="1430782234">
    <w:abstractNumId w:val="5"/>
  </w:num>
  <w:num w:numId="55" w16cid:durableId="1778871313">
    <w:abstractNumId w:val="106"/>
  </w:num>
  <w:num w:numId="56" w16cid:durableId="1556307617">
    <w:abstractNumId w:val="18"/>
  </w:num>
  <w:num w:numId="57" w16cid:durableId="886986612">
    <w:abstractNumId w:val="14"/>
  </w:num>
  <w:num w:numId="58" w16cid:durableId="258683684">
    <w:abstractNumId w:val="53"/>
  </w:num>
  <w:num w:numId="59" w16cid:durableId="45034278">
    <w:abstractNumId w:val="45"/>
  </w:num>
  <w:num w:numId="60" w16cid:durableId="626934854">
    <w:abstractNumId w:val="10"/>
  </w:num>
  <w:num w:numId="61" w16cid:durableId="649939483">
    <w:abstractNumId w:val="27"/>
  </w:num>
  <w:num w:numId="62" w16cid:durableId="640966338">
    <w:abstractNumId w:val="39"/>
  </w:num>
  <w:num w:numId="63" w16cid:durableId="71121710">
    <w:abstractNumId w:val="78"/>
  </w:num>
  <w:num w:numId="64" w16cid:durableId="116801857">
    <w:abstractNumId w:val="35"/>
  </w:num>
  <w:num w:numId="65" w16cid:durableId="30158060">
    <w:abstractNumId w:val="22"/>
  </w:num>
  <w:num w:numId="66" w16cid:durableId="865679561">
    <w:abstractNumId w:val="20"/>
  </w:num>
  <w:num w:numId="67" w16cid:durableId="11343360">
    <w:abstractNumId w:val="57"/>
  </w:num>
  <w:num w:numId="68" w16cid:durableId="15157820">
    <w:abstractNumId w:val="67"/>
  </w:num>
  <w:num w:numId="69" w16cid:durableId="1598752651">
    <w:abstractNumId w:val="51"/>
  </w:num>
  <w:num w:numId="70" w16cid:durableId="1968311307">
    <w:abstractNumId w:val="34"/>
  </w:num>
  <w:num w:numId="71" w16cid:durableId="1673993605">
    <w:abstractNumId w:val="6"/>
  </w:num>
  <w:num w:numId="72" w16cid:durableId="1555391932">
    <w:abstractNumId w:val="31"/>
  </w:num>
  <w:num w:numId="73" w16cid:durableId="1730495835">
    <w:abstractNumId w:val="37"/>
  </w:num>
  <w:num w:numId="74" w16cid:durableId="1575165703">
    <w:abstractNumId w:val="104"/>
  </w:num>
  <w:num w:numId="75" w16cid:durableId="128328906">
    <w:abstractNumId w:val="116"/>
  </w:num>
  <w:num w:numId="76" w16cid:durableId="1925799148">
    <w:abstractNumId w:val="85"/>
  </w:num>
  <w:num w:numId="77" w16cid:durableId="1489664530">
    <w:abstractNumId w:val="7"/>
  </w:num>
  <w:num w:numId="78" w16cid:durableId="1593392966">
    <w:abstractNumId w:val="99"/>
  </w:num>
  <w:num w:numId="79" w16cid:durableId="1920753494">
    <w:abstractNumId w:val="23"/>
  </w:num>
  <w:num w:numId="80" w16cid:durableId="1439835539">
    <w:abstractNumId w:val="59"/>
  </w:num>
  <w:num w:numId="81" w16cid:durableId="490341026">
    <w:abstractNumId w:val="62"/>
  </w:num>
  <w:num w:numId="82" w16cid:durableId="304434537">
    <w:abstractNumId w:val="60"/>
  </w:num>
  <w:num w:numId="83" w16cid:durableId="1102190003">
    <w:abstractNumId w:val="13"/>
  </w:num>
  <w:num w:numId="84" w16cid:durableId="637565609">
    <w:abstractNumId w:val="40"/>
  </w:num>
  <w:num w:numId="85" w16cid:durableId="1002706103">
    <w:abstractNumId w:val="118"/>
  </w:num>
  <w:num w:numId="86" w16cid:durableId="1207454571">
    <w:abstractNumId w:val="108"/>
  </w:num>
  <w:num w:numId="87" w16cid:durableId="655455510">
    <w:abstractNumId w:val="9"/>
  </w:num>
  <w:num w:numId="88" w16cid:durableId="1502623209">
    <w:abstractNumId w:val="92"/>
  </w:num>
  <w:num w:numId="89" w16cid:durableId="689724910">
    <w:abstractNumId w:val="119"/>
  </w:num>
  <w:num w:numId="90" w16cid:durableId="764958365">
    <w:abstractNumId w:val="121"/>
  </w:num>
  <w:num w:numId="91" w16cid:durableId="1180310401">
    <w:abstractNumId w:val="15"/>
  </w:num>
  <w:num w:numId="92" w16cid:durableId="1256859340">
    <w:abstractNumId w:val="83"/>
  </w:num>
  <w:num w:numId="93" w16cid:durableId="341707589">
    <w:abstractNumId w:val="33"/>
  </w:num>
  <w:num w:numId="94" w16cid:durableId="1548176977">
    <w:abstractNumId w:val="113"/>
  </w:num>
  <w:num w:numId="95" w16cid:durableId="2060324296">
    <w:abstractNumId w:val="71"/>
  </w:num>
  <w:num w:numId="96" w16cid:durableId="369887276">
    <w:abstractNumId w:val="91"/>
  </w:num>
  <w:num w:numId="97" w16cid:durableId="248926295">
    <w:abstractNumId w:val="80"/>
  </w:num>
  <w:num w:numId="98" w16cid:durableId="1331983705">
    <w:abstractNumId w:val="103"/>
  </w:num>
  <w:num w:numId="99" w16cid:durableId="1348368611">
    <w:abstractNumId w:val="48"/>
  </w:num>
  <w:num w:numId="100" w16cid:durableId="230777991">
    <w:abstractNumId w:val="107"/>
  </w:num>
  <w:num w:numId="101" w16cid:durableId="1276598314">
    <w:abstractNumId w:val="94"/>
  </w:num>
  <w:num w:numId="102" w16cid:durableId="1922829396">
    <w:abstractNumId w:val="16"/>
  </w:num>
  <w:num w:numId="103" w16cid:durableId="1442332716">
    <w:abstractNumId w:val="46"/>
  </w:num>
  <w:num w:numId="104" w16cid:durableId="1058746889">
    <w:abstractNumId w:val="28"/>
  </w:num>
  <w:num w:numId="105" w16cid:durableId="1589340580">
    <w:abstractNumId w:val="96"/>
  </w:num>
  <w:num w:numId="106" w16cid:durableId="737168497">
    <w:abstractNumId w:val="114"/>
  </w:num>
  <w:num w:numId="107" w16cid:durableId="915943148">
    <w:abstractNumId w:val="74"/>
  </w:num>
  <w:num w:numId="108" w16cid:durableId="763571330">
    <w:abstractNumId w:val="68"/>
  </w:num>
  <w:num w:numId="109" w16cid:durableId="1644190657">
    <w:abstractNumId w:val="42"/>
  </w:num>
  <w:num w:numId="110" w16cid:durableId="1166744468">
    <w:abstractNumId w:val="73"/>
  </w:num>
  <w:num w:numId="111" w16cid:durableId="1151411920">
    <w:abstractNumId w:val="47"/>
  </w:num>
  <w:num w:numId="112" w16cid:durableId="1510756700">
    <w:abstractNumId w:val="54"/>
  </w:num>
  <w:num w:numId="113" w16cid:durableId="1633246165">
    <w:abstractNumId w:val="65"/>
  </w:num>
  <w:num w:numId="114" w16cid:durableId="880939634">
    <w:abstractNumId w:val="64"/>
  </w:num>
  <w:num w:numId="115" w16cid:durableId="794493504">
    <w:abstractNumId w:val="90"/>
  </w:num>
  <w:num w:numId="116" w16cid:durableId="913468126">
    <w:abstractNumId w:val="111"/>
  </w:num>
  <w:num w:numId="117" w16cid:durableId="1192263223">
    <w:abstractNumId w:val="11"/>
  </w:num>
  <w:num w:numId="118" w16cid:durableId="285308605">
    <w:abstractNumId w:val="76"/>
  </w:num>
  <w:num w:numId="119" w16cid:durableId="2138840382">
    <w:abstractNumId w:val="17"/>
  </w:num>
  <w:num w:numId="120" w16cid:durableId="1305893006">
    <w:abstractNumId w:val="4"/>
  </w:num>
  <w:num w:numId="121" w16cid:durableId="912470055">
    <w:abstractNumId w:val="2"/>
  </w:num>
  <w:num w:numId="122" w16cid:durableId="127478341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0E7DAB"/>
    <w:rsid w:val="001F7CAF"/>
    <w:rsid w:val="002C69C0"/>
    <w:rsid w:val="003E01D1"/>
    <w:rsid w:val="005560DC"/>
    <w:rsid w:val="00646DC4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