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7E1C3" w14:textId="6F9AA112" w:rsidR="00505FED" w:rsidRPr="00505FED" w:rsidRDefault="00505FED" w:rsidP="00505FED">
      <w:pPr>
        <w:rPr>
          <w:b/>
          <w:bCs/>
        </w:rPr>
      </w:pPr>
      <w:r w:rsidRPr="00505FED">
        <w:rPr>
          <w:b/>
          <w:bCs/>
        </w:rPr>
        <w:t xml:space="preserve">SOP </w:t>
      </w:r>
      <w:r w:rsidR="00AF7CC0">
        <w:rPr>
          <w:b/>
          <w:bCs/>
        </w:rPr>
        <w:t>9.3.030</w:t>
      </w:r>
      <w:r w:rsidRPr="00505FED">
        <w:rPr>
          <w:b/>
          <w:bCs/>
        </w:rPr>
        <w:t xml:space="preserve"> – Setup Site Fencing and Access Control</w:t>
      </w:r>
    </w:p>
    <w:p w14:paraId="76ACC09E" w14:textId="77777777" w:rsidR="00505FED" w:rsidRPr="00505FED" w:rsidRDefault="00505FED" w:rsidP="00505FED">
      <w:pPr>
        <w:rPr>
          <w:b/>
          <w:bCs/>
        </w:rPr>
      </w:pPr>
      <w:r w:rsidRPr="00505FED">
        <w:rPr>
          <w:b/>
          <w:bCs/>
        </w:rPr>
        <w:t>Department: Project Management / Safety</w:t>
      </w:r>
      <w:r w:rsidRPr="00505FED">
        <w:rPr>
          <w:b/>
          <w:bCs/>
        </w:rPr>
        <w:br/>
        <w:t>Created by: Tom Ewing</w:t>
      </w:r>
      <w:r w:rsidRPr="00505FED">
        <w:rPr>
          <w:b/>
          <w:bCs/>
        </w:rPr>
        <w:br/>
        <w:t>Effective Date: [Insert Date]</w:t>
      </w:r>
      <w:r w:rsidRPr="00505FED">
        <w:rPr>
          <w:b/>
          <w:bCs/>
        </w:rPr>
        <w:br/>
        <w:t>Version: 1.0</w:t>
      </w:r>
      <w:r w:rsidRPr="00505FED">
        <w:rPr>
          <w:b/>
          <w:bCs/>
        </w:rPr>
        <w:br/>
        <w:t>Related SOPs: 9.41.035 – Conduct Site Visit; 9.41.090 – Setup Office Trailer; 9.41.095 – Setup Storage Trailer</w:t>
      </w:r>
      <w:r w:rsidRPr="00505FED">
        <w:rPr>
          <w:b/>
          <w:bCs/>
        </w:rPr>
        <w:br/>
        <w:t>Reference: GSL Project Manager Procedures – Mobilization</w:t>
      </w:r>
    </w:p>
    <w:p w14:paraId="5C6651E0" w14:textId="77777777" w:rsidR="00505FED" w:rsidRPr="00505FED" w:rsidRDefault="009A495D" w:rsidP="00505FED">
      <w:pPr>
        <w:rPr>
          <w:b/>
          <w:bCs/>
        </w:rPr>
      </w:pPr>
      <w:r>
        <w:rPr>
          <w:b/>
          <w:bCs/>
        </w:rPr>
        <w:pict w14:anchorId="53A29989">
          <v:rect id="_x0000_i1025" style="width:0;height:1.5pt" o:hralign="center" o:hrstd="t" o:hr="t" fillcolor="#a0a0a0" stroked="f"/>
        </w:pict>
      </w:r>
    </w:p>
    <w:p w14:paraId="56A03580" w14:textId="77777777" w:rsidR="00AF7CC0" w:rsidRDefault="00AF7CC0" w:rsidP="00505FED">
      <w:pPr>
        <w:rPr>
          <w:b/>
          <w:bCs/>
        </w:rPr>
      </w:pPr>
    </w:p>
    <w:p w14:paraId="0C44C6E0" w14:textId="77777777" w:rsidR="00AF7CC0" w:rsidRDefault="00AF7CC0" w:rsidP="00505FED">
      <w:pPr>
        <w:rPr>
          <w:b/>
          <w:bCs/>
        </w:rPr>
      </w:pPr>
    </w:p>
    <w:p w14:paraId="7DF0A7F4" w14:textId="77777777" w:rsidR="00AF7CC0" w:rsidRDefault="00AF7CC0" w:rsidP="00505FE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F9B6A51" w14:textId="77777777" w:rsidR="00AF7CC0" w:rsidRDefault="00AF7CC0" w:rsidP="00505FED">
      <w:pPr>
        <w:rPr>
          <w:b/>
          <w:bCs/>
        </w:rPr>
      </w:pPr>
      <w:r>
        <w:rPr>
          <w:b/>
          <w:bCs/>
        </w:rPr>
        <w:t>DOCUMENT REFERENCES</w:t>
      </w:r>
    </w:p>
    <w:p w14:paraId="30FD979E" w14:textId="77777777" w:rsidR="00AF7CC0" w:rsidRDefault="00AF7CC0" w:rsidP="00505FE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77AE3B1" w14:textId="77777777" w:rsidR="00AF7CC0" w:rsidRDefault="00AF7CC0" w:rsidP="00505FED">
      <w:pPr>
        <w:rPr>
          <w:b/>
          <w:bCs/>
        </w:rPr>
      </w:pPr>
    </w:p>
    <w:p w14:paraId="77122D7B" w14:textId="77777777" w:rsidR="00AF7CC0" w:rsidRDefault="00AF7CC0" w:rsidP="00505FE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B96DE59" w14:textId="77777777" w:rsidR="00AF7CC0" w:rsidRDefault="00AF7CC0" w:rsidP="00505FED">
      <w:pPr>
        <w:rPr>
          <w:b/>
          <w:bCs/>
        </w:rPr>
      </w:pPr>
      <w:r>
        <w:rPr>
          <w:b/>
          <w:bCs/>
        </w:rPr>
        <w:t>- Tab 4: Staging &amp; Job Familiarization</w:t>
      </w:r>
    </w:p>
    <w:p w14:paraId="46334F16" w14:textId="77777777" w:rsidR="00AF7CC0" w:rsidRDefault="00AF7CC0" w:rsidP="00505FED">
      <w:pPr>
        <w:rPr>
          <w:b/>
          <w:bCs/>
        </w:rPr>
      </w:pPr>
      <w:r>
        <w:rPr>
          <w:b/>
          <w:bCs/>
        </w:rPr>
        <w:t>- Tab 22: Document Management</w:t>
      </w:r>
    </w:p>
    <w:p w14:paraId="43B750FC" w14:textId="77777777" w:rsidR="00AF7CC0" w:rsidRDefault="00AF7CC0" w:rsidP="00505FED">
      <w:pPr>
        <w:rPr>
          <w:b/>
          <w:bCs/>
        </w:rPr>
      </w:pPr>
    </w:p>
    <w:p w14:paraId="31E433F7" w14:textId="77777777" w:rsidR="00AF7CC0" w:rsidRDefault="00AF7CC0" w:rsidP="00505FE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2C7AA68" w14:textId="77777777" w:rsidR="00AF7CC0" w:rsidRDefault="00AF7CC0" w:rsidP="00505FED">
      <w:pPr>
        <w:rPr>
          <w:b/>
          <w:bCs/>
        </w:rPr>
      </w:pPr>
      <w:r>
        <w:rPr>
          <w:b/>
          <w:bCs/>
        </w:rPr>
        <w:t>- 7.2.4 Foreman</w:t>
      </w:r>
    </w:p>
    <w:p w14:paraId="2822CA7D" w14:textId="77777777" w:rsidR="00AF7CC0" w:rsidRDefault="00AF7CC0" w:rsidP="00505FED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0DF225FF" w14:textId="77777777" w:rsidR="00AF7CC0" w:rsidRDefault="00AF7CC0" w:rsidP="00505FED">
      <w:pPr>
        <w:rPr>
          <w:b/>
          <w:bCs/>
        </w:rPr>
      </w:pPr>
      <w:r>
        <w:rPr>
          <w:b/>
          <w:bCs/>
        </w:rPr>
        <w:t>- 7.3.1 Operations Management</w:t>
      </w:r>
    </w:p>
    <w:p w14:paraId="5D0D0C9B" w14:textId="77777777" w:rsidR="00AF7CC0" w:rsidRDefault="00AF7CC0" w:rsidP="00505FED">
      <w:pPr>
        <w:rPr>
          <w:b/>
          <w:bCs/>
        </w:rPr>
      </w:pPr>
    </w:p>
    <w:p w14:paraId="77D5ACC0" w14:textId="77777777" w:rsidR="00AF7CC0" w:rsidRDefault="00AF7CC0" w:rsidP="00505FE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53EC66F6" w14:textId="77777777" w:rsidR="00AF7CC0" w:rsidRDefault="00AF7CC0" w:rsidP="00505FED">
      <w:pPr>
        <w:rPr>
          <w:b/>
          <w:bCs/>
        </w:rPr>
      </w:pPr>
      <w:r>
        <w:rPr>
          <w:b/>
          <w:bCs/>
        </w:rPr>
        <w:t>- 9.5 Project Management</w:t>
      </w:r>
    </w:p>
    <w:p w14:paraId="0EBF3432" w14:textId="77777777" w:rsidR="00AF7CC0" w:rsidRDefault="00AF7CC0" w:rsidP="00505FED">
      <w:pPr>
        <w:rPr>
          <w:b/>
          <w:bCs/>
        </w:rPr>
      </w:pPr>
      <w:r>
        <w:rPr>
          <w:b/>
          <w:bCs/>
        </w:rPr>
        <w:t>- 9.3 Field Leadership</w:t>
      </w:r>
    </w:p>
    <w:p w14:paraId="79B54CB7" w14:textId="77777777" w:rsidR="00AF7CC0" w:rsidRDefault="00AF7CC0" w:rsidP="00505FED">
      <w:pPr>
        <w:rPr>
          <w:b/>
          <w:bCs/>
        </w:rPr>
      </w:pPr>
    </w:p>
    <w:p w14:paraId="11A41DBE" w14:textId="77777777" w:rsidR="00AF7CC0" w:rsidRDefault="00AF7CC0" w:rsidP="00505FE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E33C667" w14:textId="77777777" w:rsidR="00AF7CC0" w:rsidRDefault="00AF7CC0" w:rsidP="00505FED">
      <w:pPr>
        <w:rPr>
          <w:b/>
          <w:bCs/>
        </w:rPr>
      </w:pPr>
    </w:p>
    <w:p w14:paraId="5C5FEE8B" w14:textId="6015C502" w:rsidR="00505FED" w:rsidRPr="00505FED" w:rsidRDefault="00505FED" w:rsidP="00505FED">
      <w:pPr>
        <w:rPr>
          <w:b/>
          <w:bCs/>
        </w:rPr>
      </w:pPr>
      <w:r w:rsidRPr="00505FED">
        <w:rPr>
          <w:b/>
          <w:bCs/>
        </w:rPr>
        <w:t>Purpose</w:t>
      </w:r>
    </w:p>
    <w:p w14:paraId="674F211C" w14:textId="77777777" w:rsidR="00505FED" w:rsidRPr="00505FED" w:rsidRDefault="00505FED" w:rsidP="00505FED">
      <w:pPr>
        <w:rPr>
          <w:b/>
          <w:bCs/>
        </w:rPr>
      </w:pPr>
      <w:r w:rsidRPr="00505FED">
        <w:rPr>
          <w:b/>
          <w:bCs/>
        </w:rPr>
        <w:t>To establish secure site fencing and access control measures to protect personnel, materials, and equipment while meeting regulatory and client requirements.</w:t>
      </w:r>
    </w:p>
    <w:p w14:paraId="61B62E79" w14:textId="77777777" w:rsidR="00505FED" w:rsidRPr="00505FED" w:rsidRDefault="009A495D" w:rsidP="00505FED">
      <w:pPr>
        <w:rPr>
          <w:b/>
          <w:bCs/>
        </w:rPr>
      </w:pPr>
      <w:r>
        <w:rPr>
          <w:b/>
          <w:bCs/>
        </w:rPr>
        <w:pict w14:anchorId="1FE90380">
          <v:rect id="_x0000_i1026" style="width:0;height:1.5pt" o:hralign="center" o:hrstd="t" o:hr="t" fillcolor="#a0a0a0" stroked="f"/>
        </w:pict>
      </w:r>
    </w:p>
    <w:p w14:paraId="2521C91A" w14:textId="77777777" w:rsidR="00505FED" w:rsidRPr="00505FED" w:rsidRDefault="00505FED" w:rsidP="00505FED">
      <w:pPr>
        <w:rPr>
          <w:b/>
          <w:bCs/>
        </w:rPr>
      </w:pPr>
      <w:r w:rsidRPr="00505FED">
        <w:rPr>
          <w:b/>
          <w:bCs/>
        </w:rPr>
        <w:t>Scope</w:t>
      </w:r>
    </w:p>
    <w:p w14:paraId="1C2CA890" w14:textId="77777777" w:rsidR="00505FED" w:rsidRPr="00505FED" w:rsidRDefault="00505FED" w:rsidP="00505FED">
      <w:pPr>
        <w:rPr>
          <w:b/>
          <w:bCs/>
        </w:rPr>
      </w:pPr>
      <w:r w:rsidRPr="00505FED">
        <w:rPr>
          <w:b/>
          <w:bCs/>
        </w:rPr>
        <w:t>This SOP applies to Project Managers, Field Supervisors, and Safety Coordinators during mobilization.</w:t>
      </w:r>
    </w:p>
    <w:p w14:paraId="784B660A" w14:textId="77777777" w:rsidR="00505FED" w:rsidRPr="00505FED" w:rsidRDefault="009A495D" w:rsidP="00505FED">
      <w:pPr>
        <w:rPr>
          <w:b/>
          <w:bCs/>
        </w:rPr>
      </w:pPr>
      <w:r>
        <w:rPr>
          <w:b/>
          <w:bCs/>
        </w:rPr>
        <w:pict w14:anchorId="4937FA19">
          <v:rect id="_x0000_i1027" style="width:0;height:1.5pt" o:hralign="center" o:hrstd="t" o:hr="t" fillcolor="#a0a0a0" stroked="f"/>
        </w:pict>
      </w:r>
    </w:p>
    <w:p w14:paraId="7F9683A4" w14:textId="77777777" w:rsidR="00505FED" w:rsidRPr="00505FED" w:rsidRDefault="00505FED" w:rsidP="00505FED">
      <w:pPr>
        <w:rPr>
          <w:b/>
          <w:bCs/>
        </w:rPr>
      </w:pPr>
      <w:r w:rsidRPr="00505FED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8"/>
        <w:gridCol w:w="6342"/>
      </w:tblGrid>
      <w:tr w:rsidR="00505FED" w:rsidRPr="00505FED" w14:paraId="100DDE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52E14" w14:textId="77777777" w:rsidR="00505FED" w:rsidRPr="00505FED" w:rsidRDefault="00505FED" w:rsidP="00505FED">
            <w:pPr>
              <w:rPr>
                <w:b/>
                <w:bCs/>
              </w:rPr>
            </w:pPr>
            <w:r w:rsidRPr="00505FE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50586B7" w14:textId="77777777" w:rsidR="00505FED" w:rsidRPr="00505FED" w:rsidRDefault="00505FED" w:rsidP="00505FED">
            <w:pPr>
              <w:rPr>
                <w:b/>
                <w:bCs/>
              </w:rPr>
            </w:pPr>
            <w:r w:rsidRPr="00505FED">
              <w:rPr>
                <w:b/>
                <w:bCs/>
              </w:rPr>
              <w:t>Responsibilities</w:t>
            </w:r>
          </w:p>
        </w:tc>
      </w:tr>
      <w:tr w:rsidR="00505FED" w:rsidRPr="00505FED" w14:paraId="18F3C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F8451" w14:textId="77777777" w:rsidR="00505FED" w:rsidRPr="00505FED" w:rsidRDefault="00505FED" w:rsidP="00505FED">
            <w:pPr>
              <w:rPr>
                <w:b/>
                <w:bCs/>
              </w:rPr>
            </w:pPr>
            <w:r w:rsidRPr="00505FE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CF4086B" w14:textId="77777777" w:rsidR="00505FED" w:rsidRPr="00505FED" w:rsidRDefault="00505FED" w:rsidP="00505FED">
            <w:pPr>
              <w:rPr>
                <w:b/>
                <w:bCs/>
              </w:rPr>
            </w:pPr>
            <w:r w:rsidRPr="00505FED">
              <w:rPr>
                <w:b/>
                <w:bCs/>
              </w:rPr>
              <w:t>Approves fencing plan and ensures access complies with project logistics.</w:t>
            </w:r>
          </w:p>
        </w:tc>
      </w:tr>
      <w:tr w:rsidR="00505FED" w:rsidRPr="00505FED" w14:paraId="54329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5FF7A" w14:textId="77777777" w:rsidR="00505FED" w:rsidRPr="00505FED" w:rsidRDefault="00505FED" w:rsidP="00505FED">
            <w:pPr>
              <w:rPr>
                <w:b/>
                <w:bCs/>
              </w:rPr>
            </w:pPr>
            <w:r w:rsidRPr="00505FED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196E095" w14:textId="77777777" w:rsidR="00505FED" w:rsidRPr="00505FED" w:rsidRDefault="00505FED" w:rsidP="00505FED">
            <w:pPr>
              <w:rPr>
                <w:b/>
                <w:bCs/>
              </w:rPr>
            </w:pPr>
            <w:r w:rsidRPr="00505FED">
              <w:rPr>
                <w:b/>
                <w:bCs/>
              </w:rPr>
              <w:t>Oversees installation of fencing, gates, and signage.</w:t>
            </w:r>
          </w:p>
        </w:tc>
      </w:tr>
      <w:tr w:rsidR="00505FED" w:rsidRPr="00505FED" w14:paraId="6152A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7030D" w14:textId="77777777" w:rsidR="00505FED" w:rsidRPr="00505FED" w:rsidRDefault="00505FED" w:rsidP="00505FED">
            <w:pPr>
              <w:rPr>
                <w:b/>
                <w:bCs/>
              </w:rPr>
            </w:pPr>
            <w:r w:rsidRPr="00505FED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0C0CC79E" w14:textId="77777777" w:rsidR="00505FED" w:rsidRPr="00505FED" w:rsidRDefault="00505FED" w:rsidP="00505FED">
            <w:pPr>
              <w:rPr>
                <w:b/>
                <w:bCs/>
              </w:rPr>
            </w:pPr>
            <w:r w:rsidRPr="00505FED">
              <w:rPr>
                <w:b/>
                <w:bCs/>
              </w:rPr>
              <w:t>Verifies compliance with OSHA and local regulations.</w:t>
            </w:r>
          </w:p>
        </w:tc>
      </w:tr>
      <w:tr w:rsidR="00505FED" w:rsidRPr="00505FED" w14:paraId="380F3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C3FB8" w14:textId="77777777" w:rsidR="00505FED" w:rsidRPr="00505FED" w:rsidRDefault="00505FED" w:rsidP="00505FED">
            <w:pPr>
              <w:rPr>
                <w:b/>
                <w:bCs/>
              </w:rPr>
            </w:pPr>
            <w:r w:rsidRPr="00505FED">
              <w:rPr>
                <w:b/>
                <w:bCs/>
              </w:rPr>
              <w:t>Security Personnel (if applicable)</w:t>
            </w:r>
          </w:p>
        </w:tc>
        <w:tc>
          <w:tcPr>
            <w:tcW w:w="0" w:type="auto"/>
            <w:vAlign w:val="center"/>
            <w:hideMark/>
          </w:tcPr>
          <w:p w14:paraId="25B551C8" w14:textId="77777777" w:rsidR="00505FED" w:rsidRPr="00505FED" w:rsidRDefault="00505FED" w:rsidP="00505FED">
            <w:pPr>
              <w:rPr>
                <w:b/>
                <w:bCs/>
              </w:rPr>
            </w:pPr>
            <w:r w:rsidRPr="00505FED">
              <w:rPr>
                <w:b/>
                <w:bCs/>
              </w:rPr>
              <w:t>Monitors controlled access points.</w:t>
            </w:r>
          </w:p>
        </w:tc>
      </w:tr>
    </w:tbl>
    <w:p w14:paraId="3B48E537" w14:textId="77777777" w:rsidR="00505FED" w:rsidRPr="00505FED" w:rsidRDefault="009A495D" w:rsidP="00505FED">
      <w:pPr>
        <w:rPr>
          <w:b/>
          <w:bCs/>
        </w:rPr>
      </w:pPr>
      <w:r>
        <w:rPr>
          <w:b/>
          <w:bCs/>
        </w:rPr>
        <w:pict w14:anchorId="03827E8E">
          <v:rect id="_x0000_i1028" style="width:0;height:1.5pt" o:hralign="center" o:hrstd="t" o:hr="t" fillcolor="#a0a0a0" stroked="f"/>
        </w:pict>
      </w:r>
    </w:p>
    <w:p w14:paraId="768E47B1" w14:textId="77777777" w:rsidR="00505FED" w:rsidRPr="00505FED" w:rsidRDefault="00505FED" w:rsidP="00505FED">
      <w:pPr>
        <w:rPr>
          <w:b/>
          <w:bCs/>
        </w:rPr>
      </w:pPr>
      <w:r w:rsidRPr="00505FED">
        <w:rPr>
          <w:b/>
          <w:bCs/>
        </w:rPr>
        <w:t>Required Documents and Tools</w:t>
      </w:r>
    </w:p>
    <w:p w14:paraId="4B6153E7" w14:textId="77777777" w:rsidR="00505FED" w:rsidRPr="00505FED" w:rsidRDefault="00505FED" w:rsidP="00505FED">
      <w:pPr>
        <w:numPr>
          <w:ilvl w:val="0"/>
          <w:numId w:val="154"/>
        </w:numPr>
        <w:rPr>
          <w:b/>
          <w:bCs/>
        </w:rPr>
      </w:pPr>
      <w:r w:rsidRPr="00505FED">
        <w:rPr>
          <w:b/>
          <w:bCs/>
        </w:rPr>
        <w:t>Site logistics plan</w:t>
      </w:r>
    </w:p>
    <w:p w14:paraId="6FDC8F78" w14:textId="77777777" w:rsidR="00505FED" w:rsidRPr="00505FED" w:rsidRDefault="00505FED" w:rsidP="00505FED">
      <w:pPr>
        <w:numPr>
          <w:ilvl w:val="0"/>
          <w:numId w:val="154"/>
        </w:numPr>
        <w:rPr>
          <w:b/>
          <w:bCs/>
        </w:rPr>
      </w:pPr>
      <w:r w:rsidRPr="00505FED">
        <w:rPr>
          <w:b/>
          <w:bCs/>
        </w:rPr>
        <w:lastRenderedPageBreak/>
        <w:t>Fencing and gate layout drawings</w:t>
      </w:r>
    </w:p>
    <w:p w14:paraId="7B78E487" w14:textId="77777777" w:rsidR="00505FED" w:rsidRPr="00505FED" w:rsidRDefault="00505FED" w:rsidP="00505FED">
      <w:pPr>
        <w:numPr>
          <w:ilvl w:val="0"/>
          <w:numId w:val="154"/>
        </w:numPr>
        <w:rPr>
          <w:b/>
          <w:bCs/>
        </w:rPr>
      </w:pPr>
      <w:r w:rsidRPr="00505FED">
        <w:rPr>
          <w:b/>
          <w:bCs/>
        </w:rPr>
        <w:t>Access control plan</w:t>
      </w:r>
    </w:p>
    <w:p w14:paraId="67E40BA6" w14:textId="77777777" w:rsidR="00505FED" w:rsidRPr="00505FED" w:rsidRDefault="00505FED" w:rsidP="00505FED">
      <w:pPr>
        <w:numPr>
          <w:ilvl w:val="0"/>
          <w:numId w:val="154"/>
        </w:numPr>
        <w:rPr>
          <w:b/>
          <w:bCs/>
        </w:rPr>
      </w:pPr>
      <w:r w:rsidRPr="00505FED">
        <w:rPr>
          <w:b/>
          <w:bCs/>
        </w:rPr>
        <w:t>Safety signage package</w:t>
      </w:r>
    </w:p>
    <w:p w14:paraId="329FBBD8" w14:textId="77777777" w:rsidR="00505FED" w:rsidRPr="00505FED" w:rsidRDefault="009A495D" w:rsidP="00505FED">
      <w:pPr>
        <w:rPr>
          <w:b/>
          <w:bCs/>
        </w:rPr>
      </w:pPr>
      <w:r>
        <w:rPr>
          <w:b/>
          <w:bCs/>
        </w:rPr>
        <w:pict w14:anchorId="403DCF86">
          <v:rect id="_x0000_i1029" style="width:0;height:1.5pt" o:hralign="center" o:hrstd="t" o:hr="t" fillcolor="#a0a0a0" stroked="f"/>
        </w:pict>
      </w:r>
    </w:p>
    <w:p w14:paraId="34F60D75" w14:textId="77777777" w:rsidR="00505FED" w:rsidRPr="00505FED" w:rsidRDefault="00505FED" w:rsidP="00505FED">
      <w:pPr>
        <w:rPr>
          <w:b/>
          <w:bCs/>
        </w:rPr>
      </w:pPr>
      <w:r w:rsidRPr="00505FED">
        <w:rPr>
          <w:b/>
          <w:bCs/>
        </w:rPr>
        <w:t>Procedure</w:t>
      </w:r>
    </w:p>
    <w:p w14:paraId="5E6F1FFD" w14:textId="77777777" w:rsidR="00505FED" w:rsidRPr="00505FED" w:rsidRDefault="00505FED" w:rsidP="00505FED">
      <w:pPr>
        <w:rPr>
          <w:b/>
          <w:bCs/>
        </w:rPr>
      </w:pPr>
      <w:r w:rsidRPr="00505FED">
        <w:rPr>
          <w:b/>
          <w:bCs/>
        </w:rPr>
        <w:t>Step 1: Plan Fencing Layout</w:t>
      </w:r>
    </w:p>
    <w:p w14:paraId="682B089F" w14:textId="77777777" w:rsidR="00505FED" w:rsidRPr="00505FED" w:rsidRDefault="00505FED" w:rsidP="00505FED">
      <w:pPr>
        <w:numPr>
          <w:ilvl w:val="0"/>
          <w:numId w:val="155"/>
        </w:numPr>
        <w:rPr>
          <w:b/>
          <w:bCs/>
        </w:rPr>
      </w:pPr>
      <w:r w:rsidRPr="00505FED">
        <w:rPr>
          <w:b/>
          <w:bCs/>
        </w:rPr>
        <w:t>Identify perimeter fencing requirements based on site plan.</w:t>
      </w:r>
    </w:p>
    <w:p w14:paraId="55F6A230" w14:textId="77777777" w:rsidR="00505FED" w:rsidRPr="00505FED" w:rsidRDefault="00505FED" w:rsidP="00505FED">
      <w:pPr>
        <w:numPr>
          <w:ilvl w:val="0"/>
          <w:numId w:val="155"/>
        </w:numPr>
        <w:rPr>
          <w:b/>
          <w:bCs/>
        </w:rPr>
      </w:pPr>
      <w:r w:rsidRPr="00505FED">
        <w:rPr>
          <w:b/>
          <w:bCs/>
        </w:rPr>
        <w:t>Determine access points for vehicles, deliveries, and personnel.</w:t>
      </w:r>
    </w:p>
    <w:p w14:paraId="71B8F0E3" w14:textId="77777777" w:rsidR="00505FED" w:rsidRPr="00505FED" w:rsidRDefault="00505FED" w:rsidP="00505FED">
      <w:pPr>
        <w:rPr>
          <w:b/>
          <w:bCs/>
        </w:rPr>
      </w:pPr>
      <w:r w:rsidRPr="00505FED">
        <w:rPr>
          <w:b/>
          <w:bCs/>
        </w:rPr>
        <w:t>Step 2: Install Fencing</w:t>
      </w:r>
    </w:p>
    <w:p w14:paraId="5EFE326B" w14:textId="77777777" w:rsidR="00505FED" w:rsidRPr="00505FED" w:rsidRDefault="00505FED" w:rsidP="00505FED">
      <w:pPr>
        <w:numPr>
          <w:ilvl w:val="0"/>
          <w:numId w:val="156"/>
        </w:numPr>
        <w:rPr>
          <w:b/>
          <w:bCs/>
        </w:rPr>
      </w:pPr>
      <w:r w:rsidRPr="00505FED">
        <w:rPr>
          <w:b/>
          <w:bCs/>
        </w:rPr>
        <w:t>Erect fencing around site perimeter.</w:t>
      </w:r>
    </w:p>
    <w:p w14:paraId="58E119BF" w14:textId="77777777" w:rsidR="00505FED" w:rsidRPr="00505FED" w:rsidRDefault="00505FED" w:rsidP="00505FED">
      <w:pPr>
        <w:numPr>
          <w:ilvl w:val="0"/>
          <w:numId w:val="156"/>
        </w:numPr>
        <w:rPr>
          <w:b/>
          <w:bCs/>
        </w:rPr>
      </w:pPr>
      <w:r w:rsidRPr="00505FED">
        <w:rPr>
          <w:b/>
          <w:bCs/>
        </w:rPr>
        <w:t>Secure gates with locks or electronic access systems.</w:t>
      </w:r>
    </w:p>
    <w:p w14:paraId="4EA59D49" w14:textId="77777777" w:rsidR="00505FED" w:rsidRPr="00505FED" w:rsidRDefault="00505FED" w:rsidP="00505FED">
      <w:pPr>
        <w:rPr>
          <w:b/>
          <w:bCs/>
        </w:rPr>
      </w:pPr>
      <w:r w:rsidRPr="00505FED">
        <w:rPr>
          <w:b/>
          <w:bCs/>
        </w:rPr>
        <w:t>Step 3: Implement Access Control</w:t>
      </w:r>
    </w:p>
    <w:p w14:paraId="428FDEBF" w14:textId="77777777" w:rsidR="00505FED" w:rsidRPr="00505FED" w:rsidRDefault="00505FED" w:rsidP="00505FED">
      <w:pPr>
        <w:numPr>
          <w:ilvl w:val="0"/>
          <w:numId w:val="157"/>
        </w:numPr>
        <w:rPr>
          <w:b/>
          <w:bCs/>
        </w:rPr>
      </w:pPr>
      <w:r w:rsidRPr="00505FED">
        <w:rPr>
          <w:b/>
          <w:bCs/>
        </w:rPr>
        <w:t>Post entry/exit protocols.</w:t>
      </w:r>
    </w:p>
    <w:p w14:paraId="24612E70" w14:textId="77777777" w:rsidR="00505FED" w:rsidRPr="00505FED" w:rsidRDefault="00505FED" w:rsidP="00505FED">
      <w:pPr>
        <w:numPr>
          <w:ilvl w:val="0"/>
          <w:numId w:val="157"/>
        </w:numPr>
        <w:rPr>
          <w:b/>
          <w:bCs/>
        </w:rPr>
      </w:pPr>
      <w:r w:rsidRPr="00505FED">
        <w:rPr>
          <w:b/>
          <w:bCs/>
        </w:rPr>
        <w:t>Assign security personnel if required.</w:t>
      </w:r>
    </w:p>
    <w:p w14:paraId="3F3F4B7D" w14:textId="77777777" w:rsidR="00505FED" w:rsidRPr="00505FED" w:rsidRDefault="00505FED" w:rsidP="00505FED">
      <w:pPr>
        <w:rPr>
          <w:b/>
          <w:bCs/>
        </w:rPr>
      </w:pPr>
      <w:r w:rsidRPr="00505FED">
        <w:rPr>
          <w:b/>
          <w:bCs/>
        </w:rPr>
        <w:t>Step 4: Safety and Compliance</w:t>
      </w:r>
    </w:p>
    <w:p w14:paraId="7A3FDB37" w14:textId="77777777" w:rsidR="00505FED" w:rsidRPr="00505FED" w:rsidRDefault="00505FED" w:rsidP="00505FED">
      <w:pPr>
        <w:numPr>
          <w:ilvl w:val="0"/>
          <w:numId w:val="158"/>
        </w:numPr>
        <w:rPr>
          <w:b/>
          <w:bCs/>
        </w:rPr>
      </w:pPr>
      <w:r w:rsidRPr="00505FED">
        <w:rPr>
          <w:b/>
          <w:bCs/>
        </w:rPr>
        <w:t>Post required signage (e.g., “Authorized Personnel Only,” PPE requirements).</w:t>
      </w:r>
    </w:p>
    <w:p w14:paraId="7EC9C0E4" w14:textId="77777777" w:rsidR="00505FED" w:rsidRPr="00505FED" w:rsidRDefault="00505FED" w:rsidP="00505FED">
      <w:pPr>
        <w:numPr>
          <w:ilvl w:val="0"/>
          <w:numId w:val="158"/>
        </w:numPr>
        <w:rPr>
          <w:b/>
          <w:bCs/>
        </w:rPr>
      </w:pPr>
      <w:r w:rsidRPr="00505FED">
        <w:rPr>
          <w:b/>
          <w:bCs/>
        </w:rPr>
        <w:t>Ensure fencing meets OSHA and local jurisdiction standards.</w:t>
      </w:r>
    </w:p>
    <w:p w14:paraId="1CF9EB08" w14:textId="77777777" w:rsidR="00505FED" w:rsidRPr="00505FED" w:rsidRDefault="009A495D" w:rsidP="00505FED">
      <w:pPr>
        <w:rPr>
          <w:b/>
          <w:bCs/>
        </w:rPr>
      </w:pPr>
      <w:r>
        <w:rPr>
          <w:b/>
          <w:bCs/>
        </w:rPr>
        <w:pict w14:anchorId="1E4F1B87">
          <v:rect id="_x0000_i1030" style="width:0;height:1.5pt" o:hralign="center" o:hrstd="t" o:hr="t" fillcolor="#a0a0a0" stroked="f"/>
        </w:pict>
      </w:r>
    </w:p>
    <w:p w14:paraId="3ABA63A7" w14:textId="77777777" w:rsidR="00505FED" w:rsidRPr="00505FED" w:rsidRDefault="00505FED" w:rsidP="00505FED">
      <w:pPr>
        <w:rPr>
          <w:b/>
          <w:bCs/>
        </w:rPr>
      </w:pPr>
      <w:r w:rsidRPr="00505FED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3"/>
        <w:gridCol w:w="2924"/>
        <w:gridCol w:w="1604"/>
      </w:tblGrid>
      <w:tr w:rsidR="00505FED" w:rsidRPr="00505FED" w14:paraId="076542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DDE07" w14:textId="77777777" w:rsidR="00505FED" w:rsidRPr="00505FED" w:rsidRDefault="00505FED" w:rsidP="00505FED">
            <w:pPr>
              <w:rPr>
                <w:b/>
                <w:bCs/>
              </w:rPr>
            </w:pPr>
            <w:r w:rsidRPr="00505FED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C8B7CA6" w14:textId="77777777" w:rsidR="00505FED" w:rsidRPr="00505FED" w:rsidRDefault="00505FED" w:rsidP="00505FED">
            <w:pPr>
              <w:rPr>
                <w:b/>
                <w:bCs/>
              </w:rPr>
            </w:pPr>
            <w:r w:rsidRPr="00505FED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E39B86E" w14:textId="77777777" w:rsidR="00505FED" w:rsidRPr="00505FED" w:rsidRDefault="00505FED" w:rsidP="00505FED">
            <w:pPr>
              <w:rPr>
                <w:b/>
                <w:bCs/>
              </w:rPr>
            </w:pPr>
            <w:r w:rsidRPr="00505FED">
              <w:rPr>
                <w:b/>
                <w:bCs/>
              </w:rPr>
              <w:t>Location</w:t>
            </w:r>
          </w:p>
        </w:tc>
      </w:tr>
      <w:tr w:rsidR="00505FED" w:rsidRPr="00505FED" w14:paraId="7AB40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FBF02" w14:textId="77777777" w:rsidR="00505FED" w:rsidRPr="00505FED" w:rsidRDefault="00505FED" w:rsidP="00505FED">
            <w:pPr>
              <w:rPr>
                <w:b/>
                <w:bCs/>
              </w:rPr>
            </w:pPr>
            <w:r w:rsidRPr="00505FED">
              <w:rPr>
                <w:b/>
                <w:bCs/>
              </w:rPr>
              <w:t>Fencing &amp; Access Plan</w:t>
            </w:r>
          </w:p>
        </w:tc>
        <w:tc>
          <w:tcPr>
            <w:tcW w:w="0" w:type="auto"/>
            <w:vAlign w:val="center"/>
            <w:hideMark/>
          </w:tcPr>
          <w:p w14:paraId="210F8D17" w14:textId="77777777" w:rsidR="00505FED" w:rsidRPr="00505FED" w:rsidRDefault="00505FED" w:rsidP="00505FED">
            <w:pPr>
              <w:rPr>
                <w:b/>
                <w:bCs/>
              </w:rPr>
            </w:pPr>
            <w:r w:rsidRPr="00505FE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CA46B44" w14:textId="77777777" w:rsidR="00505FED" w:rsidRPr="00505FED" w:rsidRDefault="00505FED" w:rsidP="00505FED">
            <w:pPr>
              <w:rPr>
                <w:b/>
                <w:bCs/>
              </w:rPr>
            </w:pPr>
            <w:r w:rsidRPr="00505FED">
              <w:rPr>
                <w:b/>
                <w:bCs/>
              </w:rPr>
              <w:t>Project Folder</w:t>
            </w:r>
          </w:p>
        </w:tc>
      </w:tr>
      <w:tr w:rsidR="00505FED" w:rsidRPr="00505FED" w14:paraId="1187F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9ECF6" w14:textId="77777777" w:rsidR="00505FED" w:rsidRPr="00505FED" w:rsidRDefault="00505FED" w:rsidP="00505FED">
            <w:pPr>
              <w:rPr>
                <w:b/>
                <w:bCs/>
              </w:rPr>
            </w:pPr>
            <w:r w:rsidRPr="00505FED">
              <w:rPr>
                <w:b/>
                <w:bCs/>
              </w:rPr>
              <w:t>Access Control Log</w:t>
            </w:r>
          </w:p>
        </w:tc>
        <w:tc>
          <w:tcPr>
            <w:tcW w:w="0" w:type="auto"/>
            <w:vAlign w:val="center"/>
            <w:hideMark/>
          </w:tcPr>
          <w:p w14:paraId="28847F7F" w14:textId="77777777" w:rsidR="00505FED" w:rsidRPr="00505FED" w:rsidRDefault="00505FED" w:rsidP="00505FED">
            <w:pPr>
              <w:rPr>
                <w:b/>
                <w:bCs/>
              </w:rPr>
            </w:pPr>
            <w:r w:rsidRPr="00505FED">
              <w:rPr>
                <w:b/>
                <w:bCs/>
              </w:rPr>
              <w:t>Field Supervisor / Security</w:t>
            </w:r>
          </w:p>
        </w:tc>
        <w:tc>
          <w:tcPr>
            <w:tcW w:w="0" w:type="auto"/>
            <w:vAlign w:val="center"/>
            <w:hideMark/>
          </w:tcPr>
          <w:p w14:paraId="7E1BF4B6" w14:textId="77777777" w:rsidR="00505FED" w:rsidRPr="00505FED" w:rsidRDefault="00505FED" w:rsidP="00505FED">
            <w:pPr>
              <w:rPr>
                <w:b/>
                <w:bCs/>
              </w:rPr>
            </w:pPr>
            <w:r w:rsidRPr="00505FED">
              <w:rPr>
                <w:b/>
                <w:bCs/>
              </w:rPr>
              <w:t>Project Folder</w:t>
            </w:r>
          </w:p>
        </w:tc>
      </w:tr>
    </w:tbl>
    <w:p w14:paraId="285744F7" w14:textId="77777777" w:rsidR="00505FED" w:rsidRPr="00505FED" w:rsidRDefault="009A495D" w:rsidP="00505FED">
      <w:pPr>
        <w:rPr>
          <w:b/>
          <w:bCs/>
        </w:rPr>
      </w:pPr>
      <w:r>
        <w:rPr>
          <w:b/>
          <w:bCs/>
        </w:rPr>
        <w:pict w14:anchorId="5BDFC755">
          <v:rect id="_x0000_i1031" style="width:0;height:1.5pt" o:hralign="center" o:hrstd="t" o:hr="t" fillcolor="#a0a0a0" stroked="f"/>
        </w:pict>
      </w:r>
    </w:p>
    <w:p w14:paraId="36FD885B" w14:textId="77777777" w:rsidR="00505FED" w:rsidRPr="00505FED" w:rsidRDefault="00505FED" w:rsidP="00505FED">
      <w:pPr>
        <w:rPr>
          <w:b/>
          <w:bCs/>
        </w:rPr>
      </w:pPr>
      <w:r w:rsidRPr="00505FED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8"/>
        <w:gridCol w:w="735"/>
      </w:tblGrid>
      <w:tr w:rsidR="00505FED" w:rsidRPr="00505FED" w14:paraId="40869A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4CF9E" w14:textId="77777777" w:rsidR="00505FED" w:rsidRPr="00505FED" w:rsidRDefault="00505FED" w:rsidP="00505FED">
            <w:pPr>
              <w:rPr>
                <w:b/>
                <w:bCs/>
              </w:rPr>
            </w:pPr>
            <w:r w:rsidRPr="00505FED">
              <w:rPr>
                <w:b/>
                <w:bCs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317DC1F5" w14:textId="77777777" w:rsidR="00505FED" w:rsidRPr="00505FED" w:rsidRDefault="00505FED" w:rsidP="00505FED">
            <w:pPr>
              <w:rPr>
                <w:b/>
                <w:bCs/>
              </w:rPr>
            </w:pPr>
            <w:r w:rsidRPr="00505FED">
              <w:rPr>
                <w:b/>
                <w:bCs/>
              </w:rPr>
              <w:t>Target</w:t>
            </w:r>
          </w:p>
        </w:tc>
      </w:tr>
      <w:tr w:rsidR="00505FED" w:rsidRPr="00505FED" w14:paraId="66BE8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26A83" w14:textId="77777777" w:rsidR="00505FED" w:rsidRPr="00505FED" w:rsidRDefault="00505FED" w:rsidP="00505FED">
            <w:pPr>
              <w:rPr>
                <w:b/>
                <w:bCs/>
              </w:rPr>
            </w:pPr>
            <w:r w:rsidRPr="00505FED">
              <w:rPr>
                <w:b/>
                <w:bCs/>
              </w:rPr>
              <w:t>Fencing installed before mobilization</w:t>
            </w:r>
          </w:p>
        </w:tc>
        <w:tc>
          <w:tcPr>
            <w:tcW w:w="0" w:type="auto"/>
            <w:vAlign w:val="center"/>
            <w:hideMark/>
          </w:tcPr>
          <w:p w14:paraId="371CCBAD" w14:textId="77777777" w:rsidR="00505FED" w:rsidRPr="00505FED" w:rsidRDefault="00505FED" w:rsidP="00505FED">
            <w:pPr>
              <w:rPr>
                <w:b/>
                <w:bCs/>
              </w:rPr>
            </w:pPr>
            <w:r w:rsidRPr="00505FED">
              <w:rPr>
                <w:b/>
                <w:bCs/>
              </w:rPr>
              <w:t>100%</w:t>
            </w:r>
          </w:p>
        </w:tc>
      </w:tr>
      <w:tr w:rsidR="00505FED" w:rsidRPr="00505FED" w14:paraId="4C87D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116D7" w14:textId="77777777" w:rsidR="00505FED" w:rsidRPr="00505FED" w:rsidRDefault="00505FED" w:rsidP="00505FED">
            <w:pPr>
              <w:rPr>
                <w:b/>
                <w:bCs/>
              </w:rPr>
            </w:pPr>
            <w:r w:rsidRPr="00505FED">
              <w:rPr>
                <w:b/>
                <w:bCs/>
              </w:rPr>
              <w:t>Access points secured and documented</w:t>
            </w:r>
          </w:p>
        </w:tc>
        <w:tc>
          <w:tcPr>
            <w:tcW w:w="0" w:type="auto"/>
            <w:vAlign w:val="center"/>
            <w:hideMark/>
          </w:tcPr>
          <w:p w14:paraId="0B76181D" w14:textId="77777777" w:rsidR="00505FED" w:rsidRPr="00505FED" w:rsidRDefault="00505FED" w:rsidP="00505FED">
            <w:pPr>
              <w:rPr>
                <w:b/>
                <w:bCs/>
              </w:rPr>
            </w:pPr>
            <w:r w:rsidRPr="00505FED">
              <w:rPr>
                <w:b/>
                <w:bCs/>
              </w:rPr>
              <w:t>100%</w:t>
            </w:r>
          </w:p>
        </w:tc>
      </w:tr>
      <w:tr w:rsidR="00505FED" w:rsidRPr="00505FED" w14:paraId="75DD6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5D1F8" w14:textId="77777777" w:rsidR="00505FED" w:rsidRPr="00505FED" w:rsidRDefault="00505FED" w:rsidP="00505FED">
            <w:pPr>
              <w:rPr>
                <w:b/>
                <w:bCs/>
              </w:rPr>
            </w:pPr>
            <w:r w:rsidRPr="00505FED">
              <w:rPr>
                <w:b/>
                <w:bCs/>
              </w:rPr>
              <w:t>Safety signage posted at all entries</w:t>
            </w:r>
          </w:p>
        </w:tc>
        <w:tc>
          <w:tcPr>
            <w:tcW w:w="0" w:type="auto"/>
            <w:vAlign w:val="center"/>
            <w:hideMark/>
          </w:tcPr>
          <w:p w14:paraId="2FE4C16E" w14:textId="77777777" w:rsidR="00505FED" w:rsidRPr="00505FED" w:rsidRDefault="00505FED" w:rsidP="00505FED">
            <w:pPr>
              <w:rPr>
                <w:b/>
                <w:bCs/>
              </w:rPr>
            </w:pPr>
            <w:r w:rsidRPr="00505FED">
              <w:rPr>
                <w:b/>
                <w:bCs/>
              </w:rPr>
              <w:t>100%</w:t>
            </w:r>
          </w:p>
        </w:tc>
      </w:tr>
    </w:tbl>
    <w:p w14:paraId="4964ECD8" w14:textId="77777777" w:rsidR="00505FED" w:rsidRPr="00505FED" w:rsidRDefault="009A495D" w:rsidP="00505FED">
      <w:pPr>
        <w:rPr>
          <w:b/>
          <w:bCs/>
        </w:rPr>
      </w:pPr>
      <w:r>
        <w:rPr>
          <w:b/>
          <w:bCs/>
        </w:rPr>
        <w:pict w14:anchorId="32EEF80C">
          <v:rect id="_x0000_i1032" style="width:0;height:1.5pt" o:hralign="center" o:hrstd="t" o:hr="t" fillcolor="#a0a0a0" stroked="f"/>
        </w:pict>
      </w:r>
    </w:p>
    <w:p w14:paraId="3FDF07CA" w14:textId="77777777" w:rsidR="00505FED" w:rsidRPr="00505FED" w:rsidRDefault="00505FED" w:rsidP="00505FED">
      <w:pPr>
        <w:rPr>
          <w:b/>
          <w:bCs/>
        </w:rPr>
      </w:pPr>
      <w:r w:rsidRPr="00505FED">
        <w:rPr>
          <w:b/>
          <w:bCs/>
        </w:rPr>
        <w:t>References</w:t>
      </w:r>
    </w:p>
    <w:p w14:paraId="6A3AAABE" w14:textId="77777777" w:rsidR="00505FED" w:rsidRPr="00505FED" w:rsidRDefault="00505FED" w:rsidP="00505FED">
      <w:pPr>
        <w:numPr>
          <w:ilvl w:val="0"/>
          <w:numId w:val="159"/>
        </w:numPr>
        <w:rPr>
          <w:b/>
          <w:bCs/>
        </w:rPr>
      </w:pPr>
      <w:r w:rsidRPr="00505FED">
        <w:rPr>
          <w:b/>
          <w:bCs/>
        </w:rPr>
        <w:t>GSL Project Manager Procedures – Mobilization</w:t>
      </w:r>
    </w:p>
    <w:p w14:paraId="67B53D79" w14:textId="77777777" w:rsidR="00505FED" w:rsidRPr="00505FED" w:rsidRDefault="009A495D" w:rsidP="00505FED">
      <w:pPr>
        <w:rPr>
          <w:b/>
          <w:bCs/>
        </w:rPr>
      </w:pPr>
      <w:r>
        <w:rPr>
          <w:b/>
          <w:bCs/>
        </w:rPr>
        <w:pict w14:anchorId="14AEBAFB">
          <v:rect id="_x0000_i1033" style="width:0;height:1.5pt" o:hralign="center" o:hrstd="t" o:hr="t" fillcolor="#a0a0a0" stroked="f"/>
        </w:pict>
      </w:r>
    </w:p>
    <w:p w14:paraId="2F042DDD" w14:textId="77777777" w:rsidR="00505FED" w:rsidRPr="00505FED" w:rsidRDefault="00505FED" w:rsidP="00505FED">
      <w:pPr>
        <w:rPr>
          <w:b/>
          <w:bCs/>
        </w:rPr>
      </w:pPr>
      <w:r w:rsidRPr="00505FED">
        <w:rPr>
          <w:b/>
          <w:bCs/>
        </w:rPr>
        <w:t>Appendix</w:t>
      </w:r>
    </w:p>
    <w:p w14:paraId="4E604822" w14:textId="77777777" w:rsidR="00505FED" w:rsidRPr="00505FED" w:rsidRDefault="00505FED" w:rsidP="00505FED">
      <w:pPr>
        <w:numPr>
          <w:ilvl w:val="0"/>
          <w:numId w:val="160"/>
        </w:numPr>
        <w:rPr>
          <w:b/>
          <w:bCs/>
        </w:rPr>
      </w:pPr>
      <w:r w:rsidRPr="00505FED">
        <w:rPr>
          <w:b/>
          <w:bCs/>
        </w:rPr>
        <w:t>Site Fencing Layout Example</w:t>
      </w:r>
    </w:p>
    <w:p w14:paraId="5EBC19D0" w14:textId="77777777" w:rsidR="00505FED" w:rsidRPr="00505FED" w:rsidRDefault="00505FED" w:rsidP="00505FED">
      <w:pPr>
        <w:numPr>
          <w:ilvl w:val="0"/>
          <w:numId w:val="160"/>
        </w:numPr>
        <w:rPr>
          <w:b/>
          <w:bCs/>
        </w:rPr>
      </w:pPr>
      <w:r w:rsidRPr="00505FED">
        <w:rPr>
          <w:b/>
          <w:bCs/>
        </w:rPr>
        <w:t>Access Control Log Template</w:t>
      </w:r>
    </w:p>
    <w:p w14:paraId="71373C1E" w14:textId="77777777" w:rsidR="00505FED" w:rsidRPr="00505FED" w:rsidRDefault="00505FED" w:rsidP="00505FED">
      <w:pPr>
        <w:numPr>
          <w:ilvl w:val="0"/>
          <w:numId w:val="160"/>
        </w:numPr>
        <w:rPr>
          <w:b/>
          <w:bCs/>
        </w:rPr>
      </w:pPr>
      <w:r w:rsidRPr="00505FED">
        <w:rPr>
          <w:b/>
          <w:bCs/>
        </w:rPr>
        <w:t>Safety Signage Examples</w:t>
      </w:r>
    </w:p>
    <w:p w14:paraId="3793B98E" w14:textId="77777777" w:rsidR="001F7CAF" w:rsidRPr="00505FED" w:rsidRDefault="001F7CAF" w:rsidP="00505FED"/>
    <w:sectPr w:rsidR="001F7CAF" w:rsidRPr="00505F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94"/>
  </w:num>
  <w:num w:numId="2" w16cid:durableId="16545980">
    <w:abstractNumId w:val="90"/>
  </w:num>
  <w:num w:numId="3" w16cid:durableId="761343810">
    <w:abstractNumId w:val="144"/>
  </w:num>
  <w:num w:numId="4" w16cid:durableId="430125741">
    <w:abstractNumId w:val="68"/>
  </w:num>
  <w:num w:numId="5" w16cid:durableId="1287463243">
    <w:abstractNumId w:val="115"/>
  </w:num>
  <w:num w:numId="6" w16cid:durableId="375199506">
    <w:abstractNumId w:val="0"/>
  </w:num>
  <w:num w:numId="7" w16cid:durableId="255747006">
    <w:abstractNumId w:val="75"/>
  </w:num>
  <w:num w:numId="8" w16cid:durableId="1032848656">
    <w:abstractNumId w:val="110"/>
  </w:num>
  <w:num w:numId="9" w16cid:durableId="48039357">
    <w:abstractNumId w:val="135"/>
  </w:num>
  <w:num w:numId="10" w16cid:durableId="1077440679">
    <w:abstractNumId w:val="126"/>
  </w:num>
  <w:num w:numId="11" w16cid:durableId="1969899001">
    <w:abstractNumId w:val="4"/>
  </w:num>
  <w:num w:numId="12" w16cid:durableId="1348368034">
    <w:abstractNumId w:val="58"/>
  </w:num>
  <w:num w:numId="13" w16cid:durableId="1535849422">
    <w:abstractNumId w:val="134"/>
  </w:num>
  <w:num w:numId="14" w16cid:durableId="1894535888">
    <w:abstractNumId w:val="47"/>
  </w:num>
  <w:num w:numId="15" w16cid:durableId="757671727">
    <w:abstractNumId w:val="117"/>
  </w:num>
  <w:num w:numId="16" w16cid:durableId="246309117">
    <w:abstractNumId w:val="151"/>
  </w:num>
  <w:num w:numId="17" w16cid:durableId="1287083977">
    <w:abstractNumId w:val="105"/>
  </w:num>
  <w:num w:numId="18" w16cid:durableId="245848646">
    <w:abstractNumId w:val="2"/>
  </w:num>
  <w:num w:numId="19" w16cid:durableId="664163371">
    <w:abstractNumId w:val="147"/>
  </w:num>
  <w:num w:numId="20" w16cid:durableId="1461416609">
    <w:abstractNumId w:val="59"/>
  </w:num>
  <w:num w:numId="21" w16cid:durableId="1900553350">
    <w:abstractNumId w:val="129"/>
  </w:num>
  <w:num w:numId="22" w16cid:durableId="1525051628">
    <w:abstractNumId w:val="140"/>
  </w:num>
  <w:num w:numId="23" w16cid:durableId="1864243483">
    <w:abstractNumId w:val="128"/>
  </w:num>
  <w:num w:numId="24" w16cid:durableId="360321977">
    <w:abstractNumId w:val="98"/>
  </w:num>
  <w:num w:numId="25" w16cid:durableId="770857970">
    <w:abstractNumId w:val="86"/>
  </w:num>
  <w:num w:numId="26" w16cid:durableId="267126423">
    <w:abstractNumId w:val="15"/>
  </w:num>
  <w:num w:numId="27" w16cid:durableId="1509827849">
    <w:abstractNumId w:val="153"/>
  </w:num>
  <w:num w:numId="28" w16cid:durableId="1402168425">
    <w:abstractNumId w:val="145"/>
  </w:num>
  <w:num w:numId="29" w16cid:durableId="2018262590">
    <w:abstractNumId w:val="107"/>
  </w:num>
  <w:num w:numId="30" w16cid:durableId="1897161642">
    <w:abstractNumId w:val="29"/>
  </w:num>
  <w:num w:numId="31" w16cid:durableId="1364937478">
    <w:abstractNumId w:val="49"/>
  </w:num>
  <w:num w:numId="32" w16cid:durableId="634525527">
    <w:abstractNumId w:val="116"/>
  </w:num>
  <w:num w:numId="33" w16cid:durableId="533227003">
    <w:abstractNumId w:val="37"/>
  </w:num>
  <w:num w:numId="34" w16cid:durableId="1439984742">
    <w:abstractNumId w:val="36"/>
  </w:num>
  <w:num w:numId="35" w16cid:durableId="1699162022">
    <w:abstractNumId w:val="84"/>
  </w:num>
  <w:num w:numId="36" w16cid:durableId="220597673">
    <w:abstractNumId w:val="112"/>
  </w:num>
  <w:num w:numId="37" w16cid:durableId="2000233741">
    <w:abstractNumId w:val="78"/>
  </w:num>
  <w:num w:numId="38" w16cid:durableId="2045251031">
    <w:abstractNumId w:val="53"/>
  </w:num>
  <w:num w:numId="39" w16cid:durableId="648435403">
    <w:abstractNumId w:val="133"/>
  </w:num>
  <w:num w:numId="40" w16cid:durableId="1545482391">
    <w:abstractNumId w:val="124"/>
  </w:num>
  <w:num w:numId="41" w16cid:durableId="1627813570">
    <w:abstractNumId w:val="34"/>
  </w:num>
  <w:num w:numId="42" w16cid:durableId="2138064689">
    <w:abstractNumId w:val="66"/>
  </w:num>
  <w:num w:numId="43" w16cid:durableId="772630693">
    <w:abstractNumId w:val="114"/>
  </w:num>
  <w:num w:numId="44" w16cid:durableId="1564172394">
    <w:abstractNumId w:val="95"/>
  </w:num>
  <w:num w:numId="45" w16cid:durableId="1192767407">
    <w:abstractNumId w:val="41"/>
  </w:num>
  <w:num w:numId="46" w16cid:durableId="314451130">
    <w:abstractNumId w:val="103"/>
  </w:num>
  <w:num w:numId="47" w16cid:durableId="1805927270">
    <w:abstractNumId w:val="40"/>
  </w:num>
  <w:num w:numId="48" w16cid:durableId="618223366">
    <w:abstractNumId w:val="43"/>
  </w:num>
  <w:num w:numId="49" w16cid:durableId="809052682">
    <w:abstractNumId w:val="109"/>
  </w:num>
  <w:num w:numId="50" w16cid:durableId="1111558417">
    <w:abstractNumId w:val="10"/>
  </w:num>
  <w:num w:numId="51" w16cid:durableId="1663268876">
    <w:abstractNumId w:val="26"/>
  </w:num>
  <w:num w:numId="52" w16cid:durableId="576788499">
    <w:abstractNumId w:val="73"/>
  </w:num>
  <w:num w:numId="53" w16cid:durableId="189995072">
    <w:abstractNumId w:val="70"/>
  </w:num>
  <w:num w:numId="54" w16cid:durableId="1430782234">
    <w:abstractNumId w:val="6"/>
  </w:num>
  <w:num w:numId="55" w16cid:durableId="1778871313">
    <w:abstractNumId w:val="141"/>
  </w:num>
  <w:num w:numId="56" w16cid:durableId="1556307617">
    <w:abstractNumId w:val="23"/>
  </w:num>
  <w:num w:numId="57" w16cid:durableId="886986612">
    <w:abstractNumId w:val="17"/>
  </w:num>
  <w:num w:numId="58" w16cid:durableId="258683684">
    <w:abstractNumId w:val="71"/>
  </w:num>
  <w:num w:numId="59" w16cid:durableId="45034278">
    <w:abstractNumId w:val="60"/>
  </w:num>
  <w:num w:numId="60" w16cid:durableId="626934854">
    <w:abstractNumId w:val="12"/>
  </w:num>
  <w:num w:numId="61" w16cid:durableId="649939483">
    <w:abstractNumId w:val="38"/>
  </w:num>
  <w:num w:numId="62" w16cid:durableId="640966338">
    <w:abstractNumId w:val="50"/>
  </w:num>
  <w:num w:numId="63" w16cid:durableId="71121710">
    <w:abstractNumId w:val="106"/>
  </w:num>
  <w:num w:numId="64" w16cid:durableId="116801857">
    <w:abstractNumId w:val="46"/>
  </w:num>
  <w:num w:numId="65" w16cid:durableId="30158060">
    <w:abstractNumId w:val="32"/>
  </w:num>
  <w:num w:numId="66" w16cid:durableId="865679561">
    <w:abstractNumId w:val="28"/>
  </w:num>
  <w:num w:numId="67" w16cid:durableId="11343360">
    <w:abstractNumId w:val="77"/>
  </w:num>
  <w:num w:numId="68" w16cid:durableId="15157820">
    <w:abstractNumId w:val="92"/>
  </w:num>
  <w:num w:numId="69" w16cid:durableId="1598752651">
    <w:abstractNumId w:val="69"/>
  </w:num>
  <w:num w:numId="70" w16cid:durableId="1968311307">
    <w:abstractNumId w:val="45"/>
  </w:num>
  <w:num w:numId="71" w16cid:durableId="1673993605">
    <w:abstractNumId w:val="7"/>
  </w:num>
  <w:num w:numId="72" w16cid:durableId="1555391932">
    <w:abstractNumId w:val="42"/>
  </w:num>
  <w:num w:numId="73" w16cid:durableId="1730495835">
    <w:abstractNumId w:val="48"/>
  </w:num>
  <w:num w:numId="74" w16cid:durableId="1575165703">
    <w:abstractNumId w:val="138"/>
  </w:num>
  <w:num w:numId="75" w16cid:durableId="128328906">
    <w:abstractNumId w:val="152"/>
  </w:num>
  <w:num w:numId="76" w16cid:durableId="1925799148">
    <w:abstractNumId w:val="113"/>
  </w:num>
  <w:num w:numId="77" w16cid:durableId="1489664530">
    <w:abstractNumId w:val="8"/>
  </w:num>
  <w:num w:numId="78" w16cid:durableId="1593392966">
    <w:abstractNumId w:val="131"/>
  </w:num>
  <w:num w:numId="79" w16cid:durableId="1920753494">
    <w:abstractNumId w:val="33"/>
  </w:num>
  <w:num w:numId="80" w16cid:durableId="1439835539">
    <w:abstractNumId w:val="79"/>
  </w:num>
  <w:num w:numId="81" w16cid:durableId="490341026">
    <w:abstractNumId w:val="85"/>
  </w:num>
  <w:num w:numId="82" w16cid:durableId="304434537">
    <w:abstractNumId w:val="82"/>
  </w:num>
  <w:num w:numId="83" w16cid:durableId="1102190003">
    <w:abstractNumId w:val="16"/>
  </w:num>
  <w:num w:numId="84" w16cid:durableId="637565609">
    <w:abstractNumId w:val="51"/>
  </w:num>
  <w:num w:numId="85" w16cid:durableId="1002706103">
    <w:abstractNumId w:val="154"/>
  </w:num>
  <w:num w:numId="86" w16cid:durableId="1207454571">
    <w:abstractNumId w:val="143"/>
  </w:num>
  <w:num w:numId="87" w16cid:durableId="655455510">
    <w:abstractNumId w:val="11"/>
  </w:num>
  <w:num w:numId="88" w16cid:durableId="1502623209">
    <w:abstractNumId w:val="123"/>
  </w:num>
  <w:num w:numId="89" w16cid:durableId="689724910">
    <w:abstractNumId w:val="156"/>
  </w:num>
  <w:num w:numId="90" w16cid:durableId="764958365">
    <w:abstractNumId w:val="159"/>
  </w:num>
  <w:num w:numId="91" w16cid:durableId="1180310401">
    <w:abstractNumId w:val="18"/>
  </w:num>
  <w:num w:numId="92" w16cid:durableId="1256859340">
    <w:abstractNumId w:val="111"/>
  </w:num>
  <w:num w:numId="93" w16cid:durableId="341707589">
    <w:abstractNumId w:val="44"/>
  </w:num>
  <w:num w:numId="94" w16cid:durableId="1548176977">
    <w:abstractNumId w:val="148"/>
  </w:num>
  <w:num w:numId="95" w16cid:durableId="2060324296">
    <w:abstractNumId w:val="97"/>
  </w:num>
  <w:num w:numId="96" w16cid:durableId="369887276">
    <w:abstractNumId w:val="120"/>
  </w:num>
  <w:num w:numId="97" w16cid:durableId="248926295">
    <w:abstractNumId w:val="108"/>
  </w:num>
  <w:num w:numId="98" w16cid:durableId="1331983705">
    <w:abstractNumId w:val="137"/>
  </w:num>
  <w:num w:numId="99" w16cid:durableId="1348368611">
    <w:abstractNumId w:val="65"/>
  </w:num>
  <w:num w:numId="100" w16cid:durableId="230777991">
    <w:abstractNumId w:val="142"/>
  </w:num>
  <w:num w:numId="101" w16cid:durableId="1276598314">
    <w:abstractNumId w:val="125"/>
  </w:num>
  <w:num w:numId="102" w16cid:durableId="1922829396">
    <w:abstractNumId w:val="19"/>
  </w:num>
  <w:num w:numId="103" w16cid:durableId="1442332716">
    <w:abstractNumId w:val="62"/>
  </w:num>
  <w:num w:numId="104" w16cid:durableId="1058746889">
    <w:abstractNumId w:val="39"/>
  </w:num>
  <w:num w:numId="105" w16cid:durableId="1589340580">
    <w:abstractNumId w:val="127"/>
  </w:num>
  <w:num w:numId="106" w16cid:durableId="737168497">
    <w:abstractNumId w:val="150"/>
  </w:num>
  <w:num w:numId="107" w16cid:durableId="915943148">
    <w:abstractNumId w:val="102"/>
  </w:num>
  <w:num w:numId="108" w16cid:durableId="763571330">
    <w:abstractNumId w:val="93"/>
  </w:num>
  <w:num w:numId="109" w16cid:durableId="1644190657">
    <w:abstractNumId w:val="55"/>
  </w:num>
  <w:num w:numId="110" w16cid:durableId="1166744468">
    <w:abstractNumId w:val="101"/>
  </w:num>
  <w:num w:numId="111" w16cid:durableId="1151411920">
    <w:abstractNumId w:val="63"/>
  </w:num>
  <w:num w:numId="112" w16cid:durableId="1510756700">
    <w:abstractNumId w:val="72"/>
  </w:num>
  <w:num w:numId="113" w16cid:durableId="1633246165">
    <w:abstractNumId w:val="88"/>
  </w:num>
  <w:num w:numId="114" w16cid:durableId="880939634">
    <w:abstractNumId w:val="87"/>
  </w:num>
  <w:num w:numId="115" w16cid:durableId="794493504">
    <w:abstractNumId w:val="118"/>
  </w:num>
  <w:num w:numId="116" w16cid:durableId="913468126">
    <w:abstractNumId w:val="146"/>
  </w:num>
  <w:num w:numId="117" w16cid:durableId="1192263223">
    <w:abstractNumId w:val="13"/>
  </w:num>
  <w:num w:numId="118" w16cid:durableId="285308605">
    <w:abstractNumId w:val="104"/>
  </w:num>
  <w:num w:numId="119" w16cid:durableId="2138840382">
    <w:abstractNumId w:val="22"/>
  </w:num>
  <w:num w:numId="120" w16cid:durableId="1305893006">
    <w:abstractNumId w:val="5"/>
  </w:num>
  <w:num w:numId="121" w16cid:durableId="912470055">
    <w:abstractNumId w:val="3"/>
  </w:num>
  <w:num w:numId="122" w16cid:durableId="127478341">
    <w:abstractNumId w:val="158"/>
  </w:num>
  <w:num w:numId="123" w16cid:durableId="505947237">
    <w:abstractNumId w:val="136"/>
  </w:num>
  <w:num w:numId="124" w16cid:durableId="935476705">
    <w:abstractNumId w:val="132"/>
  </w:num>
  <w:num w:numId="125" w16cid:durableId="1909605613">
    <w:abstractNumId w:val="35"/>
  </w:num>
  <w:num w:numId="126" w16cid:durableId="1634289378">
    <w:abstractNumId w:val="149"/>
  </w:num>
  <w:num w:numId="127" w16cid:durableId="2097315222">
    <w:abstractNumId w:val="9"/>
  </w:num>
  <w:num w:numId="128" w16cid:durableId="742145006">
    <w:abstractNumId w:val="91"/>
  </w:num>
  <w:num w:numId="129" w16cid:durableId="240141087">
    <w:abstractNumId w:val="157"/>
  </w:num>
  <w:num w:numId="130" w16cid:durableId="477378200">
    <w:abstractNumId w:val="67"/>
  </w:num>
  <w:num w:numId="131" w16cid:durableId="1667590836">
    <w:abstractNumId w:val="24"/>
  </w:num>
  <w:num w:numId="132" w16cid:durableId="920987406">
    <w:abstractNumId w:val="76"/>
  </w:num>
  <w:num w:numId="133" w16cid:durableId="29494440">
    <w:abstractNumId w:val="155"/>
  </w:num>
  <w:num w:numId="134" w16cid:durableId="1163549684">
    <w:abstractNumId w:val="100"/>
  </w:num>
  <w:num w:numId="135" w16cid:durableId="1637370679">
    <w:abstractNumId w:val="130"/>
  </w:num>
  <w:num w:numId="136" w16cid:durableId="38287815">
    <w:abstractNumId w:val="52"/>
  </w:num>
  <w:num w:numId="137" w16cid:durableId="862983144">
    <w:abstractNumId w:val="99"/>
  </w:num>
  <w:num w:numId="138" w16cid:durableId="1009210731">
    <w:abstractNumId w:val="139"/>
  </w:num>
  <w:num w:numId="139" w16cid:durableId="1282808490">
    <w:abstractNumId w:val="64"/>
  </w:num>
  <w:num w:numId="140" w16cid:durableId="964122377">
    <w:abstractNumId w:val="56"/>
  </w:num>
  <w:num w:numId="141" w16cid:durableId="1076245879">
    <w:abstractNumId w:val="80"/>
  </w:num>
  <w:num w:numId="142" w16cid:durableId="1123617940">
    <w:abstractNumId w:val="121"/>
  </w:num>
  <w:num w:numId="143" w16cid:durableId="2087914632">
    <w:abstractNumId w:val="81"/>
  </w:num>
  <w:num w:numId="144" w16cid:durableId="739862128">
    <w:abstractNumId w:val="119"/>
  </w:num>
  <w:num w:numId="145" w16cid:durableId="22947167">
    <w:abstractNumId w:val="54"/>
  </w:num>
  <w:num w:numId="146" w16cid:durableId="646205398">
    <w:abstractNumId w:val="30"/>
  </w:num>
  <w:num w:numId="147" w16cid:durableId="1662659528">
    <w:abstractNumId w:val="31"/>
  </w:num>
  <w:num w:numId="148" w16cid:durableId="1899707570">
    <w:abstractNumId w:val="122"/>
  </w:num>
  <w:num w:numId="149" w16cid:durableId="1858425558">
    <w:abstractNumId w:val="61"/>
  </w:num>
  <w:num w:numId="150" w16cid:durableId="487670594">
    <w:abstractNumId w:val="57"/>
  </w:num>
  <w:num w:numId="151" w16cid:durableId="626394379">
    <w:abstractNumId w:val="14"/>
  </w:num>
  <w:num w:numId="152" w16cid:durableId="471290062">
    <w:abstractNumId w:val="1"/>
  </w:num>
  <w:num w:numId="153" w16cid:durableId="463281417">
    <w:abstractNumId w:val="83"/>
  </w:num>
  <w:num w:numId="154" w16cid:durableId="1944654258">
    <w:abstractNumId w:val="27"/>
  </w:num>
  <w:num w:numId="155" w16cid:durableId="92677183">
    <w:abstractNumId w:val="25"/>
  </w:num>
  <w:num w:numId="156" w16cid:durableId="1498615752">
    <w:abstractNumId w:val="74"/>
  </w:num>
  <w:num w:numId="157" w16cid:durableId="107820160">
    <w:abstractNumId w:val="20"/>
  </w:num>
  <w:num w:numId="158" w16cid:durableId="1168516240">
    <w:abstractNumId w:val="96"/>
  </w:num>
  <w:num w:numId="159" w16cid:durableId="73167941">
    <w:abstractNumId w:val="21"/>
  </w:num>
  <w:num w:numId="160" w16cid:durableId="1325737717">
    <w:abstractNumId w:val="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270E4"/>
    <w:rsid w:val="00080CC0"/>
    <w:rsid w:val="000C0138"/>
    <w:rsid w:val="001F7CAF"/>
    <w:rsid w:val="002C69C0"/>
    <w:rsid w:val="0030517E"/>
    <w:rsid w:val="003E01D1"/>
    <w:rsid w:val="00505FED"/>
    <w:rsid w:val="005560DC"/>
    <w:rsid w:val="00646DC4"/>
    <w:rsid w:val="00703855"/>
    <w:rsid w:val="0077758F"/>
    <w:rsid w:val="00867027"/>
    <w:rsid w:val="008A0D83"/>
    <w:rsid w:val="00965B6E"/>
    <w:rsid w:val="00AA0E5D"/>
    <w:rsid w:val="00AF7CC0"/>
    <w:rsid w:val="00B1068E"/>
    <w:rsid w:val="00B15DBE"/>
    <w:rsid w:val="00C5309C"/>
    <w:rsid w:val="00CB440C"/>
    <w:rsid w:val="00D04649"/>
    <w:rsid w:val="00DA3750"/>
    <w:rsid w:val="00DC3736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405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