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854F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SOP 9.41.130 – Setup Security</w:t>
      </w:r>
    </w:p>
    <w:p w14:paraId="06983372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Department: Project Management / Safety</w:t>
      </w:r>
      <w:r w:rsidRPr="00BF3D72">
        <w:rPr>
          <w:b/>
          <w:bCs/>
        </w:rPr>
        <w:br/>
        <w:t>Created by: Tom Ewing</w:t>
      </w:r>
      <w:r w:rsidRPr="00BF3D72">
        <w:rPr>
          <w:b/>
          <w:bCs/>
        </w:rPr>
        <w:br/>
        <w:t>Effective Date: [Insert Date]</w:t>
      </w:r>
      <w:r w:rsidRPr="00BF3D72">
        <w:rPr>
          <w:b/>
          <w:bCs/>
        </w:rPr>
        <w:br/>
        <w:t>Version: 1.0</w:t>
      </w:r>
      <w:r w:rsidRPr="00BF3D72">
        <w:rPr>
          <w:b/>
          <w:bCs/>
        </w:rPr>
        <w:br/>
        <w:t>Related SOPs: 9.41.035 – Conduct Site Visit; 9.41.100 – Setup Site Fencing and Access Control; 9.41.125 – Setup Signage</w:t>
      </w:r>
      <w:r w:rsidRPr="00BF3D72">
        <w:rPr>
          <w:b/>
          <w:bCs/>
        </w:rPr>
        <w:br/>
        <w:t>Reference: GSL Project Manager Procedures – Mobilization</w:t>
      </w:r>
    </w:p>
    <w:p w14:paraId="17FA46C0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454027EC">
          <v:rect id="_x0000_i1025" style="width:0;height:1.5pt" o:hralign="center" o:hrstd="t" o:hr="t" fillcolor="#a0a0a0" stroked="f"/>
        </w:pict>
      </w:r>
    </w:p>
    <w:p w14:paraId="3D8758DA" w14:textId="77777777" w:rsidR="00E43AD4" w:rsidRDefault="00E43AD4" w:rsidP="00BF3D72">
      <w:pPr>
        <w:rPr>
          <w:b/>
          <w:bCs/>
        </w:rPr>
      </w:pPr>
    </w:p>
    <w:p w14:paraId="1ECB3CDE" w14:textId="77777777" w:rsidR="00E43AD4" w:rsidRDefault="00E43AD4" w:rsidP="00BF3D72">
      <w:pPr>
        <w:rPr>
          <w:b/>
          <w:bCs/>
        </w:rPr>
      </w:pPr>
    </w:p>
    <w:p w14:paraId="4CC016C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7B29A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DOCUMENT REFERENCES</w:t>
      </w:r>
    </w:p>
    <w:p w14:paraId="5AAAF90A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7B4B2E" w14:textId="77777777" w:rsidR="00E43AD4" w:rsidRDefault="00E43AD4" w:rsidP="00BF3D72">
      <w:pPr>
        <w:rPr>
          <w:b/>
          <w:bCs/>
        </w:rPr>
      </w:pPr>
    </w:p>
    <w:p w14:paraId="464CC946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EF2EF2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DC27141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Tab 22: Document Management</w:t>
      </w:r>
    </w:p>
    <w:p w14:paraId="4B3E8BFD" w14:textId="77777777" w:rsidR="00E43AD4" w:rsidRDefault="00E43AD4" w:rsidP="00BF3D72">
      <w:pPr>
        <w:rPr>
          <w:b/>
          <w:bCs/>
        </w:rPr>
      </w:pPr>
    </w:p>
    <w:p w14:paraId="7E5A2DFC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E0360FB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- 7.2.4 Foreman</w:t>
      </w:r>
    </w:p>
    <w:p w14:paraId="6C61C702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2787D375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- 7.3.1 Operations Management</w:t>
      </w:r>
    </w:p>
    <w:p w14:paraId="325266B7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- 7.4 Business Administration</w:t>
      </w:r>
    </w:p>
    <w:p w14:paraId="62FC7808" w14:textId="77777777" w:rsidR="00E43AD4" w:rsidRDefault="00E43AD4" w:rsidP="00BF3D72">
      <w:pPr>
        <w:rPr>
          <w:b/>
          <w:bCs/>
        </w:rPr>
      </w:pPr>
    </w:p>
    <w:p w14:paraId="2C286AAD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5446E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- 9.5 Project Management</w:t>
      </w:r>
    </w:p>
    <w:p w14:paraId="2A0F6E69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- 9.3 Field Leadership</w:t>
      </w:r>
    </w:p>
    <w:p w14:paraId="2A96A74E" w14:textId="77777777" w:rsidR="00E43AD4" w:rsidRDefault="00E43AD4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B8176E" w14:textId="77777777" w:rsidR="00E43AD4" w:rsidRDefault="00E43AD4" w:rsidP="00BF3D72">
      <w:pPr>
        <w:rPr>
          <w:b/>
          <w:bCs/>
        </w:rPr>
      </w:pPr>
    </w:p>
    <w:p w14:paraId="7778FF46" w14:textId="709D1EEB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Purpose</w:t>
      </w:r>
    </w:p>
    <w:p w14:paraId="77E624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To establish security measures that protect personnel, equipment, and materials from theft, vandalism, and unauthorized access.</w:t>
      </w:r>
    </w:p>
    <w:p w14:paraId="5308B264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49486A71">
          <v:rect id="_x0000_i1026" style="width:0;height:1.5pt" o:hralign="center" o:hrstd="t" o:hr="t" fillcolor="#a0a0a0" stroked="f"/>
        </w:pict>
      </w:r>
    </w:p>
    <w:p w14:paraId="0FB080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Scope</w:t>
      </w:r>
    </w:p>
    <w:p w14:paraId="0148C243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This SOP applies to Project Managers, Field Supervisors, and Safety Coordinators during mobilization and throughout construction.</w:t>
      </w:r>
    </w:p>
    <w:p w14:paraId="5F513CC2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A285C7F">
          <v:rect id="_x0000_i1027" style="width:0;height:1.5pt" o:hralign="center" o:hrstd="t" o:hr="t" fillcolor="#a0a0a0" stroked="f"/>
        </w:pict>
      </w:r>
    </w:p>
    <w:p w14:paraId="4A94D61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BF3D72" w:rsidRPr="00BF3D72" w14:paraId="3744C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053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6144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Responsibilities</w:t>
            </w:r>
          </w:p>
        </w:tc>
      </w:tr>
      <w:tr w:rsidR="00BF3D72" w:rsidRPr="00BF3D72" w14:paraId="3C7B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4C5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2A8D4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Approves security plan and contracts vendors if required.</w:t>
            </w:r>
          </w:p>
        </w:tc>
      </w:tr>
      <w:tr w:rsidR="00BF3D72" w:rsidRPr="00BF3D72" w14:paraId="42C8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4D2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AEBE5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Implements physical security measures and monitors access points.</w:t>
            </w:r>
          </w:p>
        </w:tc>
      </w:tr>
      <w:tr w:rsidR="00BF3D72" w:rsidRPr="00BF3D72" w14:paraId="1061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E31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30560D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Ensures security plan does not conflict with safety standards.</w:t>
            </w:r>
          </w:p>
        </w:tc>
      </w:tr>
      <w:tr w:rsidR="00BF3D72" w:rsidRPr="00BF3D72" w14:paraId="7AEA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31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(if engaged)</w:t>
            </w:r>
          </w:p>
        </w:tc>
        <w:tc>
          <w:tcPr>
            <w:tcW w:w="0" w:type="auto"/>
            <w:vAlign w:val="center"/>
            <w:hideMark/>
          </w:tcPr>
          <w:p w14:paraId="032D463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Monitors site and enforces access protocols.</w:t>
            </w:r>
          </w:p>
        </w:tc>
      </w:tr>
    </w:tbl>
    <w:p w14:paraId="1E8F4573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971601B">
          <v:rect id="_x0000_i1028" style="width:0;height:1.5pt" o:hralign="center" o:hrstd="t" o:hr="t" fillcolor="#a0a0a0" stroked="f"/>
        </w:pict>
      </w:r>
    </w:p>
    <w:p w14:paraId="7968142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Required Documents and Tools</w:t>
      </w:r>
    </w:p>
    <w:p w14:paraId="28DB2CE3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Site security plan</w:t>
      </w:r>
    </w:p>
    <w:p w14:paraId="7B55C3D2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lastRenderedPageBreak/>
        <w:t>Access control plan</w:t>
      </w:r>
    </w:p>
    <w:p w14:paraId="24465ACF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Fencing and signage layouts</w:t>
      </w:r>
    </w:p>
    <w:p w14:paraId="3A167311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Security vendor contract (if applicable)</w:t>
      </w:r>
    </w:p>
    <w:p w14:paraId="0A49320A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0D80E246">
          <v:rect id="_x0000_i1029" style="width:0;height:1.5pt" o:hralign="center" o:hrstd="t" o:hr="t" fillcolor="#a0a0a0" stroked="f"/>
        </w:pict>
      </w:r>
    </w:p>
    <w:p w14:paraId="35115B7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Procedure</w:t>
      </w:r>
    </w:p>
    <w:p w14:paraId="75EE8FB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1: Develop Security Plan</w:t>
      </w:r>
    </w:p>
    <w:p w14:paraId="5C0B3A4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Identify risks (theft, vandalism, trespassing).</w:t>
      </w:r>
    </w:p>
    <w:p w14:paraId="35C708C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Define required measures (guards, cameras, patrols, lighting).</w:t>
      </w:r>
    </w:p>
    <w:p w14:paraId="2FA7F45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2: Implement Physical Security</w:t>
      </w:r>
    </w:p>
    <w:p w14:paraId="595461E0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Secure fencing and access gates (see SOP 9.41.100).</w:t>
      </w:r>
    </w:p>
    <w:p w14:paraId="153BACCA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Install locks, lighting, and surveillance systems.</w:t>
      </w:r>
    </w:p>
    <w:p w14:paraId="2D606FC4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3: Establish Access Protocols</w:t>
      </w:r>
    </w:p>
    <w:p w14:paraId="67AC7663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Require badges/sign-in logs.</w:t>
      </w:r>
    </w:p>
    <w:p w14:paraId="5E46990B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Train site staff and enforce procedures.</w:t>
      </w:r>
    </w:p>
    <w:p w14:paraId="556A161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4: Monitor and Adjust</w:t>
      </w:r>
    </w:p>
    <w:p w14:paraId="61DF0537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Conduct daily inspections of access points.</w:t>
      </w:r>
    </w:p>
    <w:p w14:paraId="43D7EF0A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Adjust measures as site conditions change.</w:t>
      </w:r>
    </w:p>
    <w:p w14:paraId="4DFA27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5: Document Security Activities</w:t>
      </w:r>
    </w:p>
    <w:p w14:paraId="10BFB8AF" w14:textId="77777777" w:rsidR="00BF3D72" w:rsidRPr="00BF3D72" w:rsidRDefault="00BF3D72" w:rsidP="00BF3D72">
      <w:pPr>
        <w:numPr>
          <w:ilvl w:val="0"/>
          <w:numId w:val="205"/>
        </w:numPr>
        <w:rPr>
          <w:b/>
          <w:bCs/>
        </w:rPr>
      </w:pPr>
      <w:r w:rsidRPr="00BF3D72">
        <w:rPr>
          <w:b/>
          <w:bCs/>
        </w:rPr>
        <w:t>Maintain daily security logs and incident reports.</w:t>
      </w:r>
    </w:p>
    <w:p w14:paraId="261CD889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247551A7">
          <v:rect id="_x0000_i1030" style="width:0;height:1.5pt" o:hralign="center" o:hrstd="t" o:hr="t" fillcolor="#a0a0a0" stroked="f"/>
        </w:pict>
      </w:r>
    </w:p>
    <w:p w14:paraId="3BABB3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072"/>
        <w:gridCol w:w="1604"/>
      </w:tblGrid>
      <w:tr w:rsidR="00BF3D72" w:rsidRPr="00BF3D72" w14:paraId="0A65E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C68A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E7B19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94253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Location</w:t>
            </w:r>
          </w:p>
        </w:tc>
      </w:tr>
      <w:tr w:rsidR="00BF3D72" w:rsidRPr="00BF3D72" w14:paraId="7AA2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DEA0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</w:t>
            </w:r>
          </w:p>
        </w:tc>
        <w:tc>
          <w:tcPr>
            <w:tcW w:w="0" w:type="auto"/>
            <w:vAlign w:val="center"/>
            <w:hideMark/>
          </w:tcPr>
          <w:p w14:paraId="20D0443E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6C72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4DA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303A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CB8FD0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/ Field Supervisor</w:t>
            </w:r>
          </w:p>
        </w:tc>
        <w:tc>
          <w:tcPr>
            <w:tcW w:w="0" w:type="auto"/>
            <w:vAlign w:val="center"/>
            <w:hideMark/>
          </w:tcPr>
          <w:p w14:paraId="1FCF0AB3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312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EFD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0384744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PM / Safety</w:t>
            </w:r>
          </w:p>
        </w:tc>
        <w:tc>
          <w:tcPr>
            <w:tcW w:w="0" w:type="auto"/>
            <w:vAlign w:val="center"/>
            <w:hideMark/>
          </w:tcPr>
          <w:p w14:paraId="0B6CAC1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Folder</w:t>
            </w:r>
          </w:p>
        </w:tc>
      </w:tr>
    </w:tbl>
    <w:p w14:paraId="65C1935D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lastRenderedPageBreak/>
        <w:pict w14:anchorId="43CA2C50">
          <v:rect id="_x0000_i1031" style="width:0;height:1.5pt" o:hralign="center" o:hrstd="t" o:hr="t" fillcolor="#a0a0a0" stroked="f"/>
        </w:pict>
      </w:r>
    </w:p>
    <w:p w14:paraId="4E3F4B4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735"/>
      </w:tblGrid>
      <w:tr w:rsidR="00BF3D72" w:rsidRPr="00BF3D72" w14:paraId="6565B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8DC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A31B9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Target</w:t>
            </w:r>
          </w:p>
        </w:tc>
      </w:tr>
      <w:tr w:rsidR="00BF3D72" w:rsidRPr="00BF3D72" w14:paraId="16C8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08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 in place before mobilization</w:t>
            </w:r>
          </w:p>
        </w:tc>
        <w:tc>
          <w:tcPr>
            <w:tcW w:w="0" w:type="auto"/>
            <w:vAlign w:val="center"/>
            <w:hideMark/>
          </w:tcPr>
          <w:p w14:paraId="7ECCEDB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01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AAD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Access points monitored daily</w:t>
            </w:r>
          </w:p>
        </w:tc>
        <w:tc>
          <w:tcPr>
            <w:tcW w:w="0" w:type="auto"/>
            <w:vAlign w:val="center"/>
            <w:hideMark/>
          </w:tcPr>
          <w:p w14:paraId="660AEBB9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A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2FF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 filed within 24 hrs</w:t>
            </w:r>
          </w:p>
        </w:tc>
        <w:tc>
          <w:tcPr>
            <w:tcW w:w="0" w:type="auto"/>
            <w:vAlign w:val="center"/>
            <w:hideMark/>
          </w:tcPr>
          <w:p w14:paraId="652B63F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</w:tbl>
    <w:p w14:paraId="2EAA3921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3E12DF31">
          <v:rect id="_x0000_i1032" style="width:0;height:1.5pt" o:hralign="center" o:hrstd="t" o:hr="t" fillcolor="#a0a0a0" stroked="f"/>
        </w:pict>
      </w:r>
    </w:p>
    <w:p w14:paraId="535E76B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References</w:t>
      </w:r>
    </w:p>
    <w:p w14:paraId="69FD0825" w14:textId="77777777" w:rsidR="00BF3D72" w:rsidRPr="00BF3D72" w:rsidRDefault="00BF3D72" w:rsidP="00BF3D72">
      <w:pPr>
        <w:numPr>
          <w:ilvl w:val="0"/>
          <w:numId w:val="206"/>
        </w:numPr>
        <w:rPr>
          <w:b/>
          <w:bCs/>
        </w:rPr>
      </w:pPr>
      <w:r w:rsidRPr="00BF3D72">
        <w:rPr>
          <w:b/>
          <w:bCs/>
        </w:rPr>
        <w:t>GSL Project Manager Procedures – Mobilization</w:t>
      </w:r>
    </w:p>
    <w:p w14:paraId="2B2E6017" w14:textId="77777777" w:rsidR="00BF3D72" w:rsidRPr="00BF3D72" w:rsidRDefault="00710ED7" w:rsidP="00BF3D72">
      <w:pPr>
        <w:rPr>
          <w:b/>
          <w:bCs/>
        </w:rPr>
      </w:pPr>
      <w:r>
        <w:rPr>
          <w:b/>
          <w:bCs/>
        </w:rPr>
        <w:pict w14:anchorId="75092461">
          <v:rect id="_x0000_i1033" style="width:0;height:1.5pt" o:hralign="center" o:hrstd="t" o:hr="t" fillcolor="#a0a0a0" stroked="f"/>
        </w:pict>
      </w:r>
    </w:p>
    <w:p w14:paraId="2D29145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Appendix</w:t>
      </w:r>
    </w:p>
    <w:p w14:paraId="1BFF34F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Security Plan Template</w:t>
      </w:r>
    </w:p>
    <w:p w14:paraId="289FA0E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Incident Report Template</w:t>
      </w:r>
    </w:p>
    <w:p w14:paraId="0EEC881A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Daily Security Log Example</w:t>
      </w:r>
    </w:p>
    <w:p w14:paraId="3793B98E" w14:textId="77777777" w:rsidR="001F7CAF" w:rsidRPr="00BF3D72" w:rsidRDefault="001F7CAF" w:rsidP="00BF3D72"/>
    <w:sectPr w:rsidR="001F7CAF" w:rsidRPr="00BF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1"/>
  </w:num>
  <w:num w:numId="2" w16cid:durableId="16545980">
    <w:abstractNumId w:val="115"/>
  </w:num>
  <w:num w:numId="3" w16cid:durableId="761343810">
    <w:abstractNumId w:val="185"/>
  </w:num>
  <w:num w:numId="4" w16cid:durableId="430125741">
    <w:abstractNumId w:val="83"/>
  </w:num>
  <w:num w:numId="5" w16cid:durableId="1287463243">
    <w:abstractNumId w:val="147"/>
  </w:num>
  <w:num w:numId="6" w16cid:durableId="375199506">
    <w:abstractNumId w:val="0"/>
  </w:num>
  <w:num w:numId="7" w16cid:durableId="255747006">
    <w:abstractNumId w:val="95"/>
  </w:num>
  <w:num w:numId="8" w16cid:durableId="1032848656">
    <w:abstractNumId w:val="142"/>
  </w:num>
  <w:num w:numId="9" w16cid:durableId="48039357">
    <w:abstractNumId w:val="173"/>
  </w:num>
  <w:num w:numId="10" w16cid:durableId="1077440679">
    <w:abstractNumId w:val="160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71"/>
  </w:num>
  <w:num w:numId="14" w16cid:durableId="1894535888">
    <w:abstractNumId w:val="55"/>
  </w:num>
  <w:num w:numId="15" w16cid:durableId="757671727">
    <w:abstractNumId w:val="149"/>
  </w:num>
  <w:num w:numId="16" w16cid:durableId="246309117">
    <w:abstractNumId w:val="192"/>
  </w:num>
  <w:num w:numId="17" w16cid:durableId="1287083977">
    <w:abstractNumId w:val="133"/>
  </w:num>
  <w:num w:numId="18" w16cid:durableId="245848646">
    <w:abstractNumId w:val="2"/>
  </w:num>
  <w:num w:numId="19" w16cid:durableId="664163371">
    <w:abstractNumId w:val="188"/>
  </w:num>
  <w:num w:numId="20" w16cid:durableId="1461416609">
    <w:abstractNumId w:val="70"/>
  </w:num>
  <w:num w:numId="21" w16cid:durableId="1900553350">
    <w:abstractNumId w:val="165"/>
  </w:num>
  <w:num w:numId="22" w16cid:durableId="1525051628">
    <w:abstractNumId w:val="180"/>
  </w:num>
  <w:num w:numId="23" w16cid:durableId="1864243483">
    <w:abstractNumId w:val="164"/>
  </w:num>
  <w:num w:numId="24" w16cid:durableId="360321977">
    <w:abstractNumId w:val="125"/>
  </w:num>
  <w:num w:numId="25" w16cid:durableId="770857970">
    <w:abstractNumId w:val="110"/>
  </w:num>
  <w:num w:numId="26" w16cid:durableId="267126423">
    <w:abstractNumId w:val="16"/>
  </w:num>
  <w:num w:numId="27" w16cid:durableId="1509827849">
    <w:abstractNumId w:val="195"/>
  </w:num>
  <w:num w:numId="28" w16cid:durableId="1402168425">
    <w:abstractNumId w:val="186"/>
  </w:num>
  <w:num w:numId="29" w16cid:durableId="2018262590">
    <w:abstractNumId w:val="135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8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8"/>
  </w:num>
  <w:num w:numId="36" w16cid:durableId="220597673">
    <w:abstractNumId w:val="144"/>
  </w:num>
  <w:num w:numId="37" w16cid:durableId="2000233741">
    <w:abstractNumId w:val="98"/>
  </w:num>
  <w:num w:numId="38" w16cid:durableId="2045251031">
    <w:abstractNumId w:val="64"/>
  </w:num>
  <w:num w:numId="39" w16cid:durableId="648435403">
    <w:abstractNumId w:val="169"/>
  </w:num>
  <w:num w:numId="40" w16cid:durableId="1545482391">
    <w:abstractNumId w:val="157"/>
  </w:num>
  <w:num w:numId="41" w16cid:durableId="1627813570">
    <w:abstractNumId w:val="40"/>
  </w:num>
  <w:num w:numId="42" w16cid:durableId="2138064689">
    <w:abstractNumId w:val="81"/>
  </w:num>
  <w:num w:numId="43" w16cid:durableId="772630693">
    <w:abstractNumId w:val="146"/>
  </w:num>
  <w:num w:numId="44" w16cid:durableId="1564172394">
    <w:abstractNumId w:val="122"/>
  </w:num>
  <w:num w:numId="45" w16cid:durableId="1192767407">
    <w:abstractNumId w:val="48"/>
  </w:num>
  <w:num w:numId="46" w16cid:durableId="314451130">
    <w:abstractNumId w:val="131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40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93"/>
  </w:num>
  <w:num w:numId="53" w16cid:durableId="189995072">
    <w:abstractNumId w:val="90"/>
  </w:num>
  <w:num w:numId="54" w16cid:durableId="1430782234">
    <w:abstractNumId w:val="6"/>
  </w:num>
  <w:num w:numId="55" w16cid:durableId="1778871313">
    <w:abstractNumId w:val="181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91"/>
  </w:num>
  <w:num w:numId="59" w16cid:durableId="45034278">
    <w:abstractNumId w:val="72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34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7"/>
  </w:num>
  <w:num w:numId="68" w16cid:durableId="15157820">
    <w:abstractNumId w:val="118"/>
  </w:num>
  <w:num w:numId="69" w16cid:durableId="1598752651">
    <w:abstractNumId w:val="89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76"/>
  </w:num>
  <w:num w:numId="75" w16cid:durableId="128328906">
    <w:abstractNumId w:val="194"/>
  </w:num>
  <w:num w:numId="76" w16cid:durableId="1925799148">
    <w:abstractNumId w:val="145"/>
  </w:num>
  <w:num w:numId="77" w16cid:durableId="1489664530">
    <w:abstractNumId w:val="8"/>
  </w:num>
  <w:num w:numId="78" w16cid:durableId="1593392966">
    <w:abstractNumId w:val="167"/>
  </w:num>
  <w:num w:numId="79" w16cid:durableId="1920753494">
    <w:abstractNumId w:val="38"/>
  </w:num>
  <w:num w:numId="80" w16cid:durableId="1439835539">
    <w:abstractNumId w:val="99"/>
  </w:num>
  <w:num w:numId="81" w16cid:durableId="490341026">
    <w:abstractNumId w:val="109"/>
  </w:num>
  <w:num w:numId="82" w16cid:durableId="304434537">
    <w:abstractNumId w:val="104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96"/>
  </w:num>
  <w:num w:numId="86" w16cid:durableId="1207454571">
    <w:abstractNumId w:val="183"/>
  </w:num>
  <w:num w:numId="87" w16cid:durableId="655455510">
    <w:abstractNumId w:val="11"/>
  </w:num>
  <w:num w:numId="88" w16cid:durableId="1502623209">
    <w:abstractNumId w:val="156"/>
  </w:num>
  <w:num w:numId="89" w16cid:durableId="689724910">
    <w:abstractNumId w:val="198"/>
  </w:num>
  <w:num w:numId="90" w16cid:durableId="764958365">
    <w:abstractNumId w:val="206"/>
  </w:num>
  <w:num w:numId="91" w16cid:durableId="1180310401">
    <w:abstractNumId w:val="21"/>
  </w:num>
  <w:num w:numId="92" w16cid:durableId="1256859340">
    <w:abstractNumId w:val="143"/>
  </w:num>
  <w:num w:numId="93" w16cid:durableId="341707589">
    <w:abstractNumId w:val="52"/>
  </w:num>
  <w:num w:numId="94" w16cid:durableId="1548176977">
    <w:abstractNumId w:val="189"/>
  </w:num>
  <w:num w:numId="95" w16cid:durableId="2060324296">
    <w:abstractNumId w:val="124"/>
  </w:num>
  <w:num w:numId="96" w16cid:durableId="369887276">
    <w:abstractNumId w:val="153"/>
  </w:num>
  <w:num w:numId="97" w16cid:durableId="248926295">
    <w:abstractNumId w:val="137"/>
  </w:num>
  <w:num w:numId="98" w16cid:durableId="1331983705">
    <w:abstractNumId w:val="175"/>
  </w:num>
  <w:num w:numId="99" w16cid:durableId="1348368611">
    <w:abstractNumId w:val="79"/>
  </w:num>
  <w:num w:numId="100" w16cid:durableId="230777991">
    <w:abstractNumId w:val="182"/>
  </w:num>
  <w:num w:numId="101" w16cid:durableId="1276598314">
    <w:abstractNumId w:val="159"/>
  </w:num>
  <w:num w:numId="102" w16cid:durableId="1922829396">
    <w:abstractNumId w:val="22"/>
  </w:num>
  <w:num w:numId="103" w16cid:durableId="1442332716">
    <w:abstractNumId w:val="75"/>
  </w:num>
  <w:num w:numId="104" w16cid:durableId="1058746889">
    <w:abstractNumId w:val="46"/>
  </w:num>
  <w:num w:numId="105" w16cid:durableId="1589340580">
    <w:abstractNumId w:val="163"/>
  </w:num>
  <w:num w:numId="106" w16cid:durableId="737168497">
    <w:abstractNumId w:val="191"/>
  </w:num>
  <w:num w:numId="107" w16cid:durableId="915943148">
    <w:abstractNumId w:val="130"/>
  </w:num>
  <w:num w:numId="108" w16cid:durableId="763571330">
    <w:abstractNumId w:val="120"/>
  </w:num>
  <w:num w:numId="109" w16cid:durableId="1644190657">
    <w:abstractNumId w:val="66"/>
  </w:num>
  <w:num w:numId="110" w16cid:durableId="1166744468">
    <w:abstractNumId w:val="129"/>
  </w:num>
  <w:num w:numId="111" w16cid:durableId="1151411920">
    <w:abstractNumId w:val="76"/>
  </w:num>
  <w:num w:numId="112" w16cid:durableId="1510756700">
    <w:abstractNumId w:val="92"/>
  </w:num>
  <w:num w:numId="113" w16cid:durableId="1633246165">
    <w:abstractNumId w:val="112"/>
  </w:num>
  <w:num w:numId="114" w16cid:durableId="880939634">
    <w:abstractNumId w:val="111"/>
  </w:num>
  <w:num w:numId="115" w16cid:durableId="794493504">
    <w:abstractNumId w:val="150"/>
  </w:num>
  <w:num w:numId="116" w16cid:durableId="913468126">
    <w:abstractNumId w:val="187"/>
  </w:num>
  <w:num w:numId="117" w16cid:durableId="1192263223">
    <w:abstractNumId w:val="13"/>
  </w:num>
  <w:num w:numId="118" w16cid:durableId="285308605">
    <w:abstractNumId w:val="132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5"/>
  </w:num>
  <w:num w:numId="123" w16cid:durableId="505947237">
    <w:abstractNumId w:val="174"/>
  </w:num>
  <w:num w:numId="124" w16cid:durableId="935476705">
    <w:abstractNumId w:val="168"/>
  </w:num>
  <w:num w:numId="125" w16cid:durableId="1909605613">
    <w:abstractNumId w:val="41"/>
  </w:num>
  <w:num w:numId="126" w16cid:durableId="1634289378">
    <w:abstractNumId w:val="190"/>
  </w:num>
  <w:num w:numId="127" w16cid:durableId="2097315222">
    <w:abstractNumId w:val="9"/>
  </w:num>
  <w:num w:numId="128" w16cid:durableId="742145006">
    <w:abstractNumId w:val="116"/>
  </w:num>
  <w:num w:numId="129" w16cid:durableId="240141087">
    <w:abstractNumId w:val="204"/>
  </w:num>
  <w:num w:numId="130" w16cid:durableId="477378200">
    <w:abstractNumId w:val="82"/>
  </w:num>
  <w:num w:numId="131" w16cid:durableId="1667590836">
    <w:abstractNumId w:val="27"/>
  </w:num>
  <w:num w:numId="132" w16cid:durableId="920987406">
    <w:abstractNumId w:val="96"/>
  </w:num>
  <w:num w:numId="133" w16cid:durableId="29494440">
    <w:abstractNumId w:val="197"/>
  </w:num>
  <w:num w:numId="134" w16cid:durableId="1163549684">
    <w:abstractNumId w:val="127"/>
  </w:num>
  <w:num w:numId="135" w16cid:durableId="1637370679">
    <w:abstractNumId w:val="166"/>
  </w:num>
  <w:num w:numId="136" w16cid:durableId="38287815">
    <w:abstractNumId w:val="63"/>
  </w:num>
  <w:num w:numId="137" w16cid:durableId="862983144">
    <w:abstractNumId w:val="126"/>
  </w:num>
  <w:num w:numId="138" w16cid:durableId="1009210731">
    <w:abstractNumId w:val="177"/>
  </w:num>
  <w:num w:numId="139" w16cid:durableId="1282808490">
    <w:abstractNumId w:val="77"/>
  </w:num>
  <w:num w:numId="140" w16cid:durableId="964122377">
    <w:abstractNumId w:val="67"/>
  </w:num>
  <w:num w:numId="141" w16cid:durableId="1076245879">
    <w:abstractNumId w:val="100"/>
  </w:num>
  <w:num w:numId="142" w16cid:durableId="1123617940">
    <w:abstractNumId w:val="154"/>
  </w:num>
  <w:num w:numId="143" w16cid:durableId="2087914632">
    <w:abstractNumId w:val="103"/>
  </w:num>
  <w:num w:numId="144" w16cid:durableId="739862128">
    <w:abstractNumId w:val="151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55"/>
  </w:num>
  <w:num w:numId="149" w16cid:durableId="1858425558">
    <w:abstractNumId w:val="74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5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4"/>
  </w:num>
  <w:num w:numId="157" w16cid:durableId="107820160">
    <w:abstractNumId w:val="23"/>
  </w:num>
  <w:num w:numId="158" w16cid:durableId="1168516240">
    <w:abstractNumId w:val="123"/>
  </w:num>
  <w:num w:numId="159" w16cid:durableId="73167941">
    <w:abstractNumId w:val="24"/>
  </w:num>
  <w:num w:numId="160" w16cid:durableId="1325737717">
    <w:abstractNumId w:val="114"/>
  </w:num>
  <w:num w:numId="161" w16cid:durableId="267858043">
    <w:abstractNumId w:val="86"/>
  </w:num>
  <w:num w:numId="162" w16cid:durableId="887910566">
    <w:abstractNumId w:val="39"/>
  </w:num>
  <w:num w:numId="163" w16cid:durableId="466358508">
    <w:abstractNumId w:val="161"/>
  </w:num>
  <w:num w:numId="164" w16cid:durableId="1155605541">
    <w:abstractNumId w:val="170"/>
  </w:num>
  <w:num w:numId="165" w16cid:durableId="1655256729">
    <w:abstractNumId w:val="136"/>
  </w:num>
  <w:num w:numId="166" w16cid:durableId="1526824630">
    <w:abstractNumId w:val="138"/>
  </w:num>
  <w:num w:numId="167" w16cid:durableId="634603776">
    <w:abstractNumId w:val="179"/>
  </w:num>
  <w:num w:numId="168" w16cid:durableId="1769930860">
    <w:abstractNumId w:val="102"/>
  </w:num>
  <w:num w:numId="169" w16cid:durableId="1020624286">
    <w:abstractNumId w:val="184"/>
  </w:num>
  <w:num w:numId="170" w16cid:durableId="200630316">
    <w:abstractNumId w:val="200"/>
  </w:num>
  <w:num w:numId="171" w16cid:durableId="120149695">
    <w:abstractNumId w:val="107"/>
  </w:num>
  <w:num w:numId="172" w16cid:durableId="79179710">
    <w:abstractNumId w:val="58"/>
  </w:num>
  <w:num w:numId="173" w16cid:durableId="1211961292">
    <w:abstractNumId w:val="87"/>
  </w:num>
  <w:num w:numId="174" w16cid:durableId="355812508">
    <w:abstractNumId w:val="85"/>
  </w:num>
  <w:num w:numId="175" w16cid:durableId="323166309">
    <w:abstractNumId w:val="18"/>
  </w:num>
  <w:num w:numId="176" w16cid:durableId="852492864">
    <w:abstractNumId w:val="203"/>
  </w:num>
  <w:num w:numId="177" w16cid:durableId="1005473469">
    <w:abstractNumId w:val="141"/>
  </w:num>
  <w:num w:numId="178" w16cid:durableId="746197662">
    <w:abstractNumId w:val="201"/>
  </w:num>
  <w:num w:numId="179" w16cid:durableId="511258727">
    <w:abstractNumId w:val="162"/>
  </w:num>
  <w:num w:numId="180" w16cid:durableId="400061600">
    <w:abstractNumId w:val="45"/>
  </w:num>
  <w:num w:numId="181" w16cid:durableId="945426288">
    <w:abstractNumId w:val="193"/>
  </w:num>
  <w:num w:numId="182" w16cid:durableId="1661159636">
    <w:abstractNumId w:val="199"/>
  </w:num>
  <w:num w:numId="183" w16cid:durableId="1415543881">
    <w:abstractNumId w:val="17"/>
  </w:num>
  <w:num w:numId="184" w16cid:durableId="1775906235">
    <w:abstractNumId w:val="119"/>
  </w:num>
  <w:num w:numId="185" w16cid:durableId="23138777">
    <w:abstractNumId w:val="84"/>
  </w:num>
  <w:num w:numId="186" w16cid:durableId="381514694">
    <w:abstractNumId w:val="152"/>
  </w:num>
  <w:num w:numId="187" w16cid:durableId="1682007925">
    <w:abstractNumId w:val="106"/>
  </w:num>
  <w:num w:numId="188" w16cid:durableId="1288466623">
    <w:abstractNumId w:val="101"/>
  </w:num>
  <w:num w:numId="189" w16cid:durableId="1136601880">
    <w:abstractNumId w:val="30"/>
  </w:num>
  <w:num w:numId="190" w16cid:durableId="741635916">
    <w:abstractNumId w:val="158"/>
  </w:num>
  <w:num w:numId="191" w16cid:durableId="1962569382">
    <w:abstractNumId w:val="50"/>
  </w:num>
  <w:num w:numId="192" w16cid:durableId="505025715">
    <w:abstractNumId w:val="80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8"/>
  </w:num>
  <w:num w:numId="196" w16cid:durableId="1201865010">
    <w:abstractNumId w:val="57"/>
  </w:num>
  <w:num w:numId="197" w16cid:durableId="487720172">
    <w:abstractNumId w:val="202"/>
  </w:num>
  <w:num w:numId="198" w16cid:durableId="539054344">
    <w:abstractNumId w:val="34"/>
  </w:num>
  <w:num w:numId="199" w16cid:durableId="454178821">
    <w:abstractNumId w:val="172"/>
  </w:num>
  <w:num w:numId="200" w16cid:durableId="1225985803">
    <w:abstractNumId w:val="71"/>
  </w:num>
  <w:num w:numId="201" w16cid:durableId="665474551">
    <w:abstractNumId w:val="113"/>
  </w:num>
  <w:num w:numId="202" w16cid:durableId="159124021">
    <w:abstractNumId w:val="73"/>
  </w:num>
  <w:num w:numId="203" w16cid:durableId="453717816">
    <w:abstractNumId w:val="88"/>
  </w:num>
  <w:num w:numId="204" w16cid:durableId="1083185045">
    <w:abstractNumId w:val="117"/>
  </w:num>
  <w:num w:numId="205" w16cid:durableId="184950798">
    <w:abstractNumId w:val="139"/>
  </w:num>
  <w:num w:numId="206" w16cid:durableId="1941910890">
    <w:abstractNumId w:val="78"/>
  </w:num>
  <w:num w:numId="207" w16cid:durableId="1749840753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E43AD4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