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9.2.070 – Conduct Site Visit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9.2.070 – Conduct Site Visit.docx</ns1:SOPFileName>
    <ns1:Description>Conduct Site Visit</ns1:Description>
    <ns1:RelatedSOPs xsi:nil="true"/>
    <ns1:SOPID>9.2.070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9.2.070 – Conduct Site Visit</dc:title>
  <dc:subject>Project Management / Field Operations</dc:subject>
  <dc:creator>Tom Ewing</dc:creator>
  <ns0:keywords>9.2.070, Project Management / Field Operations,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