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9.2.130 – Construction Execution Kickoff Meeting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9.2.005 – Review Contract for High Risk Clauses;</w:t>
      </w:r>
    </w:p>
    <w:p>
      <w:pPr>
        <w:keepLines/>
        <w:keepNext/>
      </w:pPr>
      <w:r>
        <w:t>9.2.010 – Team Selection;</w:t>
      </w:r>
    </w:p>
    <w:p>
      <w:pPr>
        <w:keepLines/>
        <w:keepNext/>
      </w:pPr>
      <w:r>
        <w:t>9.2.015 – Project Turnover Meeting;</w:t>
      </w:r>
    </w:p>
    <w:p>
      <w:pPr>
        <w:keepLines/>
        <w:keepNext/>
      </w:pPr>
      <w:r>
        <w:t>9.2.020 – Procurement of Large Feeder Wire;</w:t>
      </w:r>
    </w:p>
    <w:p>
      <w:pPr>
        <w:keepLines/>
        <w:keepNext/>
      </w:pPr>
      <w:r>
        <w:t>9.2.030 – Review Contract for Unfavorable or High-Risk Clauses;</w:t>
      </w:r>
    </w:p>
    <w:p>
      <w:pPr>
        <w:keepLines/>
        <w:keepNext/>
      </w:pPr>
      <w:r>
        <w:t>9.3.010 – Setup Office Trailer;</w:t>
      </w:r>
    </w:p>
    <w:p>
      <w:pPr>
        <w:keepLines/>
        <w:keepNext/>
      </w:pPr>
      <w:r>
        <w:t>9.4.010 – Conduct Coordination Meetings;</w:t>
      </w:r>
    </w:p>
    <w:p>
      <w:pPr>
        <w:keepLines/>
        <w:keepNext/>
      </w:pPr>
      <w:r>
        <w:t>9.4.020 – Conduct Subcontractor Coordination Meetings</w:t>
      </w:r>
    </w:p>
    <w:p>
      <w:pPr>
        <w:keepLines/>
        <w:keepNext/>
      </w:pPr>
      <w:r>
        <w:t>9.080.41 – Establish Tracking &amp; Control Systems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formally launch field construction by aligning the project team, reviewing key work plans, confirming roles, and addressing critical first-week activities before installation begins.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Applies to all projects immediately prior to the start of construction.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9.2.130 – Construction Execution Kickoff Meeting.docx</ns1:SOPFileName>
    <ns1:Description>Construction Execution Kickoff Meeting</ns1:Description>
    <ns1:RelatedSOPs xsi:nil="true"/>
    <ns1:SOPID>9.2.130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9.2.130 – Construction Execution Kickoff Meeting</dc:title>
  <dc:subject>Project Management / Field Operations Created by: Tom Ewing Effective Date: [Insert Date] Version: 1.0</dc:subject>
  <dc:creator>Tom Ewing</dc:creator>
  <ns0:keywords>9.2.130, Project Management / Field Operations Created by: Tom Ewing Effective Date: [Insert Date] Version: 1.0, Team Selection</ns0:keywords>
  <dc:description>To formally launch field construction by aligning the project team, reviewing key work plans, confirming roles, and addressing critical first-week activities before installation begins.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