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9.4.190 – A Document Filing Standards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  <w:keepNext/>
      </w:pPr>
      <w:r>
        <w:t>9.4.210 – Manage Meeting Minutes;</w:t>
      </w:r>
    </w:p>
    <w:p>
      <w:pPr>
        <w:keepLines/>
        <w:keepNext/>
      </w:pPr>
      <w:r>
        <w:t>9.4.215 – Manage Daily Reports;</w:t>
      </w:r>
    </w:p>
    <w:p>
      <w:pPr>
        <w:keepLines/>
        <w:keepNext/>
      </w:pPr>
      <w:r>
        <w:t>9.4.220 – Manage Drawing Logs;</w:t>
      </w:r>
    </w:p>
    <w:p>
      <w:pPr>
        <w:keepLines/>
        <w:keepNext/>
      </w:pPr>
      <w:r>
        <w:t>9.4.225 – Manage Specifications;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define standard filing responsibilities and locations for all project documentation to ensure consistency, accountability, and accessibility.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all Project Managers, Field Foremen, Site Administrators, and Subcontractors involved in project documentation.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9.4.190 – A Document Filing Standards.docx</ns1:SOPFileName>
    <ns1:Description>A Document Filing Standards</ns1:Description>
    <ns1:RelatedSOPs xsi:nil="true"/>
    <ns1:SOPID>9.4.190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9.4.190 – A Document Filing Standards</dc:title>
  <dc:subject>Project Management / Field Operations Created by: Tom Ewing Effective Date: [Insert Date] Version: 1.0</dc:subject>
  <dc:creator>Tom Ewing</dc:creator>
  <ns0:keywords>9.4.190, Project Management / Field Operations Created by: Tom Ewing Effective Date: [Insert Date] Version: 1.0, Team Selection</ns0:keywords>
  <dc:description>To define standard filing responsibilities and locations for all project documentation to ensure consistency, accountability, and accessibility.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