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9.4.500 – Conduct Emergency Preparedness</w:t>
      </w:r>
    </w:p>
    <w:p>
      <w:pPr>
        <w:keepNext/>
      </w:pPr>
      <w:r>
        <w:rPr>
          <w:b/>
        </w:rPr>
        <w:t>Department:</w:t>
      </w:r>
      <w:r>
        <w:t xml:space="preserve"> Safety / Project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9.2.070 – Conduct Site Visit;</w:t>
      </w:r>
    </w:p>
    <w:p>
      <w:pPr>
        <w:keepLines/>
        <w:keepNext/>
      </w:pPr>
      <w:r>
        <w:t>9.3.470 – Develop Site-Specific Safety Plan;</w:t>
      </w:r>
    </w:p>
    <w:p>
      <w:pPr>
        <w:keepLines/>
        <w:keepNext/>
      </w:pPr>
      <w:r>
        <w:t>9.4.040 – Conduct Safety Meetings;</w:t>
      </w:r>
    </w:p>
    <w:p>
      <w:pPr>
        <w:keepLines/>
        <w:keepNext/>
      </w:pPr>
      <w:r>
        <w:t>9.4.475 – Conduct Safety Orientation;</w:t>
      </w:r>
    </w:p>
    <w:p>
      <w:pPr>
        <w:keepLines/>
        <w:keepNext/>
      </w:pPr>
      <w:r>
        <w:t>9.4.480 – Conduct Safety Inspections;</w:t>
      </w:r>
    </w:p>
    <w:p>
      <w:pPr>
        <w:keepLines/>
        <w:keepNext/>
      </w:pPr>
      <w:r>
        <w:t>9.4.485 – Conduct Safety Meetings;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and maintain emergency preparedness procedures to ensure a safe and effective response to jobsite emergencies.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Safety Coordinators, Project Managers, Field Supervisors, and all jobsite personnel.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9.4.500 – Conduct Emergency Preparedness.docx</ns1:SOPFileName>
    <ns1:Description>Conduct Emergency Preparedness</ns1:Description>
    <ns1:RelatedSOPs xsi:nil="true"/>
    <ns1:SOPID>9.4.500</ns1:SOPID>
    <ns1:FileLink>
      <ns1:Url xsi:nil="true"/>
      <ns1:Description xsi:nil="true"/>
    </ns1:FileLink>
    <ns1:Appendix_x003a_ xsi:nil="true"/>
    <ns1:Tags_x002f_Keywords xsi:nil="true"/>
    <ns1:Department_x002f_Division>Safety / Project Management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9.4.500 – Conduct Emergency Preparedness</dc:title>
  <dc:subject>Safety / Project Management Created by: Tom Ewing Effective Date: [Insert Date] Version: 1.0</dc:subject>
  <dc:creator>Tom Ewing</dc:creator>
  <ns0:keywords>9.4.500, Safety / Project Management Created by: Tom Ewing Effective Date: [Insert Date] Version: 1.0, Team Selection</ns0:keywords>
  <dc:description>To establish and maintain emergency preparedness procedures to ensure a safe and effective response to jobsite emergencies.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