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9.4.720 – Conduct Productivity Analysis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9.4.695 – Track Production Quantities;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analyze field productivity by comparing actual labor hours and production against planned values, enabling corrective action.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9.4.720 – Conduct Productivity Analysis.docx</ns1:SOPFileName>
    <ns1:Description>Conduct Productivity Analysis</ns1:Description>
    <ns1:RelatedSOPs xsi:nil="true"/>
    <ns1:SOPID>9.4.720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9.4.720 – Conduct Productivity Analysis</dc:title>
  <dc:subject>Project Management / Field Operations / Accounting Created by: Tom Ewing Effective Date: [Insert Date] Version: 1.0</dc:subject>
  <dc:creator>Tom Ewing</dc:creator>
  <ns0:keywords>9.4.720, Project Management / Field Operations / Accounting Created by: Tom Ewing Effective Date: [Insert Date] Version: 1.0, Team Selection</ns0:keywords>
  <dc:description>To analyze field productivity by comparing actual labor hours and production against planned values, enabling corrective action.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