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981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SOP 9.060.41 – Prepare Material Handling Plan</w:t>
      </w:r>
    </w:p>
    <w:p w14:paraId="4FA6A0AB" w14:textId="77777777" w:rsidR="00F00B43" w:rsidRPr="00F00B43" w:rsidRDefault="00F00B43" w:rsidP="00F00B43">
      <w:r w:rsidRPr="00F00B43">
        <w:rPr>
          <w:b/>
          <w:bCs/>
        </w:rPr>
        <w:t>Department:</w:t>
      </w:r>
      <w:r w:rsidRPr="00F00B43">
        <w:t xml:space="preserve"> Project Management / Field Operations</w:t>
      </w:r>
      <w:r w:rsidRPr="00F00B43">
        <w:br/>
      </w:r>
      <w:r w:rsidRPr="00F00B43">
        <w:rPr>
          <w:b/>
          <w:bCs/>
        </w:rPr>
        <w:t>Created by:</w:t>
      </w:r>
      <w:r w:rsidRPr="00F00B43">
        <w:t xml:space="preserve"> Tom Ewing</w:t>
      </w:r>
      <w:r w:rsidRPr="00F00B43">
        <w:br/>
      </w:r>
      <w:r w:rsidRPr="00F00B43">
        <w:rPr>
          <w:b/>
          <w:bCs/>
        </w:rPr>
        <w:t>Effective Date:</w:t>
      </w:r>
      <w:r w:rsidRPr="00F00B43">
        <w:t xml:space="preserve"> [Insert Date]</w:t>
      </w:r>
      <w:r w:rsidRPr="00F00B43">
        <w:br/>
      </w:r>
      <w:r w:rsidRPr="00F00B43">
        <w:rPr>
          <w:b/>
          <w:bCs/>
        </w:rPr>
        <w:t>Version:</w:t>
      </w:r>
      <w:r w:rsidRPr="00F00B43">
        <w:t xml:space="preserve"> 1.0</w:t>
      </w:r>
      <w:r w:rsidRPr="00F00B43">
        <w:br/>
      </w:r>
      <w:r w:rsidRPr="00F00B43">
        <w:rPr>
          <w:b/>
          <w:bCs/>
        </w:rPr>
        <w:t>Related SOPs:</w:t>
      </w:r>
    </w:p>
    <w:p w14:paraId="466E92B1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9.055.41 – Procurement of Large Feeder Wire</w:t>
      </w:r>
    </w:p>
    <w:p w14:paraId="1AFE7096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9.070.41 – Prepare Layout &amp; Sequencing Plan</w:t>
      </w:r>
    </w:p>
    <w:p w14:paraId="2E31EDA1" w14:textId="77777777" w:rsidR="00F00B43" w:rsidRPr="00F00B43" w:rsidRDefault="0089675B" w:rsidP="00F00B43">
      <w:r>
        <w:pict w14:anchorId="22AD4199">
          <v:rect id="_x0000_i1025" style="width:0;height:1.5pt" o:hralign="center" o:hrstd="t" o:hr="t" fillcolor="#a0a0a0" stroked="f"/>
        </w:pict>
      </w:r>
    </w:p>
    <w:p w14:paraId="768F6434" w14:textId="77777777" w:rsidR="00BF0098" w:rsidRDefault="00BF0098" w:rsidP="00F00B43">
      <w:pPr>
        <w:rPr>
          <w:b/>
          <w:bCs/>
        </w:rPr>
      </w:pPr>
    </w:p>
    <w:p w14:paraId="161E5992" w14:textId="77777777" w:rsidR="00BF0098" w:rsidRDefault="00BF0098" w:rsidP="00F00B43">
      <w:pPr>
        <w:rPr>
          <w:b/>
          <w:bCs/>
        </w:rPr>
      </w:pPr>
    </w:p>
    <w:p w14:paraId="472B27DD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A0ED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DOCUMENT REFERENCES</w:t>
      </w:r>
    </w:p>
    <w:p w14:paraId="2BBD13B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8FF3B3" w14:textId="77777777" w:rsidR="00BF0098" w:rsidRDefault="00BF0098" w:rsidP="00F00B43">
      <w:pPr>
        <w:rPr>
          <w:b/>
          <w:bCs/>
        </w:rPr>
      </w:pPr>
    </w:p>
    <w:p w14:paraId="7EE54DCC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BB260E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9914A66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71B4EDF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5: Purchasing Buy out</w:t>
      </w:r>
    </w:p>
    <w:p w14:paraId="3E523C39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6: Scheduling</w:t>
      </w:r>
    </w:p>
    <w:p w14:paraId="067FA957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7: Job Plans</w:t>
      </w:r>
    </w:p>
    <w:p w14:paraId="34506A22" w14:textId="77777777" w:rsidR="00BF0098" w:rsidRDefault="00BF0098" w:rsidP="00F00B43">
      <w:pPr>
        <w:rPr>
          <w:b/>
          <w:bCs/>
        </w:rPr>
      </w:pPr>
    </w:p>
    <w:p w14:paraId="1FB12715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066C06A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- 7.2.4 Foreman</w:t>
      </w:r>
    </w:p>
    <w:p w14:paraId="2E05C2E5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- 7.2.5 Project Superintendent</w:t>
      </w:r>
    </w:p>
    <w:p w14:paraId="198915A7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37229EB8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- 7.3.1 Operations Management</w:t>
      </w:r>
    </w:p>
    <w:p w14:paraId="32C98B30" w14:textId="77777777" w:rsidR="00BF0098" w:rsidRDefault="00BF0098" w:rsidP="00F00B43">
      <w:pPr>
        <w:rPr>
          <w:b/>
          <w:bCs/>
        </w:rPr>
      </w:pPr>
    </w:p>
    <w:p w14:paraId="48E1F9D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12110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- 9.5 Project Management</w:t>
      </w:r>
    </w:p>
    <w:p w14:paraId="0BD197A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- 9.7 Estimating</w:t>
      </w:r>
    </w:p>
    <w:p w14:paraId="174EC0B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- 9.3 Field Leadership</w:t>
      </w:r>
    </w:p>
    <w:p w14:paraId="771FA1E2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04A2CD" w14:textId="77777777" w:rsidR="00BF0098" w:rsidRDefault="00BF0098" w:rsidP="00F00B43">
      <w:pPr>
        <w:rPr>
          <w:b/>
          <w:bCs/>
        </w:rPr>
      </w:pPr>
    </w:p>
    <w:p w14:paraId="4C7609BC" w14:textId="139263A0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Purpose</w:t>
      </w:r>
    </w:p>
    <w:p w14:paraId="67605FBD" w14:textId="77777777" w:rsidR="00F00B43" w:rsidRPr="00F00B43" w:rsidRDefault="00F00B43" w:rsidP="00F00B43">
      <w:r w:rsidRPr="00F00B43">
        <w:t>To define the process for creating a job-specific Material Handling Plan that ensures efficient, safe, and cost-effective delivery, storage, movement, and installation of materials on-site.</w:t>
      </w:r>
    </w:p>
    <w:p w14:paraId="7745CBD2" w14:textId="77777777" w:rsidR="00F00B43" w:rsidRPr="00F00B43" w:rsidRDefault="0089675B" w:rsidP="00F00B43">
      <w:r>
        <w:pict w14:anchorId="6BBA3DFB">
          <v:rect id="_x0000_i1026" style="width:0;height:1.5pt" o:hralign="center" o:hrstd="t" o:hr="t" fillcolor="#a0a0a0" stroked="f"/>
        </w:pict>
      </w:r>
    </w:p>
    <w:p w14:paraId="4BA9224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Scope</w:t>
      </w:r>
    </w:p>
    <w:p w14:paraId="3295330C" w14:textId="77777777" w:rsidR="00F00B43" w:rsidRPr="00F00B43" w:rsidRDefault="00F00B43" w:rsidP="00F00B43">
      <w:r w:rsidRPr="00F00B43">
        <w:t>Applies to all projects requiring material movement by hand, cart, equipment, or lift from delivery to final install. Targeted at PMs, Foremen, GSs, and warehouse personnel.</w:t>
      </w:r>
    </w:p>
    <w:p w14:paraId="20D415C0" w14:textId="77777777" w:rsidR="00F00B43" w:rsidRPr="00F00B43" w:rsidRDefault="0089675B" w:rsidP="00F00B43">
      <w:r>
        <w:pict w14:anchorId="62E8B740">
          <v:rect id="_x0000_i1027" style="width:0;height:1.5pt" o:hralign="center" o:hrstd="t" o:hr="t" fillcolor="#a0a0a0" stroked="f"/>
        </w:pict>
      </w:r>
    </w:p>
    <w:p w14:paraId="035317A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35"/>
      </w:tblGrid>
      <w:tr w:rsidR="00F00B43" w:rsidRPr="00F00B43" w14:paraId="38F57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3924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5CE62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Responsibilities</w:t>
            </w:r>
          </w:p>
        </w:tc>
      </w:tr>
      <w:tr w:rsidR="00F00B43" w:rsidRPr="00F00B43" w14:paraId="7824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EBCD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D5EE51" w14:textId="77777777" w:rsidR="00F00B43" w:rsidRPr="00F00B43" w:rsidRDefault="00F00B43" w:rsidP="00F00B43">
            <w:r w:rsidRPr="00F00B43">
              <w:t>Leads development of the plan and ensures field team involvement.</w:t>
            </w:r>
          </w:p>
        </w:tc>
      </w:tr>
      <w:tr w:rsidR="00F00B43" w:rsidRPr="00F00B43" w14:paraId="31F6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8910" w14:textId="77777777" w:rsidR="00F00B43" w:rsidRPr="00F00B43" w:rsidRDefault="00F00B43" w:rsidP="00F00B43">
            <w:r w:rsidRPr="00F00B4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DE4EA20" w14:textId="77777777" w:rsidR="00F00B43" w:rsidRPr="00F00B43" w:rsidRDefault="00F00B43" w:rsidP="00F00B43">
            <w:r w:rsidRPr="00F00B43">
              <w:t>Reviews site conditions, labor plan, and equipment usage for material flow.</w:t>
            </w:r>
          </w:p>
        </w:tc>
      </w:tr>
      <w:tr w:rsidR="00F00B43" w:rsidRPr="00F00B43" w14:paraId="53227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1B3" w14:textId="77777777" w:rsidR="00F00B43" w:rsidRPr="00F00B43" w:rsidRDefault="00F00B43" w:rsidP="00F00B43">
            <w:r w:rsidRPr="00F00B4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3166E315" w14:textId="77777777" w:rsidR="00F00B43" w:rsidRPr="00F00B43" w:rsidRDefault="00F00B43" w:rsidP="00F00B43">
            <w:r w:rsidRPr="00F00B43">
              <w:t>Identifies install sequence, material delivery location, and staging needs.</w:t>
            </w:r>
          </w:p>
        </w:tc>
      </w:tr>
      <w:tr w:rsidR="00F00B43" w:rsidRPr="00F00B43" w14:paraId="00FB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62BA" w14:textId="77777777" w:rsidR="00F00B43" w:rsidRPr="00F00B43" w:rsidRDefault="00F00B43" w:rsidP="00F00B43">
            <w:r w:rsidRPr="00F00B43">
              <w:t>Warehouse / Buyer</w:t>
            </w:r>
          </w:p>
        </w:tc>
        <w:tc>
          <w:tcPr>
            <w:tcW w:w="0" w:type="auto"/>
            <w:vAlign w:val="center"/>
            <w:hideMark/>
          </w:tcPr>
          <w:p w14:paraId="370975E1" w14:textId="77777777" w:rsidR="00F00B43" w:rsidRPr="00F00B43" w:rsidRDefault="00F00B43" w:rsidP="00F00B43">
            <w:r w:rsidRPr="00F00B43">
              <w:t>Confirms packaging and delivery method from vendor.</w:t>
            </w:r>
          </w:p>
        </w:tc>
      </w:tr>
      <w:tr w:rsidR="00F00B43" w:rsidRPr="00F00B43" w14:paraId="356F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B4E4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9776BD1" w14:textId="77777777" w:rsidR="00F00B43" w:rsidRPr="00F00B43" w:rsidRDefault="00F00B43" w:rsidP="00F00B43">
            <w:r w:rsidRPr="00F00B43">
              <w:t>Reviews for material handling risks and lifting compliance.</w:t>
            </w:r>
          </w:p>
        </w:tc>
      </w:tr>
    </w:tbl>
    <w:p w14:paraId="24B625C2" w14:textId="77777777" w:rsidR="00F00B43" w:rsidRPr="00F00B43" w:rsidRDefault="0089675B" w:rsidP="00F00B43">
      <w:r>
        <w:lastRenderedPageBreak/>
        <w:pict w14:anchorId="14CAEFD7">
          <v:rect id="_x0000_i1028" style="width:0;height:1.5pt" o:hralign="center" o:hrstd="t" o:hr="t" fillcolor="#a0a0a0" stroked="f"/>
        </w:pict>
      </w:r>
    </w:p>
    <w:p w14:paraId="7AD350B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Required Documents and Tools</w:t>
      </w:r>
    </w:p>
    <w:p w14:paraId="17CCD3D4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Construction drawings</w:t>
      </w:r>
    </w:p>
    <w:p w14:paraId="27E720F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Delivery schedule</w:t>
      </w:r>
    </w:p>
    <w:p w14:paraId="68E973DB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Prefab plan (if applicable)</w:t>
      </w:r>
    </w:p>
    <w:p w14:paraId="5F0E929D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Site logistics plan</w:t>
      </w:r>
    </w:p>
    <w:p w14:paraId="4D1B8D1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Material Handling Plan Template</w:t>
      </w:r>
    </w:p>
    <w:p w14:paraId="350189F2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Equipment specs and lift plans (if required)</w:t>
      </w:r>
    </w:p>
    <w:p w14:paraId="1715DEC9" w14:textId="77777777" w:rsidR="00F00B43" w:rsidRPr="00F00B43" w:rsidRDefault="0089675B" w:rsidP="00F00B43">
      <w:r>
        <w:pict w14:anchorId="485FB990">
          <v:rect id="_x0000_i1029" style="width:0;height:1.5pt" o:hralign="center" o:hrstd="t" o:hr="t" fillcolor="#a0a0a0" stroked="f"/>
        </w:pict>
      </w:r>
    </w:p>
    <w:p w14:paraId="3D107EA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Procedure</w:t>
      </w:r>
    </w:p>
    <w:p w14:paraId="3CD72734" w14:textId="77777777" w:rsidR="00F00B43" w:rsidRPr="00F00B43" w:rsidRDefault="0089675B" w:rsidP="00F00B43">
      <w:r>
        <w:pict w14:anchorId="1B5E9478">
          <v:rect id="_x0000_i1030" style="width:0;height:1.5pt" o:hralign="center" o:hrstd="t" o:hr="t" fillcolor="#a0a0a0" stroked="f"/>
        </w:pict>
      </w:r>
    </w:p>
    <w:p w14:paraId="2507D6A0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1: Review Site and Scope</w:t>
      </w:r>
    </w:p>
    <w:p w14:paraId="38C17EB5" w14:textId="77777777" w:rsidR="00F00B43" w:rsidRPr="00F00B43" w:rsidRDefault="00F00B43" w:rsidP="00F00B43">
      <w:pPr>
        <w:numPr>
          <w:ilvl w:val="0"/>
          <w:numId w:val="84"/>
        </w:numPr>
      </w:pPr>
      <w:r w:rsidRPr="00F00B43">
        <w:t>PM and GS review:</w:t>
      </w:r>
    </w:p>
    <w:p w14:paraId="7226C3A3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Material types and volume (conduit, feeders, devices, panels, etc.)</w:t>
      </w:r>
    </w:p>
    <w:p w14:paraId="542C34E8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Delivery access and restrictions</w:t>
      </w:r>
    </w:p>
    <w:p w14:paraId="3EF68950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Vertical transport needs (stairs, elevators, cranes)</w:t>
      </w:r>
    </w:p>
    <w:p w14:paraId="12FEA485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Areas with manual handling concerns</w:t>
      </w:r>
    </w:p>
    <w:p w14:paraId="4DFA4FB8" w14:textId="77777777" w:rsidR="00F00B43" w:rsidRPr="00F00B43" w:rsidRDefault="0089675B" w:rsidP="00F00B43">
      <w:r>
        <w:pict w14:anchorId="16727A31">
          <v:rect id="_x0000_i1031" style="width:0;height:1.5pt" o:hralign="center" o:hrstd="t" o:hr="t" fillcolor="#a0a0a0" stroked="f"/>
        </w:pict>
      </w:r>
    </w:p>
    <w:p w14:paraId="16D111A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2: Develop Handling Strategy</w:t>
      </w:r>
    </w:p>
    <w:p w14:paraId="6D9FC66D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Define handling method by material type:</w:t>
      </w:r>
    </w:p>
    <w:p w14:paraId="258C46B9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Hand carry</w:t>
      </w:r>
    </w:p>
    <w:p w14:paraId="1181FC41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Carts / dollies</w:t>
      </w:r>
    </w:p>
    <w:p w14:paraId="42B7034F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Pallet jacks / forklifts</w:t>
      </w:r>
    </w:p>
    <w:p w14:paraId="0206C24C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Rigging or hoisting</w:t>
      </w:r>
    </w:p>
    <w:p w14:paraId="585893DB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Identify where staging racks or temp storage will be used</w:t>
      </w:r>
    </w:p>
    <w:p w14:paraId="592D25E1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Assign receiving responsibilities by crew or shift</w:t>
      </w:r>
    </w:p>
    <w:p w14:paraId="34131A1B" w14:textId="77777777" w:rsidR="00F00B43" w:rsidRPr="00F00B43" w:rsidRDefault="0089675B" w:rsidP="00F00B43">
      <w:r>
        <w:lastRenderedPageBreak/>
        <w:pict w14:anchorId="40C65EED">
          <v:rect id="_x0000_i1032" style="width:0;height:1.5pt" o:hralign="center" o:hrstd="t" o:hr="t" fillcolor="#a0a0a0" stroked="f"/>
        </w:pict>
      </w:r>
    </w:p>
    <w:p w14:paraId="5BDD50D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3: Coordinate with Vendors and Warehouse</w:t>
      </w:r>
    </w:p>
    <w:p w14:paraId="5472B8BF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packaging type (crates, bundles, loose, racked)</w:t>
      </w:r>
    </w:p>
    <w:p w14:paraId="50264829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Plan sequence of material release by prefab or warehouse</w:t>
      </w:r>
    </w:p>
    <w:p w14:paraId="67AB1F63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Request custom labeling or grouping if beneficial</w:t>
      </w:r>
    </w:p>
    <w:p w14:paraId="2AE018A5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timing to align with field manpower and sequence</w:t>
      </w:r>
    </w:p>
    <w:p w14:paraId="721E3932" w14:textId="77777777" w:rsidR="00F00B43" w:rsidRPr="00F00B43" w:rsidRDefault="0089675B" w:rsidP="00F00B43">
      <w:r>
        <w:pict w14:anchorId="15347B9F">
          <v:rect id="_x0000_i1033" style="width:0;height:1.5pt" o:hralign="center" o:hrstd="t" o:hr="t" fillcolor="#a0a0a0" stroked="f"/>
        </w:pict>
      </w:r>
    </w:p>
    <w:p w14:paraId="0C85296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4: Incorporate Safety and Ergonomics</w:t>
      </w:r>
    </w:p>
    <w:p w14:paraId="6B92202B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Safety team reviews lifting practices, PPE, and ergonomic considerations</w:t>
      </w:r>
    </w:p>
    <w:p w14:paraId="5FE903F6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Identify materials requiring 2-man carry, mechanical lift, or rigging</w:t>
      </w:r>
    </w:p>
    <w:p w14:paraId="0949D567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Document procedures for long or awkward materials (e.g., pipe over 10’)</w:t>
      </w:r>
    </w:p>
    <w:p w14:paraId="708C8C82" w14:textId="77777777" w:rsidR="00F00B43" w:rsidRPr="00F00B43" w:rsidRDefault="0089675B" w:rsidP="00F00B43">
      <w:r>
        <w:pict w14:anchorId="19774E38">
          <v:rect id="_x0000_i1034" style="width:0;height:1.5pt" o:hralign="center" o:hrstd="t" o:hr="t" fillcolor="#a0a0a0" stroked="f"/>
        </w:pict>
      </w:r>
    </w:p>
    <w:p w14:paraId="5AF74AF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5: Finalize and Share</w:t>
      </w:r>
    </w:p>
    <w:p w14:paraId="5C04BE2D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PM completes Material Handling Plan and reviews with field team</w:t>
      </w:r>
    </w:p>
    <w:p w14:paraId="3D009E43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Plan is posted in trailer and shared with warehouse team</w:t>
      </w:r>
    </w:p>
    <w:p w14:paraId="5BC448FB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Updated throughout the project as site conditions evolve</w:t>
      </w:r>
    </w:p>
    <w:p w14:paraId="14309A74" w14:textId="77777777" w:rsidR="00F00B43" w:rsidRPr="00F00B43" w:rsidRDefault="0089675B" w:rsidP="00F00B43">
      <w:r>
        <w:pict w14:anchorId="11006A73">
          <v:rect id="_x0000_i1035" style="width:0;height:1.5pt" o:hralign="center" o:hrstd="t" o:hr="t" fillcolor="#a0a0a0" stroked="f"/>
        </w:pict>
      </w:r>
    </w:p>
    <w:p w14:paraId="27A222BE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02"/>
        <w:gridCol w:w="2922"/>
      </w:tblGrid>
      <w:tr w:rsidR="00F00B43" w:rsidRPr="00F00B43" w14:paraId="1EDDA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B9B4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81FEA59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6E3B1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Location</w:t>
            </w:r>
          </w:p>
        </w:tc>
      </w:tr>
      <w:tr w:rsidR="00F00B43" w:rsidRPr="00F00B43" w14:paraId="4CA9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A669" w14:textId="77777777" w:rsidR="00F00B43" w:rsidRPr="00F00B43" w:rsidRDefault="00F00B43" w:rsidP="00F00B43">
            <w:r w:rsidRPr="00F00B43"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1943DE97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F1587" w14:textId="77777777" w:rsidR="00F00B43" w:rsidRPr="00F00B43" w:rsidRDefault="00F00B43" w:rsidP="00F00B43">
            <w:r w:rsidRPr="00F00B43">
              <w:t>Project Coordination Folder</w:t>
            </w:r>
          </w:p>
        </w:tc>
      </w:tr>
      <w:tr w:rsidR="00F00B43" w:rsidRPr="00F00B43" w14:paraId="70C7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00ED" w14:textId="77777777" w:rsidR="00F00B43" w:rsidRPr="00F00B43" w:rsidRDefault="00F00B43" w:rsidP="00F00B43">
            <w:r w:rsidRPr="00F00B43">
              <w:t>Handling Method Matrix</w:t>
            </w:r>
          </w:p>
        </w:tc>
        <w:tc>
          <w:tcPr>
            <w:tcW w:w="0" w:type="auto"/>
            <w:vAlign w:val="center"/>
            <w:hideMark/>
          </w:tcPr>
          <w:p w14:paraId="51BF40DD" w14:textId="77777777" w:rsidR="00F00B43" w:rsidRPr="00F00B43" w:rsidRDefault="00F00B43" w:rsidP="00F00B43">
            <w:r w:rsidRPr="00F00B43">
              <w:t>Foreman / PE</w:t>
            </w:r>
          </w:p>
        </w:tc>
        <w:tc>
          <w:tcPr>
            <w:tcW w:w="0" w:type="auto"/>
            <w:vAlign w:val="center"/>
            <w:hideMark/>
          </w:tcPr>
          <w:p w14:paraId="3128440A" w14:textId="77777777" w:rsidR="00F00B43" w:rsidRPr="00F00B43" w:rsidRDefault="00F00B43" w:rsidP="00F00B43">
            <w:r w:rsidRPr="00F00B43">
              <w:t>Site Logistics Folder</w:t>
            </w:r>
          </w:p>
        </w:tc>
      </w:tr>
      <w:tr w:rsidR="00F00B43" w:rsidRPr="00F00B43" w14:paraId="2612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029E" w14:textId="77777777" w:rsidR="00F00B43" w:rsidRPr="00F00B43" w:rsidRDefault="00F00B43" w:rsidP="00F00B43">
            <w:r w:rsidRPr="00F00B43">
              <w:t>Safety Review Checklist</w:t>
            </w:r>
          </w:p>
        </w:tc>
        <w:tc>
          <w:tcPr>
            <w:tcW w:w="0" w:type="auto"/>
            <w:vAlign w:val="center"/>
            <w:hideMark/>
          </w:tcPr>
          <w:p w14:paraId="06952478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2A4C47F" w14:textId="77777777" w:rsidR="00F00B43" w:rsidRPr="00F00B43" w:rsidRDefault="00F00B43" w:rsidP="00F00B43">
            <w:r w:rsidRPr="00F00B43">
              <w:t>Safety Folder</w:t>
            </w:r>
          </w:p>
        </w:tc>
      </w:tr>
    </w:tbl>
    <w:p w14:paraId="40DDDBEE" w14:textId="77777777" w:rsidR="00F00B43" w:rsidRPr="00F00B43" w:rsidRDefault="0089675B" w:rsidP="00F00B43">
      <w:r>
        <w:pict w14:anchorId="580088C8">
          <v:rect id="_x0000_i1036" style="width:0;height:1.5pt" o:hralign="center" o:hrstd="t" o:hr="t" fillcolor="#a0a0a0" stroked="f"/>
        </w:pict>
      </w:r>
    </w:p>
    <w:p w14:paraId="1A4B0EC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735"/>
      </w:tblGrid>
      <w:tr w:rsidR="00F00B43" w:rsidRPr="00F00B43" w14:paraId="3F4CF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3CA6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F8BBE3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Target</w:t>
            </w:r>
          </w:p>
        </w:tc>
      </w:tr>
      <w:tr w:rsidR="00F00B43" w:rsidRPr="00F00B43" w14:paraId="46FA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916D" w14:textId="77777777" w:rsidR="00F00B43" w:rsidRPr="00F00B43" w:rsidRDefault="00F00B43" w:rsidP="00F00B43">
            <w:r w:rsidRPr="00F00B43">
              <w:t>Plan completed before first major material delivery</w:t>
            </w:r>
          </w:p>
        </w:tc>
        <w:tc>
          <w:tcPr>
            <w:tcW w:w="0" w:type="auto"/>
            <w:vAlign w:val="center"/>
            <w:hideMark/>
          </w:tcPr>
          <w:p w14:paraId="0A67B0E8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23C7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FE57" w14:textId="77777777" w:rsidR="00F00B43" w:rsidRPr="00F00B43" w:rsidRDefault="00F00B43" w:rsidP="00F00B43">
            <w:r w:rsidRPr="00F00B43">
              <w:t>Safety approval before heavy lifting or rigging begins</w:t>
            </w:r>
          </w:p>
        </w:tc>
        <w:tc>
          <w:tcPr>
            <w:tcW w:w="0" w:type="auto"/>
            <w:vAlign w:val="center"/>
            <w:hideMark/>
          </w:tcPr>
          <w:p w14:paraId="228A03FC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0EE8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700D" w14:textId="77777777" w:rsidR="00F00B43" w:rsidRPr="00F00B43" w:rsidRDefault="00F00B43" w:rsidP="00F00B43">
            <w:r w:rsidRPr="00F00B43">
              <w:t>Warehouse and field teams aligned on delivery format</w:t>
            </w:r>
          </w:p>
        </w:tc>
        <w:tc>
          <w:tcPr>
            <w:tcW w:w="0" w:type="auto"/>
            <w:vAlign w:val="center"/>
            <w:hideMark/>
          </w:tcPr>
          <w:p w14:paraId="032A7573" w14:textId="77777777" w:rsidR="00F00B43" w:rsidRPr="00F00B43" w:rsidRDefault="00F00B43" w:rsidP="00F00B43">
            <w:r w:rsidRPr="00F00B43">
              <w:t>100%</w:t>
            </w:r>
          </w:p>
        </w:tc>
      </w:tr>
    </w:tbl>
    <w:p w14:paraId="03755E54" w14:textId="77777777" w:rsidR="00F00B43" w:rsidRPr="00F00B43" w:rsidRDefault="0089675B" w:rsidP="00F00B43">
      <w:r>
        <w:pict w14:anchorId="278C33AE">
          <v:rect id="_x0000_i1037" style="width:0;height:1.5pt" o:hralign="center" o:hrstd="t" o:hr="t" fillcolor="#a0a0a0" stroked="f"/>
        </w:pict>
      </w:r>
    </w:p>
    <w:p w14:paraId="48B07E27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References</w:t>
      </w:r>
    </w:p>
    <w:p w14:paraId="35E47C81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Site Logistics &amp; Safety Plan</w:t>
      </w:r>
    </w:p>
    <w:p w14:paraId="19892EA4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Prefab Plan and BOM</w:t>
      </w:r>
    </w:p>
    <w:p w14:paraId="3ECF11E2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Equipment Handling Guidelines</w:t>
      </w:r>
    </w:p>
    <w:p w14:paraId="28EDEFCF" w14:textId="77777777" w:rsidR="00F00B43" w:rsidRPr="00F00B43" w:rsidRDefault="0089675B" w:rsidP="00F00B43">
      <w:r>
        <w:pict w14:anchorId="48A75794">
          <v:rect id="_x0000_i1038" style="width:0;height:1.5pt" o:hralign="center" o:hrstd="t" o:hr="t" fillcolor="#a0a0a0" stroked="f"/>
        </w:pict>
      </w:r>
    </w:p>
    <w:p w14:paraId="4B15907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Appendix</w:t>
      </w:r>
    </w:p>
    <w:p w14:paraId="1554353F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Material Handling Plan Template</w:t>
      </w:r>
    </w:p>
    <w:p w14:paraId="5A8B69B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Sample Conduit Handling Diagram</w:t>
      </w:r>
    </w:p>
    <w:p w14:paraId="31632AF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Lifting Risk Assessment Form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7"/>
  </w:num>
  <w:num w:numId="2" w16cid:durableId="1007632609">
    <w:abstractNumId w:val="53"/>
  </w:num>
  <w:num w:numId="3" w16cid:durableId="2025790113">
    <w:abstractNumId w:val="31"/>
  </w:num>
  <w:num w:numId="4" w16cid:durableId="501091656">
    <w:abstractNumId w:val="34"/>
  </w:num>
  <w:num w:numId="5" w16cid:durableId="4944346">
    <w:abstractNumId w:val="39"/>
  </w:num>
  <w:num w:numId="6" w16cid:durableId="1330788197">
    <w:abstractNumId w:val="7"/>
  </w:num>
  <w:num w:numId="7" w16cid:durableId="1998919031">
    <w:abstractNumId w:val="61"/>
  </w:num>
  <w:num w:numId="8" w16cid:durableId="299924419">
    <w:abstractNumId w:val="11"/>
  </w:num>
  <w:num w:numId="9" w16cid:durableId="1326318647">
    <w:abstractNumId w:val="30"/>
  </w:num>
  <w:num w:numId="10" w16cid:durableId="1671593799">
    <w:abstractNumId w:val="6"/>
  </w:num>
  <w:num w:numId="11" w16cid:durableId="1066492134">
    <w:abstractNumId w:val="22"/>
  </w:num>
  <w:num w:numId="12" w16cid:durableId="1599485043">
    <w:abstractNumId w:val="21"/>
  </w:num>
  <w:num w:numId="13" w16cid:durableId="201332016">
    <w:abstractNumId w:val="49"/>
  </w:num>
  <w:num w:numId="14" w16cid:durableId="2082940041">
    <w:abstractNumId w:val="8"/>
  </w:num>
  <w:num w:numId="15" w16cid:durableId="1076710077">
    <w:abstractNumId w:val="55"/>
  </w:num>
  <w:num w:numId="16" w16cid:durableId="813260183">
    <w:abstractNumId w:val="85"/>
  </w:num>
  <w:num w:numId="17" w16cid:durableId="427972200">
    <w:abstractNumId w:val="35"/>
  </w:num>
  <w:num w:numId="18" w16cid:durableId="1400399081">
    <w:abstractNumId w:val="20"/>
  </w:num>
  <w:num w:numId="19" w16cid:durableId="125970001">
    <w:abstractNumId w:val="52"/>
  </w:num>
  <w:num w:numId="20" w16cid:durableId="1340742259">
    <w:abstractNumId w:val="48"/>
  </w:num>
  <w:num w:numId="21" w16cid:durableId="1846438573">
    <w:abstractNumId w:val="67"/>
  </w:num>
  <w:num w:numId="22" w16cid:durableId="1364398870">
    <w:abstractNumId w:val="40"/>
  </w:num>
  <w:num w:numId="23" w16cid:durableId="392196276">
    <w:abstractNumId w:val="79"/>
  </w:num>
  <w:num w:numId="24" w16cid:durableId="771825343">
    <w:abstractNumId w:val="81"/>
  </w:num>
  <w:num w:numId="25" w16cid:durableId="555704915">
    <w:abstractNumId w:val="28"/>
  </w:num>
  <w:num w:numId="26" w16cid:durableId="1436170687">
    <w:abstractNumId w:val="42"/>
  </w:num>
  <w:num w:numId="27" w16cid:durableId="2080204547">
    <w:abstractNumId w:val="18"/>
  </w:num>
  <w:num w:numId="28" w16cid:durableId="344014024">
    <w:abstractNumId w:val="2"/>
  </w:num>
  <w:num w:numId="29" w16cid:durableId="564951124">
    <w:abstractNumId w:val="32"/>
  </w:num>
  <w:num w:numId="30" w16cid:durableId="533151089">
    <w:abstractNumId w:val="82"/>
  </w:num>
  <w:num w:numId="31" w16cid:durableId="1395543889">
    <w:abstractNumId w:val="45"/>
  </w:num>
  <w:num w:numId="32" w16cid:durableId="1644042545">
    <w:abstractNumId w:val="13"/>
  </w:num>
  <w:num w:numId="33" w16cid:durableId="1863400945">
    <w:abstractNumId w:val="23"/>
  </w:num>
  <w:num w:numId="34" w16cid:durableId="11615917">
    <w:abstractNumId w:val="16"/>
  </w:num>
  <w:num w:numId="35" w16cid:durableId="755397995">
    <w:abstractNumId w:val="74"/>
  </w:num>
  <w:num w:numId="36" w16cid:durableId="785580891">
    <w:abstractNumId w:val="57"/>
  </w:num>
  <w:num w:numId="37" w16cid:durableId="1095319801">
    <w:abstractNumId w:val="78"/>
  </w:num>
  <w:num w:numId="38" w16cid:durableId="1604919931">
    <w:abstractNumId w:val="38"/>
  </w:num>
  <w:num w:numId="39" w16cid:durableId="1520966917">
    <w:abstractNumId w:val="75"/>
  </w:num>
  <w:num w:numId="40" w16cid:durableId="311714411">
    <w:abstractNumId w:val="5"/>
  </w:num>
  <w:num w:numId="41" w16cid:durableId="1815486001">
    <w:abstractNumId w:val="88"/>
  </w:num>
  <w:num w:numId="42" w16cid:durableId="696732188">
    <w:abstractNumId w:val="64"/>
  </w:num>
  <w:num w:numId="43" w16cid:durableId="1117334697">
    <w:abstractNumId w:val="46"/>
  </w:num>
  <w:num w:numId="44" w16cid:durableId="2121677586">
    <w:abstractNumId w:val="33"/>
  </w:num>
  <w:num w:numId="45" w16cid:durableId="168066132">
    <w:abstractNumId w:val="58"/>
  </w:num>
  <w:num w:numId="46" w16cid:durableId="985553658">
    <w:abstractNumId w:val="12"/>
  </w:num>
  <w:num w:numId="47" w16cid:durableId="1247300691">
    <w:abstractNumId w:val="87"/>
  </w:num>
  <w:num w:numId="48" w16cid:durableId="1244028931">
    <w:abstractNumId w:val="44"/>
  </w:num>
  <w:num w:numId="49" w16cid:durableId="296838337">
    <w:abstractNumId w:val="25"/>
  </w:num>
  <w:num w:numId="50" w16cid:durableId="1378358959">
    <w:abstractNumId w:val="0"/>
  </w:num>
  <w:num w:numId="51" w16cid:durableId="1866747891">
    <w:abstractNumId w:val="63"/>
  </w:num>
  <w:num w:numId="52" w16cid:durableId="513424004">
    <w:abstractNumId w:val="71"/>
  </w:num>
  <w:num w:numId="53" w16cid:durableId="586497586">
    <w:abstractNumId w:val="66"/>
  </w:num>
  <w:num w:numId="54" w16cid:durableId="1271010690">
    <w:abstractNumId w:val="37"/>
  </w:num>
  <w:num w:numId="55" w16cid:durableId="419185303">
    <w:abstractNumId w:val="14"/>
  </w:num>
  <w:num w:numId="56" w16cid:durableId="803081879">
    <w:abstractNumId w:val="76"/>
  </w:num>
  <w:num w:numId="57" w16cid:durableId="1843275084">
    <w:abstractNumId w:val="69"/>
  </w:num>
  <w:num w:numId="58" w16cid:durableId="1414084615">
    <w:abstractNumId w:val="86"/>
  </w:num>
  <w:num w:numId="59" w16cid:durableId="1256129595">
    <w:abstractNumId w:val="10"/>
  </w:num>
  <w:num w:numId="60" w16cid:durableId="2016490459">
    <w:abstractNumId w:val="68"/>
  </w:num>
  <w:num w:numId="61" w16cid:durableId="1493447592">
    <w:abstractNumId w:val="19"/>
  </w:num>
  <w:num w:numId="62" w16cid:durableId="2032757376">
    <w:abstractNumId w:val="1"/>
  </w:num>
  <w:num w:numId="63" w16cid:durableId="794369688">
    <w:abstractNumId w:val="9"/>
  </w:num>
  <w:num w:numId="64" w16cid:durableId="66919835">
    <w:abstractNumId w:val="70"/>
  </w:num>
  <w:num w:numId="65" w16cid:durableId="1193499767">
    <w:abstractNumId w:val="47"/>
  </w:num>
  <w:num w:numId="66" w16cid:durableId="694119507">
    <w:abstractNumId w:val="83"/>
  </w:num>
  <w:num w:numId="67" w16cid:durableId="556210456">
    <w:abstractNumId w:val="4"/>
  </w:num>
  <w:num w:numId="68" w16cid:durableId="1295870662">
    <w:abstractNumId w:val="56"/>
  </w:num>
  <w:num w:numId="69" w16cid:durableId="1101023709">
    <w:abstractNumId w:val="3"/>
  </w:num>
  <w:num w:numId="70" w16cid:durableId="44183293">
    <w:abstractNumId w:val="65"/>
  </w:num>
  <w:num w:numId="71" w16cid:durableId="1174997781">
    <w:abstractNumId w:val="27"/>
  </w:num>
  <w:num w:numId="72" w16cid:durableId="299849730">
    <w:abstractNumId w:val="51"/>
  </w:num>
  <w:num w:numId="73" w16cid:durableId="235357252">
    <w:abstractNumId w:val="73"/>
  </w:num>
  <w:num w:numId="74" w16cid:durableId="1392923978">
    <w:abstractNumId w:val="60"/>
  </w:num>
  <w:num w:numId="75" w16cid:durableId="468058599">
    <w:abstractNumId w:val="41"/>
  </w:num>
  <w:num w:numId="76" w16cid:durableId="1025055814">
    <w:abstractNumId w:val="26"/>
  </w:num>
  <w:num w:numId="77" w16cid:durableId="617873486">
    <w:abstractNumId w:val="72"/>
  </w:num>
  <w:num w:numId="78" w16cid:durableId="1883638885">
    <w:abstractNumId w:val="62"/>
  </w:num>
  <w:num w:numId="79" w16cid:durableId="324015325">
    <w:abstractNumId w:val="29"/>
  </w:num>
  <w:num w:numId="80" w16cid:durableId="1442601442">
    <w:abstractNumId w:val="77"/>
  </w:num>
  <w:num w:numId="81" w16cid:durableId="2014255795">
    <w:abstractNumId w:val="80"/>
  </w:num>
  <w:num w:numId="82" w16cid:durableId="2074766176">
    <w:abstractNumId w:val="89"/>
  </w:num>
  <w:num w:numId="83" w16cid:durableId="1508786922">
    <w:abstractNumId w:val="50"/>
  </w:num>
  <w:num w:numId="84" w16cid:durableId="1497694612">
    <w:abstractNumId w:val="59"/>
  </w:num>
  <w:num w:numId="85" w16cid:durableId="555090069">
    <w:abstractNumId w:val="36"/>
  </w:num>
  <w:num w:numId="86" w16cid:durableId="1976176595">
    <w:abstractNumId w:val="84"/>
  </w:num>
  <w:num w:numId="87" w16cid:durableId="845633786">
    <w:abstractNumId w:val="43"/>
  </w:num>
  <w:num w:numId="88" w16cid:durableId="1991057614">
    <w:abstractNumId w:val="24"/>
  </w:num>
  <w:num w:numId="89" w16cid:durableId="1354381621">
    <w:abstractNumId w:val="15"/>
  </w:num>
  <w:num w:numId="90" w16cid:durableId="3080744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216901"/>
    <w:rsid w:val="002F2366"/>
    <w:rsid w:val="003025B1"/>
    <w:rsid w:val="003C77FD"/>
    <w:rsid w:val="00632673"/>
    <w:rsid w:val="006655C6"/>
    <w:rsid w:val="006F2E50"/>
    <w:rsid w:val="009255FD"/>
    <w:rsid w:val="00A16157"/>
    <w:rsid w:val="00B02E6B"/>
    <w:rsid w:val="00BF0098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9.2.080 – Prepare Material Handling Plan</SOPFileName>
    <Description xmlns="b11c1c0a-1848-4118-b7cf-ce9450f86f68" xsi:nil="true"/>
    <RelatedSOPs xmlns="b11c1c0a-1848-4118-b7cf-ce9450f86f68">
      <Value>258</Value>
      <Value>259</Value>
      <Value>262</Value>
      <Value>282</Value>
      <Value>291</Value>
      <Value>399</Value>
      <Value>410</Value>
      <Value>414</Value>
    </RelatedSOPs>
    <SOPID xmlns="b11c1c0a-1848-4118-b7cf-ce9450f86f68">9.2.080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FEE1000-9802-4391-A594-C472DBE578F7}"/>
</file>

<file path=customXml/itemProps2.xml><?xml version="1.0" encoding="utf-8"?>
<ds:datastoreItem xmlns:ds="http://schemas.openxmlformats.org/officeDocument/2006/customXml" ds:itemID="{1206C08B-64A6-4EF3-9E7D-FE341D5D69CB}"/>
</file>

<file path=customXml/itemProps3.xml><?xml version="1.0" encoding="utf-8"?>
<ds:datastoreItem xmlns:ds="http://schemas.openxmlformats.org/officeDocument/2006/customXml" ds:itemID="{1915A42E-0613-41CB-9E9A-8CA35374A2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Prepare Material Handling Plan</dc:title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</vt:lpwstr>
  </property>
</Properties>
</file>