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E9BF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SOP 9.41.145 – Setup Parking</w:t>
      </w:r>
    </w:p>
    <w:p w14:paraId="37A3F8EA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Department: Project Management / Safety</w:t>
      </w:r>
      <w:r w:rsidRPr="00947B42">
        <w:rPr>
          <w:b/>
          <w:bCs/>
        </w:rPr>
        <w:br/>
        <w:t>Created by: Tom Ewing</w:t>
      </w:r>
      <w:r w:rsidRPr="00947B42">
        <w:rPr>
          <w:b/>
          <w:bCs/>
        </w:rPr>
        <w:br/>
        <w:t>Effective Date: [Insert Date]</w:t>
      </w:r>
      <w:r w:rsidRPr="00947B42">
        <w:rPr>
          <w:b/>
          <w:bCs/>
        </w:rPr>
        <w:br/>
        <w:t>Version: 1.0</w:t>
      </w:r>
      <w:r w:rsidRPr="00947B42">
        <w:rPr>
          <w:b/>
          <w:bCs/>
        </w:rPr>
        <w:br/>
        <w:t>Related SOPs: 9.41.035 – Conduct Site Visit; 9.41.060 – Prepare Material Handling Plan; 9.41.135 – Setup Laydown Area; 9.41.140 – Setup Equipment Staging</w:t>
      </w:r>
      <w:r w:rsidRPr="00947B42">
        <w:rPr>
          <w:b/>
          <w:bCs/>
        </w:rPr>
        <w:br/>
        <w:t>Reference: GSL Project Manager Procedures – Mobilization</w:t>
      </w:r>
    </w:p>
    <w:p w14:paraId="2890E926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59D966C0">
          <v:rect id="_x0000_i1025" style="width:0;height:1.5pt" o:hralign="center" o:hrstd="t" o:hr="t" fillcolor="#a0a0a0" stroked="f"/>
        </w:pict>
      </w:r>
    </w:p>
    <w:p w14:paraId="2B10517E" w14:textId="77777777" w:rsidR="00A975D0" w:rsidRDefault="00A975D0" w:rsidP="00947B42">
      <w:pPr>
        <w:rPr>
          <w:b/>
          <w:bCs/>
        </w:rPr>
      </w:pPr>
    </w:p>
    <w:p w14:paraId="73EA9926" w14:textId="77777777" w:rsidR="00A975D0" w:rsidRDefault="00A975D0" w:rsidP="00947B42">
      <w:pPr>
        <w:rPr>
          <w:b/>
          <w:bCs/>
        </w:rPr>
      </w:pPr>
    </w:p>
    <w:p w14:paraId="10577859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227509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DOCUMENT REFERENCES</w:t>
      </w:r>
    </w:p>
    <w:p w14:paraId="69F84AD1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CF6B7C" w14:textId="77777777" w:rsidR="00A975D0" w:rsidRDefault="00A975D0" w:rsidP="00947B42">
      <w:pPr>
        <w:rPr>
          <w:b/>
          <w:bCs/>
        </w:rPr>
      </w:pPr>
    </w:p>
    <w:p w14:paraId="53521FF3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667DC0D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6D6E5F47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Tab 22: Document Management</w:t>
      </w:r>
    </w:p>
    <w:p w14:paraId="3B7F5090" w14:textId="77777777" w:rsidR="00A975D0" w:rsidRDefault="00A975D0" w:rsidP="00947B42">
      <w:pPr>
        <w:rPr>
          <w:b/>
          <w:bCs/>
        </w:rPr>
      </w:pPr>
    </w:p>
    <w:p w14:paraId="76C09D6A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3E04512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- 7.2.4 Foreman</w:t>
      </w:r>
    </w:p>
    <w:p w14:paraId="291FF1F0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64A2AD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- 7.3.1 Operations Management</w:t>
      </w:r>
    </w:p>
    <w:p w14:paraId="724337CC" w14:textId="77777777" w:rsidR="00A975D0" w:rsidRDefault="00A975D0" w:rsidP="00947B42">
      <w:pPr>
        <w:rPr>
          <w:b/>
          <w:bCs/>
        </w:rPr>
      </w:pPr>
    </w:p>
    <w:p w14:paraId="50CEE9AC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CDCB1F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- 9.5 Project Management</w:t>
      </w:r>
    </w:p>
    <w:p w14:paraId="64CA92D0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- 9.3 Field Leadership</w:t>
      </w:r>
    </w:p>
    <w:p w14:paraId="270416A9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DED0ED" w14:textId="77777777" w:rsidR="00A975D0" w:rsidRDefault="00A975D0" w:rsidP="00947B42">
      <w:pPr>
        <w:rPr>
          <w:b/>
          <w:bCs/>
        </w:rPr>
      </w:pPr>
    </w:p>
    <w:p w14:paraId="5A4D1CDD" w14:textId="62E629CF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Purpose</w:t>
      </w:r>
    </w:p>
    <w:p w14:paraId="5B591DC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To designate and manage parking areas for workers, visitors, and deliveries, ensuring safety and minimizing disruption to site operations.</w:t>
      </w:r>
    </w:p>
    <w:p w14:paraId="04D75C4B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0447C9D7">
          <v:rect id="_x0000_i1026" style="width:0;height:1.5pt" o:hralign="center" o:hrstd="t" o:hr="t" fillcolor="#a0a0a0" stroked="f"/>
        </w:pict>
      </w:r>
    </w:p>
    <w:p w14:paraId="54FC614B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Scope</w:t>
      </w:r>
    </w:p>
    <w:p w14:paraId="712D4EFD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This SOP applies to Project Managers, Field Supervisors, and Safety Coordinators during mobilization.</w:t>
      </w:r>
    </w:p>
    <w:p w14:paraId="723C2A75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5116FAC5">
          <v:rect id="_x0000_i1027" style="width:0;height:1.5pt" o:hralign="center" o:hrstd="t" o:hr="t" fillcolor="#a0a0a0" stroked="f"/>
        </w:pict>
      </w:r>
    </w:p>
    <w:p w14:paraId="0935AF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94"/>
      </w:tblGrid>
      <w:tr w:rsidR="00947B42" w:rsidRPr="00947B42" w14:paraId="64BC3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382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C14D37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Responsibilities</w:t>
            </w:r>
          </w:p>
        </w:tc>
      </w:tr>
      <w:tr w:rsidR="00947B42" w:rsidRPr="00947B42" w14:paraId="7AE6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D2A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6DFF4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Approves parking plan per site logistics.</w:t>
            </w:r>
          </w:p>
        </w:tc>
      </w:tr>
      <w:tr w:rsidR="00947B42" w:rsidRPr="00947B42" w14:paraId="1219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3C0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FAEDB25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Establishes parking areas and installs signage.</w:t>
            </w:r>
          </w:p>
        </w:tc>
      </w:tr>
      <w:tr w:rsidR="00947B42" w:rsidRPr="00947B42" w14:paraId="0AC3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FA5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0E3B5D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Ensures traffic flow and pedestrian safety compliance.</w:t>
            </w:r>
          </w:p>
        </w:tc>
      </w:tr>
    </w:tbl>
    <w:p w14:paraId="77013ED5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799F4436">
          <v:rect id="_x0000_i1028" style="width:0;height:1.5pt" o:hralign="center" o:hrstd="t" o:hr="t" fillcolor="#a0a0a0" stroked="f"/>
        </w:pict>
      </w:r>
    </w:p>
    <w:p w14:paraId="05D467D8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Required Documents and Tools</w:t>
      </w:r>
    </w:p>
    <w:p w14:paraId="40A083B0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Site logistics plan</w:t>
      </w:r>
    </w:p>
    <w:p w14:paraId="68E8D5F2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Parking layout plan</w:t>
      </w:r>
    </w:p>
    <w:p w14:paraId="47648B0B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Signage package</w:t>
      </w:r>
    </w:p>
    <w:p w14:paraId="7736EE93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Material handling plan (SOP 9.41.060)</w:t>
      </w:r>
    </w:p>
    <w:p w14:paraId="116B657B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lastRenderedPageBreak/>
        <w:pict w14:anchorId="6E08B3FD">
          <v:rect id="_x0000_i1029" style="width:0;height:1.5pt" o:hralign="center" o:hrstd="t" o:hr="t" fillcolor="#a0a0a0" stroked="f"/>
        </w:pict>
      </w:r>
    </w:p>
    <w:p w14:paraId="6020DE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Procedure</w:t>
      </w:r>
    </w:p>
    <w:p w14:paraId="680C49A6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Identify Parking Areas – Assign zones for employees, visitors, and deliveries; include ADA-compliant spaces.</w:t>
      </w:r>
    </w:p>
    <w:p w14:paraId="3A72503A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Prepare &amp; Mark Areas – Grade, mark spaces, define lanes and walkways.</w:t>
      </w:r>
    </w:p>
    <w:p w14:paraId="4E7CA2A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Install Signage – Provide clear directional and restriction signs; designate visitor parking.</w:t>
      </w:r>
    </w:p>
    <w:p w14:paraId="1E77C10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Safety &amp; Security – Add barriers near construction zones; install lighting for night use.</w:t>
      </w:r>
    </w:p>
    <w:p w14:paraId="7333CD8D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Maintain Parking – Inspect weekly, repair damage, and adjust as site changes.</w:t>
      </w:r>
    </w:p>
    <w:p w14:paraId="25618F0A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5EEDF229">
          <v:rect id="_x0000_i1030" style="width:0;height:1.5pt" o:hralign="center" o:hrstd="t" o:hr="t" fillcolor="#a0a0a0" stroked="f"/>
        </w:pict>
      </w:r>
    </w:p>
    <w:p w14:paraId="2AB92D0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33"/>
        <w:gridCol w:w="1604"/>
      </w:tblGrid>
      <w:tr w:rsidR="00947B42" w:rsidRPr="00947B42" w14:paraId="531F1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45F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E8832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11AC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Location</w:t>
            </w:r>
          </w:p>
        </w:tc>
      </w:tr>
      <w:tr w:rsidR="00947B42" w:rsidRPr="00947B42" w14:paraId="69C1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D85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Plan</w:t>
            </w:r>
          </w:p>
        </w:tc>
        <w:tc>
          <w:tcPr>
            <w:tcW w:w="0" w:type="auto"/>
            <w:vAlign w:val="center"/>
            <w:hideMark/>
          </w:tcPr>
          <w:p w14:paraId="1EDF8F3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8516A2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  <w:tr w:rsidR="00947B42" w:rsidRPr="00947B42" w14:paraId="1D61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0C1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5CD4885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07FAE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</w:tbl>
    <w:p w14:paraId="49406E67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696FF578">
          <v:rect id="_x0000_i1031" style="width:0;height:1.5pt" o:hralign="center" o:hrstd="t" o:hr="t" fillcolor="#a0a0a0" stroked="f"/>
        </w:pict>
      </w:r>
    </w:p>
    <w:p w14:paraId="47D831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735"/>
      </w:tblGrid>
      <w:tr w:rsidR="00947B42" w:rsidRPr="00947B42" w14:paraId="15435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750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C7137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Target</w:t>
            </w:r>
          </w:p>
        </w:tc>
      </w:tr>
      <w:tr w:rsidR="00947B42" w:rsidRPr="00947B42" w14:paraId="52F4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3BC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3F91AF0A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932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78B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ADA compliance verified</w:t>
            </w:r>
          </w:p>
        </w:tc>
        <w:tc>
          <w:tcPr>
            <w:tcW w:w="0" w:type="auto"/>
            <w:vAlign w:val="center"/>
            <w:hideMark/>
          </w:tcPr>
          <w:p w14:paraId="54ADC38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6164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F4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Weekly inspections maintained</w:t>
            </w:r>
          </w:p>
        </w:tc>
        <w:tc>
          <w:tcPr>
            <w:tcW w:w="0" w:type="auto"/>
            <w:vAlign w:val="center"/>
            <w:hideMark/>
          </w:tcPr>
          <w:p w14:paraId="09B5FF7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</w:tbl>
    <w:p w14:paraId="405779B9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0728EFFD">
          <v:rect id="_x0000_i1032" style="width:0;height:1.5pt" o:hralign="center" o:hrstd="t" o:hr="t" fillcolor="#a0a0a0" stroked="f"/>
        </w:pict>
      </w:r>
    </w:p>
    <w:p w14:paraId="76E576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References</w:t>
      </w:r>
    </w:p>
    <w:p w14:paraId="5C0903E7" w14:textId="77777777" w:rsidR="00947B42" w:rsidRPr="00947B42" w:rsidRDefault="00947B42" w:rsidP="00947B42">
      <w:pPr>
        <w:numPr>
          <w:ilvl w:val="0"/>
          <w:numId w:val="210"/>
        </w:numPr>
        <w:rPr>
          <w:b/>
          <w:bCs/>
        </w:rPr>
      </w:pPr>
      <w:r w:rsidRPr="00947B42">
        <w:rPr>
          <w:b/>
          <w:bCs/>
        </w:rPr>
        <w:t>GSL Project Manager Procedures – Mobilization</w:t>
      </w:r>
    </w:p>
    <w:p w14:paraId="60E7ADA0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488B65E5">
          <v:rect id="_x0000_i1033" style="width:0;height:1.5pt" o:hralign="center" o:hrstd="t" o:hr="t" fillcolor="#a0a0a0" stroked="f"/>
        </w:pict>
      </w:r>
    </w:p>
    <w:p w14:paraId="32FCC4DE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Appendix</w:t>
      </w:r>
    </w:p>
    <w:p w14:paraId="26194826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lastRenderedPageBreak/>
        <w:t>Parking Plan Template</w:t>
      </w:r>
    </w:p>
    <w:p w14:paraId="32F1A8EE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t>Inspection Log Example</w:t>
      </w:r>
    </w:p>
    <w:p w14:paraId="3793B98E" w14:textId="77777777" w:rsidR="001F7CAF" w:rsidRPr="00947B42" w:rsidRDefault="001F7CAF" w:rsidP="00947B42"/>
    <w:sectPr w:rsidR="001F7CAF" w:rsidRPr="0094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4"/>
  </w:num>
  <w:num w:numId="2" w16cid:durableId="16545980">
    <w:abstractNumId w:val="118"/>
  </w:num>
  <w:num w:numId="3" w16cid:durableId="761343810">
    <w:abstractNumId w:val="189"/>
  </w:num>
  <w:num w:numId="4" w16cid:durableId="430125741">
    <w:abstractNumId w:val="86"/>
  </w:num>
  <w:num w:numId="5" w16cid:durableId="1287463243">
    <w:abstractNumId w:val="151"/>
  </w:num>
  <w:num w:numId="6" w16cid:durableId="375199506">
    <w:abstractNumId w:val="0"/>
  </w:num>
  <w:num w:numId="7" w16cid:durableId="255747006">
    <w:abstractNumId w:val="98"/>
  </w:num>
  <w:num w:numId="8" w16cid:durableId="1032848656">
    <w:abstractNumId w:val="145"/>
  </w:num>
  <w:num w:numId="9" w16cid:durableId="48039357">
    <w:abstractNumId w:val="177"/>
  </w:num>
  <w:num w:numId="10" w16cid:durableId="1077440679">
    <w:abstractNumId w:val="164"/>
  </w:num>
  <w:num w:numId="11" w16cid:durableId="1969899001">
    <w:abstractNumId w:val="4"/>
  </w:num>
  <w:num w:numId="12" w16cid:durableId="1348368034">
    <w:abstractNumId w:val="71"/>
  </w:num>
  <w:num w:numId="13" w16cid:durableId="1535849422">
    <w:abstractNumId w:val="175"/>
  </w:num>
  <w:num w:numId="14" w16cid:durableId="1894535888">
    <w:abstractNumId w:val="57"/>
  </w:num>
  <w:num w:numId="15" w16cid:durableId="757671727">
    <w:abstractNumId w:val="153"/>
  </w:num>
  <w:num w:numId="16" w16cid:durableId="246309117">
    <w:abstractNumId w:val="196"/>
  </w:num>
  <w:num w:numId="17" w16cid:durableId="1287083977">
    <w:abstractNumId w:val="136"/>
  </w:num>
  <w:num w:numId="18" w16cid:durableId="245848646">
    <w:abstractNumId w:val="2"/>
  </w:num>
  <w:num w:numId="19" w16cid:durableId="664163371">
    <w:abstractNumId w:val="192"/>
  </w:num>
  <w:num w:numId="20" w16cid:durableId="1461416609">
    <w:abstractNumId w:val="72"/>
  </w:num>
  <w:num w:numId="21" w16cid:durableId="1900553350">
    <w:abstractNumId w:val="169"/>
  </w:num>
  <w:num w:numId="22" w16cid:durableId="1525051628">
    <w:abstractNumId w:val="184"/>
  </w:num>
  <w:num w:numId="23" w16cid:durableId="1864243483">
    <w:abstractNumId w:val="168"/>
  </w:num>
  <w:num w:numId="24" w16cid:durableId="360321977">
    <w:abstractNumId w:val="128"/>
  </w:num>
  <w:num w:numId="25" w16cid:durableId="770857970">
    <w:abstractNumId w:val="113"/>
  </w:num>
  <w:num w:numId="26" w16cid:durableId="267126423">
    <w:abstractNumId w:val="17"/>
  </w:num>
  <w:num w:numId="27" w16cid:durableId="1509827849">
    <w:abstractNumId w:val="199"/>
  </w:num>
  <w:num w:numId="28" w16cid:durableId="1402168425">
    <w:abstractNumId w:val="190"/>
  </w:num>
  <w:num w:numId="29" w16cid:durableId="2018262590">
    <w:abstractNumId w:val="138"/>
  </w:num>
  <w:num w:numId="30" w16cid:durableId="1897161642">
    <w:abstractNumId w:val="34"/>
  </w:num>
  <w:num w:numId="31" w16cid:durableId="1364937478">
    <w:abstractNumId w:val="62"/>
  </w:num>
  <w:num w:numId="32" w16cid:durableId="634525527">
    <w:abstractNumId w:val="152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1"/>
  </w:num>
  <w:num w:numId="36" w16cid:durableId="220597673">
    <w:abstractNumId w:val="148"/>
  </w:num>
  <w:num w:numId="37" w16cid:durableId="2000233741">
    <w:abstractNumId w:val="101"/>
  </w:num>
  <w:num w:numId="38" w16cid:durableId="2045251031">
    <w:abstractNumId w:val="66"/>
  </w:num>
  <w:num w:numId="39" w16cid:durableId="648435403">
    <w:abstractNumId w:val="173"/>
  </w:num>
  <w:num w:numId="40" w16cid:durableId="1545482391">
    <w:abstractNumId w:val="161"/>
  </w:num>
  <w:num w:numId="41" w16cid:durableId="1627813570">
    <w:abstractNumId w:val="42"/>
  </w:num>
  <w:num w:numId="42" w16cid:durableId="2138064689">
    <w:abstractNumId w:val="84"/>
  </w:num>
  <w:num w:numId="43" w16cid:durableId="772630693">
    <w:abstractNumId w:val="150"/>
  </w:num>
  <w:num w:numId="44" w16cid:durableId="1564172394">
    <w:abstractNumId w:val="125"/>
  </w:num>
  <w:num w:numId="45" w16cid:durableId="1192767407">
    <w:abstractNumId w:val="50"/>
  </w:num>
  <w:num w:numId="46" w16cid:durableId="314451130">
    <w:abstractNumId w:val="134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3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6"/>
  </w:num>
  <w:num w:numId="53" w16cid:durableId="189995072">
    <w:abstractNumId w:val="93"/>
  </w:num>
  <w:num w:numId="54" w16cid:durableId="1430782234">
    <w:abstractNumId w:val="6"/>
  </w:num>
  <w:num w:numId="55" w16cid:durableId="1778871313">
    <w:abstractNumId w:val="185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4"/>
  </w:num>
  <w:num w:numId="59" w16cid:durableId="45034278">
    <w:abstractNumId w:val="74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3"/>
  </w:num>
  <w:num w:numId="63" w16cid:durableId="71121710">
    <w:abstractNumId w:val="137"/>
  </w:num>
  <w:num w:numId="64" w16cid:durableId="116801857">
    <w:abstractNumId w:val="56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0"/>
  </w:num>
  <w:num w:numId="68" w16cid:durableId="15157820">
    <w:abstractNumId w:val="121"/>
  </w:num>
  <w:num w:numId="69" w16cid:durableId="1598752651">
    <w:abstractNumId w:val="92"/>
  </w:num>
  <w:num w:numId="70" w16cid:durableId="1968311307">
    <w:abstractNumId w:val="55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1"/>
  </w:num>
  <w:num w:numId="74" w16cid:durableId="1575165703">
    <w:abstractNumId w:val="180"/>
  </w:num>
  <w:num w:numId="75" w16cid:durableId="128328906">
    <w:abstractNumId w:val="198"/>
  </w:num>
  <w:num w:numId="76" w16cid:durableId="1925799148">
    <w:abstractNumId w:val="149"/>
  </w:num>
  <w:num w:numId="77" w16cid:durableId="1489664530">
    <w:abstractNumId w:val="8"/>
  </w:num>
  <w:num w:numId="78" w16cid:durableId="1593392966">
    <w:abstractNumId w:val="171"/>
  </w:num>
  <w:num w:numId="79" w16cid:durableId="1920753494">
    <w:abstractNumId w:val="40"/>
  </w:num>
  <w:num w:numId="80" w16cid:durableId="1439835539">
    <w:abstractNumId w:val="102"/>
  </w:num>
  <w:num w:numId="81" w16cid:durableId="490341026">
    <w:abstractNumId w:val="112"/>
  </w:num>
  <w:num w:numId="82" w16cid:durableId="304434537">
    <w:abstractNumId w:val="107"/>
  </w:num>
  <w:num w:numId="83" w16cid:durableId="1102190003">
    <w:abstractNumId w:val="20"/>
  </w:num>
  <w:num w:numId="84" w16cid:durableId="637565609">
    <w:abstractNumId w:val="64"/>
  </w:num>
  <w:num w:numId="85" w16cid:durableId="1002706103">
    <w:abstractNumId w:val="200"/>
  </w:num>
  <w:num w:numId="86" w16cid:durableId="1207454571">
    <w:abstractNumId w:val="187"/>
  </w:num>
  <w:num w:numId="87" w16cid:durableId="655455510">
    <w:abstractNumId w:val="11"/>
  </w:num>
  <w:num w:numId="88" w16cid:durableId="1502623209">
    <w:abstractNumId w:val="160"/>
  </w:num>
  <w:num w:numId="89" w16cid:durableId="689724910">
    <w:abstractNumId w:val="202"/>
  </w:num>
  <w:num w:numId="90" w16cid:durableId="764958365">
    <w:abstractNumId w:val="210"/>
  </w:num>
  <w:num w:numId="91" w16cid:durableId="1180310401">
    <w:abstractNumId w:val="22"/>
  </w:num>
  <w:num w:numId="92" w16cid:durableId="1256859340">
    <w:abstractNumId w:val="146"/>
  </w:num>
  <w:num w:numId="93" w16cid:durableId="341707589">
    <w:abstractNumId w:val="54"/>
  </w:num>
  <w:num w:numId="94" w16cid:durableId="1548176977">
    <w:abstractNumId w:val="193"/>
  </w:num>
  <w:num w:numId="95" w16cid:durableId="2060324296">
    <w:abstractNumId w:val="127"/>
  </w:num>
  <w:num w:numId="96" w16cid:durableId="369887276">
    <w:abstractNumId w:val="157"/>
  </w:num>
  <w:num w:numId="97" w16cid:durableId="248926295">
    <w:abstractNumId w:val="140"/>
  </w:num>
  <w:num w:numId="98" w16cid:durableId="1331983705">
    <w:abstractNumId w:val="179"/>
  </w:num>
  <w:num w:numId="99" w16cid:durableId="1348368611">
    <w:abstractNumId w:val="81"/>
  </w:num>
  <w:num w:numId="100" w16cid:durableId="230777991">
    <w:abstractNumId w:val="186"/>
  </w:num>
  <w:num w:numId="101" w16cid:durableId="1276598314">
    <w:abstractNumId w:val="163"/>
  </w:num>
  <w:num w:numId="102" w16cid:durableId="1922829396">
    <w:abstractNumId w:val="23"/>
  </w:num>
  <w:num w:numId="103" w16cid:durableId="1442332716">
    <w:abstractNumId w:val="77"/>
  </w:num>
  <w:num w:numId="104" w16cid:durableId="1058746889">
    <w:abstractNumId w:val="48"/>
  </w:num>
  <w:num w:numId="105" w16cid:durableId="1589340580">
    <w:abstractNumId w:val="167"/>
  </w:num>
  <w:num w:numId="106" w16cid:durableId="737168497">
    <w:abstractNumId w:val="195"/>
  </w:num>
  <w:num w:numId="107" w16cid:durableId="915943148">
    <w:abstractNumId w:val="133"/>
  </w:num>
  <w:num w:numId="108" w16cid:durableId="763571330">
    <w:abstractNumId w:val="123"/>
  </w:num>
  <w:num w:numId="109" w16cid:durableId="1644190657">
    <w:abstractNumId w:val="68"/>
  </w:num>
  <w:num w:numId="110" w16cid:durableId="1166744468">
    <w:abstractNumId w:val="132"/>
  </w:num>
  <w:num w:numId="111" w16cid:durableId="1151411920">
    <w:abstractNumId w:val="78"/>
  </w:num>
  <w:num w:numId="112" w16cid:durableId="1510756700">
    <w:abstractNumId w:val="95"/>
  </w:num>
  <w:num w:numId="113" w16cid:durableId="1633246165">
    <w:abstractNumId w:val="115"/>
  </w:num>
  <w:num w:numId="114" w16cid:durableId="880939634">
    <w:abstractNumId w:val="114"/>
  </w:num>
  <w:num w:numId="115" w16cid:durableId="794493504">
    <w:abstractNumId w:val="154"/>
  </w:num>
  <w:num w:numId="116" w16cid:durableId="913468126">
    <w:abstractNumId w:val="191"/>
  </w:num>
  <w:num w:numId="117" w16cid:durableId="1192263223">
    <w:abstractNumId w:val="13"/>
  </w:num>
  <w:num w:numId="118" w16cid:durableId="285308605">
    <w:abstractNumId w:val="135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9"/>
  </w:num>
  <w:num w:numId="123" w16cid:durableId="505947237">
    <w:abstractNumId w:val="178"/>
  </w:num>
  <w:num w:numId="124" w16cid:durableId="935476705">
    <w:abstractNumId w:val="172"/>
  </w:num>
  <w:num w:numId="125" w16cid:durableId="1909605613">
    <w:abstractNumId w:val="43"/>
  </w:num>
  <w:num w:numId="126" w16cid:durableId="1634289378">
    <w:abstractNumId w:val="194"/>
  </w:num>
  <w:num w:numId="127" w16cid:durableId="2097315222">
    <w:abstractNumId w:val="9"/>
  </w:num>
  <w:num w:numId="128" w16cid:durableId="742145006">
    <w:abstractNumId w:val="119"/>
  </w:num>
  <w:num w:numId="129" w16cid:durableId="240141087">
    <w:abstractNumId w:val="208"/>
  </w:num>
  <w:num w:numId="130" w16cid:durableId="477378200">
    <w:abstractNumId w:val="85"/>
  </w:num>
  <w:num w:numId="131" w16cid:durableId="1667590836">
    <w:abstractNumId w:val="28"/>
  </w:num>
  <w:num w:numId="132" w16cid:durableId="920987406">
    <w:abstractNumId w:val="99"/>
  </w:num>
  <w:num w:numId="133" w16cid:durableId="29494440">
    <w:abstractNumId w:val="201"/>
  </w:num>
  <w:num w:numId="134" w16cid:durableId="1163549684">
    <w:abstractNumId w:val="130"/>
  </w:num>
  <w:num w:numId="135" w16cid:durableId="1637370679">
    <w:abstractNumId w:val="170"/>
  </w:num>
  <w:num w:numId="136" w16cid:durableId="38287815">
    <w:abstractNumId w:val="65"/>
  </w:num>
  <w:num w:numId="137" w16cid:durableId="862983144">
    <w:abstractNumId w:val="129"/>
  </w:num>
  <w:num w:numId="138" w16cid:durableId="1009210731">
    <w:abstractNumId w:val="181"/>
  </w:num>
  <w:num w:numId="139" w16cid:durableId="1282808490">
    <w:abstractNumId w:val="79"/>
  </w:num>
  <w:num w:numId="140" w16cid:durableId="964122377">
    <w:abstractNumId w:val="69"/>
  </w:num>
  <w:num w:numId="141" w16cid:durableId="1076245879">
    <w:abstractNumId w:val="103"/>
  </w:num>
  <w:num w:numId="142" w16cid:durableId="1123617940">
    <w:abstractNumId w:val="158"/>
  </w:num>
  <w:num w:numId="143" w16cid:durableId="2087914632">
    <w:abstractNumId w:val="106"/>
  </w:num>
  <w:num w:numId="144" w16cid:durableId="739862128">
    <w:abstractNumId w:val="155"/>
  </w:num>
  <w:num w:numId="145" w16cid:durableId="22947167">
    <w:abstractNumId w:val="67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59"/>
  </w:num>
  <w:num w:numId="149" w16cid:durableId="1858425558">
    <w:abstractNumId w:val="76"/>
  </w:num>
  <w:num w:numId="150" w16cid:durableId="487670594">
    <w:abstractNumId w:val="70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08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7"/>
  </w:num>
  <w:num w:numId="157" w16cid:durableId="107820160">
    <w:abstractNumId w:val="24"/>
  </w:num>
  <w:num w:numId="158" w16cid:durableId="1168516240">
    <w:abstractNumId w:val="126"/>
  </w:num>
  <w:num w:numId="159" w16cid:durableId="73167941">
    <w:abstractNumId w:val="25"/>
  </w:num>
  <w:num w:numId="160" w16cid:durableId="1325737717">
    <w:abstractNumId w:val="117"/>
  </w:num>
  <w:num w:numId="161" w16cid:durableId="267858043">
    <w:abstractNumId w:val="89"/>
  </w:num>
  <w:num w:numId="162" w16cid:durableId="887910566">
    <w:abstractNumId w:val="41"/>
  </w:num>
  <w:num w:numId="163" w16cid:durableId="466358508">
    <w:abstractNumId w:val="165"/>
  </w:num>
  <w:num w:numId="164" w16cid:durableId="1155605541">
    <w:abstractNumId w:val="174"/>
  </w:num>
  <w:num w:numId="165" w16cid:durableId="1655256729">
    <w:abstractNumId w:val="139"/>
  </w:num>
  <w:num w:numId="166" w16cid:durableId="1526824630">
    <w:abstractNumId w:val="141"/>
  </w:num>
  <w:num w:numId="167" w16cid:durableId="634603776">
    <w:abstractNumId w:val="183"/>
  </w:num>
  <w:num w:numId="168" w16cid:durableId="1769930860">
    <w:abstractNumId w:val="105"/>
  </w:num>
  <w:num w:numId="169" w16cid:durableId="1020624286">
    <w:abstractNumId w:val="188"/>
  </w:num>
  <w:num w:numId="170" w16cid:durableId="200630316">
    <w:abstractNumId w:val="204"/>
  </w:num>
  <w:num w:numId="171" w16cid:durableId="120149695">
    <w:abstractNumId w:val="110"/>
  </w:num>
  <w:num w:numId="172" w16cid:durableId="79179710">
    <w:abstractNumId w:val="60"/>
  </w:num>
  <w:num w:numId="173" w16cid:durableId="1211961292">
    <w:abstractNumId w:val="90"/>
  </w:num>
  <w:num w:numId="174" w16cid:durableId="355812508">
    <w:abstractNumId w:val="88"/>
  </w:num>
  <w:num w:numId="175" w16cid:durableId="323166309">
    <w:abstractNumId w:val="19"/>
  </w:num>
  <w:num w:numId="176" w16cid:durableId="852492864">
    <w:abstractNumId w:val="207"/>
  </w:num>
  <w:num w:numId="177" w16cid:durableId="1005473469">
    <w:abstractNumId w:val="144"/>
  </w:num>
  <w:num w:numId="178" w16cid:durableId="746197662">
    <w:abstractNumId w:val="205"/>
  </w:num>
  <w:num w:numId="179" w16cid:durableId="511258727">
    <w:abstractNumId w:val="166"/>
  </w:num>
  <w:num w:numId="180" w16cid:durableId="400061600">
    <w:abstractNumId w:val="47"/>
  </w:num>
  <w:num w:numId="181" w16cid:durableId="945426288">
    <w:abstractNumId w:val="197"/>
  </w:num>
  <w:num w:numId="182" w16cid:durableId="1661159636">
    <w:abstractNumId w:val="203"/>
  </w:num>
  <w:num w:numId="183" w16cid:durableId="1415543881">
    <w:abstractNumId w:val="18"/>
  </w:num>
  <w:num w:numId="184" w16cid:durableId="1775906235">
    <w:abstractNumId w:val="122"/>
  </w:num>
  <w:num w:numId="185" w16cid:durableId="23138777">
    <w:abstractNumId w:val="87"/>
  </w:num>
  <w:num w:numId="186" w16cid:durableId="381514694">
    <w:abstractNumId w:val="156"/>
  </w:num>
  <w:num w:numId="187" w16cid:durableId="1682007925">
    <w:abstractNumId w:val="109"/>
  </w:num>
  <w:num w:numId="188" w16cid:durableId="1288466623">
    <w:abstractNumId w:val="104"/>
  </w:num>
  <w:num w:numId="189" w16cid:durableId="1136601880">
    <w:abstractNumId w:val="31"/>
  </w:num>
  <w:num w:numId="190" w16cid:durableId="741635916">
    <w:abstractNumId w:val="162"/>
  </w:num>
  <w:num w:numId="191" w16cid:durableId="1962569382">
    <w:abstractNumId w:val="52"/>
  </w:num>
  <w:num w:numId="192" w16cid:durableId="505025715">
    <w:abstractNumId w:val="82"/>
  </w:num>
  <w:num w:numId="193" w16cid:durableId="1792749474">
    <w:abstractNumId w:val="58"/>
  </w:num>
  <w:num w:numId="194" w16cid:durableId="1074667973">
    <w:abstractNumId w:val="16"/>
  </w:num>
  <w:num w:numId="195" w16cid:durableId="615261343">
    <w:abstractNumId w:val="131"/>
  </w:num>
  <w:num w:numId="196" w16cid:durableId="1201865010">
    <w:abstractNumId w:val="59"/>
  </w:num>
  <w:num w:numId="197" w16cid:durableId="487720172">
    <w:abstractNumId w:val="206"/>
  </w:num>
  <w:num w:numId="198" w16cid:durableId="539054344">
    <w:abstractNumId w:val="35"/>
  </w:num>
  <w:num w:numId="199" w16cid:durableId="454178821">
    <w:abstractNumId w:val="176"/>
  </w:num>
  <w:num w:numId="200" w16cid:durableId="1225985803">
    <w:abstractNumId w:val="73"/>
  </w:num>
  <w:num w:numId="201" w16cid:durableId="665474551">
    <w:abstractNumId w:val="116"/>
  </w:num>
  <w:num w:numId="202" w16cid:durableId="159124021">
    <w:abstractNumId w:val="75"/>
  </w:num>
  <w:num w:numId="203" w16cid:durableId="453717816">
    <w:abstractNumId w:val="91"/>
  </w:num>
  <w:num w:numId="204" w16cid:durableId="1083185045">
    <w:abstractNumId w:val="120"/>
  </w:num>
  <w:num w:numId="205" w16cid:durableId="184950798">
    <w:abstractNumId w:val="142"/>
  </w:num>
  <w:num w:numId="206" w16cid:durableId="1941910890">
    <w:abstractNumId w:val="80"/>
  </w:num>
  <w:num w:numId="207" w16cid:durableId="1749840753">
    <w:abstractNumId w:val="182"/>
  </w:num>
  <w:num w:numId="208" w16cid:durableId="371734455">
    <w:abstractNumId w:val="39"/>
  </w:num>
  <w:num w:numId="209" w16cid:durableId="1463503339">
    <w:abstractNumId w:val="83"/>
  </w:num>
  <w:num w:numId="210" w16cid:durableId="2043893113">
    <w:abstractNumId w:val="14"/>
  </w:num>
  <w:num w:numId="211" w16cid:durableId="581060744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47B42"/>
    <w:rsid w:val="00965B6E"/>
    <w:rsid w:val="00A975D0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9.3.120 – Setup Parking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</RelatedSOPs>
    <SOPID xmlns="b11c1c0a-1848-4118-b7cf-ce9450f86f68">9.3.120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90567AE3-392B-4FEF-8ECD-641632CF759C}"/>
</file>

<file path=customXml/itemProps2.xml><?xml version="1.0" encoding="utf-8"?>
<ds:datastoreItem xmlns:ds="http://schemas.openxmlformats.org/officeDocument/2006/customXml" ds:itemID="{D2895372-F9AE-4D33-89E7-467A905546D2}"/>
</file>

<file path=customXml/itemProps3.xml><?xml version="1.0" encoding="utf-8"?>
<ds:datastoreItem xmlns:ds="http://schemas.openxmlformats.org/officeDocument/2006/customXml" ds:itemID="{DF11BF3F-137B-407C-A68B-01F22485FC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Parking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