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0CDF" w14:textId="401685FE" w:rsidR="00B7259D" w:rsidRPr="00643BA7" w:rsidRDefault="00B7259D" w:rsidP="001D690A">
      <w:pPr>
        <w:keepNext/>
        <w:rPr>
          <w:b/>
          <w:bCs/>
        </w:rPr>
      </w:pPr>
      <w:r>
        <w:rPr>
          <w:b/>
        </w:rPr>
        <w:t>SOP: 9.2.140 - Develop Project Budget</w:t>
      </w:r>
    </w:p>
    <w:p w14:paraId="7A3EBD8C" w14:textId="19E21B1A" w:rsidR="00B7259D" w:rsidRPr="00643BA7" w:rsidRDefault="00B7259D" w:rsidP="001D690A">
      <w:pPr>
        <w:keepNext/>
      </w:pPr>
      <w:r>
        <w:rPr>
          <w:b/>
        </w:rPr>
        <w:t>Department: Project Management</w:t>
      </w:r>
    </w:p>
    <w:p w14:paraId="53FA8B7C" w14:textId="77777777" w:rsidR="00B7259D" w:rsidRDefault="00B7259D" w:rsidP="001D690A">
      <w:pPr>
        <w:keepNext/>
        <w:rPr>
          <w:b/>
          <w:bCs/>
        </w:rPr>
      </w:pPr>
      <w:r>
        <w:rPr>
          <w:b/>
        </w:rPr>
        <w:t>Related SOPs:</w:t>
      </w:r>
    </w:p>
    <w:p w14:paraId="5188253F" w14:textId="77777777" w:rsidR="00D33239" w:rsidRPr="00D33239" w:rsidRDefault="00D33239" w:rsidP="001D690A">
      <w:pPr>
        <w:keepNext/>
      </w:pPr>
      <w:r>
        <w:t>9.2.010 - Team Selection</w:t>
      </w:r>
    </w:p>
    <w:p w14:paraId="6D93FA3C" w14:textId="64E844A2" w:rsidR="00D33239" w:rsidRPr="00643BA7" w:rsidRDefault="00D33239" w:rsidP="001D690A">
      <w:pPr>
        <w:keepNext/>
      </w:pPr>
      <w:r>
        <w:t>Manage Change Orders (SOP # TBD)</w:t>
      </w:r>
    </w:p>
    <w:p w14:paraId="77EE974B" w14:textId="77777777" w:rsidR="00B7259D" w:rsidRPr="00643BA7" w:rsidRDefault="002458EA" w:rsidP="001D690A">
      <w:pPr>
        <w:keepLines/>
      </w:pPr>
      <w:r>
        <w:t>Document Filing Standards (SOP # TBD)</w:t>
      </w:r>
    </w:p>
    <w:p w14:paraId="172F0EEF" w14:textId="77777777" w:rsidR="00B7259D" w:rsidRDefault="00B7259D" w:rsidP="001D690A">
      <w:pPr>
        <w:keepLines/>
        <w:rPr>
          <w:b/>
          <w:bCs/>
        </w:rPr>
      </w:pPr>
    </w:p>
    <w:p w14:paraId="46E3440C" w14:textId="77777777" w:rsidR="00D33239" w:rsidRPr="00D33239" w:rsidRDefault="00D33239" w:rsidP="001D690A">
      <w:pPr>
        <w:keepLines/>
      </w:pPr>
      <w:r>
        <w:rPr>
          <w:b/>
        </w:rPr>
        <w:t>Purpose</w:t>
      </w:r>
    </w:p>
    <w:p w14:paraId="6B8DB51E" w14:textId="77777777" w:rsidR="00D33239" w:rsidRPr="00643BA7" w:rsidRDefault="00D33239" w:rsidP="00B7259D">
      <w:pPr>
        <w:rPr>
          <w:b/>
          <w:bCs/>
        </w:rPr>
      </w:pPr>
      <w:r>
        <w:t>To establish a standardized process for developing a comprehensive project budget that supports cost control, forecasting, and financial reporting throughout the project.</w:t>
      </w:r>
    </w:p>
    <w:p w14:paraId="16BA1E0E" w14:textId="77777777" w:rsidR="00B7259D" w:rsidRPr="00643BA7" w:rsidRDefault="002458EA" w:rsidP="001D690A">
      <w:pPr>
        <w:keepLines/>
      </w:pPr>
    </w:p>
    <w:p w14:paraId="7D1FC417" w14:textId="77777777" w:rsidR="00B7259D" w:rsidRDefault="00B7259D" w:rsidP="001D690A">
      <w:pPr>
        <w:keepLines/>
        <w:rPr>
          <w:b/>
          <w:bCs/>
        </w:rPr>
      </w:pPr>
    </w:p>
    <w:p w14:paraId="0B7081D6" w14:textId="77777777" w:rsidR="00D33239" w:rsidRPr="00D33239" w:rsidRDefault="00D33239" w:rsidP="001D690A">
      <w:pPr>
        <w:keepLines/>
      </w:pPr>
      <w:r>
        <w:rPr>
          <w:b/>
        </w:rPr>
        <w:t>Scope</w:t>
      </w:r>
    </w:p>
    <w:p w14:paraId="7631B758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>
        <w:t>Applies to all projects / situations where:</w:t>
      </w:r>
    </w:p>
    <w:p w14:paraId="6C53AB8B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</w:p>
    <w:p w14:paraId="60E8E802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</w:p>
    <w:p w14:paraId="53515D6D" w14:textId="77777777" w:rsidR="00D33239" w:rsidRPr="00643BA7" w:rsidRDefault="00D33239" w:rsidP="00B7259D">
      <w:pPr>
        <w:rPr>
          <w:b/>
          <w:bCs/>
        </w:rPr>
      </w:pPr>
    </w:p>
    <w:p w14:paraId="3111E29B" w14:textId="77777777" w:rsidR="00B7259D" w:rsidRPr="00643BA7" w:rsidRDefault="002458EA" w:rsidP="00B7259D"/>
    <w:p w14:paraId="162F2C81" w14:textId="77777777" w:rsidR="00B7259D" w:rsidRPr="00643BA7" w:rsidRDefault="00B7259D" w:rsidP="00B7259D">
      <w:pPr>
        <w:rPr>
          <w:b/>
          <w:bCs/>
        </w:rPr>
      </w:pPr>
    </w:p>
    <w:p w14:paraId="6CCA4104" w14:textId="77777777" w:rsidR="00D33239" w:rsidRPr="00D33239" w:rsidRDefault="00D33239" w:rsidP="00D33239"/>
    <w:p w14:paraId="262D2367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2CB3E97B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0D10DCF8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5A106D08" w14:textId="77777777" w:rsidR="00D33239" w:rsidRPr="00D33239" w:rsidRDefault="00D33239" w:rsidP="001D690A">
      <w:pPr>
        <w:keepLines/>
      </w:pPr>
    </w:p>
    <w:p w14:paraId="4333A7F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2FC09E2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3DE11AC5" w14:textId="2424A4BC" w:rsidR="00B7259D" w:rsidRPr="00643BA7" w:rsidRDefault="00D33239" w:rsidP="001D690A">
      <w:pPr>
        <w:pStyle w:val="ListParagraph"/>
        <w:keepLines/>
        <w:numPr>
          <w:ilvl w:val="0"/>
          <w:numId w:val="22"/>
        </w:numPr>
      </w:pPr>
    </w:p>
    <w:p w14:paraId="065E8D4A" w14:textId="77777777" w:rsidR="00D33239" w:rsidRPr="00D33239" w:rsidRDefault="00D33239" w:rsidP="001D690A">
      <w:pPr>
        <w:keepNext/>
        <w:keepLines/>
        <w:rPr>
          <w:bCs/>
        </w:rPr>
      </w:pPr>
    </w:p>
    <w:p w14:paraId="745F0946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7CF3C7E0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4963C6E2" w14:textId="77777777" w:rsidR="00D33239" w:rsidRPr="00D33239" w:rsidRDefault="00D33239" w:rsidP="001D690A">
      <w:pPr>
        <w:keepNext/>
        <w:keepLines/>
        <w:rPr>
          <w:bCs/>
        </w:rPr>
      </w:pPr>
    </w:p>
    <w:p w14:paraId="13D1B4A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710E0C41" w14:textId="06971CD0" w:rsidR="00B7259D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42F8FD0B" w14:textId="77777777" w:rsidR="00B7259D" w:rsidRPr="00643BA7" w:rsidRDefault="002458EA" w:rsidP="001D690A">
      <w:pPr>
        <w:keepNext/>
        <w:keepLines/>
      </w:pPr>
    </w:p>
    <w:p w14:paraId="65106A55" w14:textId="77777777" w:rsidR="00B7259D" w:rsidRPr="00643BA7" w:rsidRDefault="00B7259D" w:rsidP="001D690A">
      <w:pPr>
        <w:keepNext/>
        <w:keepLines/>
        <w:rPr>
          <w:b/>
          <w:bCs/>
        </w:rPr>
      </w:pPr>
    </w:p>
    <w:p w14:paraId="27F6D0ED" w14:textId="77777777" w:rsidR="00D33239" w:rsidRPr="00D33239" w:rsidRDefault="00D33239" w:rsidP="001D690A">
      <w:pPr>
        <w:keepNext/>
        <w:keepLines/>
      </w:pPr>
    </w:p>
    <w:p w14:paraId="42B9D164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6DA2B32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15BEF5F9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343C7738" w14:textId="77777777" w:rsidR="00B7259D" w:rsidRPr="00643BA7" w:rsidRDefault="002458EA" w:rsidP="001D690A">
      <w:pPr>
        <w:keepNext/>
        <w:keepLines/>
        <w:rPr>
          <w:b/>
          <w:bCs/>
        </w:rPr>
      </w:pPr>
    </w:p>
    <w:p w14:paraId="39FB6540" w14:textId="6AD6DEA6" w:rsidR="00B7259D" w:rsidRPr="00643BA7" w:rsidRDefault="46F1753A" w:rsidP="001D690A">
      <w:pPr>
        <w:keepNext/>
        <w:keepLines/>
        <w:rPr>
          <w:b/>
          <w:bCs/>
        </w:rPr>
      </w:pPr>
    </w:p>
    <w:p w14:paraId="66E90922" w14:textId="77777777" w:rsidR="00D33239" w:rsidRDefault="00D33239" w:rsidP="001D690A">
      <w:pPr>
        <w:keepNext/>
        <w:keepLines/>
        <w:ind w:left="360"/>
      </w:pPr>
    </w:p>
    <w:p w14:paraId="15103CBD" w14:textId="77777777" w:rsidR="00D33239" w:rsidRDefault="00D33239" w:rsidP="001D690A">
      <w:pPr>
        <w:keepNext/>
        <w:keepLines/>
        <w:ind w:left="360"/>
      </w:pPr>
    </w:p>
    <w:p w14:paraId="2AF6DAE7" w14:textId="77777777" w:rsidR="00D33239" w:rsidRDefault="00D33239" w:rsidP="00D33239">
      <w:pPr>
        <w:ind w:left="360"/>
      </w:pPr>
    </w:p>
    <w:p w14:paraId="5B38AB41" w14:textId="77777777" w:rsidR="00D33239" w:rsidRDefault="00D33239" w:rsidP="001D690A">
      <w:pPr>
        <w:keepNext/>
        <w:keepLines/>
        <w:ind w:left="360"/>
      </w:pPr>
    </w:p>
    <w:p w14:paraId="280EC690" w14:textId="77777777" w:rsidR="00D33239" w:rsidRDefault="00D33239" w:rsidP="001D690A">
      <w:pPr>
        <w:keepNext/>
        <w:keepLines/>
        <w:ind w:left="360"/>
      </w:pPr>
    </w:p>
    <w:p w14:paraId="59E45602" w14:textId="77777777" w:rsidR="00D33239" w:rsidRDefault="00D33239" w:rsidP="00D33239">
      <w:pPr>
        <w:ind w:left="360"/>
      </w:pPr>
    </w:p>
    <w:p w14:paraId="27C46072" w14:textId="77777777" w:rsidR="00D33239" w:rsidRDefault="00D33239" w:rsidP="001D690A">
      <w:pPr>
        <w:keepNext/>
        <w:keepLines/>
        <w:ind w:left="360"/>
      </w:pPr>
    </w:p>
    <w:p w14:paraId="33B4C776" w14:textId="77777777" w:rsidR="00D33239" w:rsidRDefault="00D33239" w:rsidP="001D690A">
      <w:pPr>
        <w:keepNext/>
        <w:keepLines/>
        <w:ind w:left="360"/>
      </w:pPr>
    </w:p>
    <w:p w14:paraId="3954CFBC" w14:textId="77777777" w:rsidR="00D33239" w:rsidRDefault="00D33239" w:rsidP="00D33239">
      <w:pPr>
        <w:ind w:left="360"/>
      </w:pPr>
    </w:p>
    <w:p w14:paraId="05B23F49" w14:textId="77777777" w:rsidR="00D33239" w:rsidRDefault="00D33239" w:rsidP="001D690A">
      <w:pPr>
        <w:keepNext/>
        <w:keepLines/>
        <w:ind w:left="360"/>
      </w:pPr>
    </w:p>
    <w:p w14:paraId="22327AC9" w14:textId="77777777" w:rsidR="00D33239" w:rsidRDefault="00D33239" w:rsidP="001D690A">
      <w:pPr>
        <w:keepNext/>
        <w:keepLines/>
        <w:ind w:left="360"/>
      </w:pPr>
    </w:p>
    <w:p w14:paraId="059D2B64" w14:textId="77777777" w:rsidR="00D33239" w:rsidRDefault="00D33239" w:rsidP="00D33239">
      <w:pPr>
        <w:ind w:left="360"/>
      </w:pPr>
    </w:p>
    <w:p w14:paraId="799661E8" w14:textId="77777777" w:rsidR="00D33239" w:rsidRDefault="00D33239" w:rsidP="001D690A">
      <w:pPr>
        <w:keepNext/>
        <w:keepLines/>
        <w:ind w:left="360"/>
      </w:pPr>
    </w:p>
    <w:p w14:paraId="19370588" w14:textId="77777777" w:rsidR="00D33239" w:rsidRDefault="00D33239" w:rsidP="001D690A">
      <w:pPr>
        <w:keepNext/>
        <w:keepLines/>
        <w:ind w:left="360"/>
      </w:pPr>
    </w:p>
    <w:p w14:paraId="6EDBFCCF" w14:textId="77777777" w:rsidR="00D33239" w:rsidRDefault="00D33239" w:rsidP="00D33239">
      <w:pPr>
        <w:ind w:left="360"/>
      </w:pPr>
    </w:p>
    <w:p w14:paraId="087E7934" w14:textId="77777777" w:rsidR="00D33239" w:rsidRDefault="00D33239" w:rsidP="001D690A">
      <w:pPr>
        <w:keepNext/>
        <w:keepLines/>
        <w:ind w:left="360"/>
      </w:pPr>
    </w:p>
    <w:p w14:paraId="76FC77DC" w14:textId="5DBC6AE4" w:rsidR="00D33239" w:rsidRDefault="00623329" w:rsidP="001D690A">
      <w:pPr>
        <w:keepNext/>
        <w:keepLines/>
        <w:ind w:left="360"/>
      </w:pPr>
    </w:p>
    <w:p w14:paraId="4E8F270F" w14:textId="77777777" w:rsidR="00D33239" w:rsidRDefault="00D33239" w:rsidP="00D33239">
      <w:pPr>
        <w:ind w:left="360"/>
      </w:pPr>
    </w:p>
    <w:p w14:paraId="64DA5944" w14:textId="77777777" w:rsidR="00D33239" w:rsidRDefault="00D33239" w:rsidP="001D690A">
      <w:pPr>
        <w:keepNext/>
        <w:keepLines/>
        <w:ind w:left="360"/>
        <w:rPr>
          <w:b/>
        </w:rPr>
      </w:pPr>
    </w:p>
    <w:p w14:paraId="263AFBE0" w14:textId="77777777" w:rsidR="00623329" w:rsidRPr="00643BA7" w:rsidRDefault="00623329" w:rsidP="001D690A">
      <w:pPr>
        <w:keepNext/>
        <w:keepLines/>
        <w:ind w:left="360"/>
      </w:pPr>
    </w:p>
    <w:p w14:paraId="3FDD7EDE" w14:textId="77777777" w:rsidR="00623329" w:rsidRPr="00643BA7" w:rsidRDefault="00623329" w:rsidP="001D690A">
      <w:pPr>
        <w:keepNext/>
        <w:keepLines/>
      </w:pPr>
    </w:p>
    <w:p w14:paraId="2F58D0DC" w14:textId="77777777" w:rsidR="00623329" w:rsidRPr="00643BA7" w:rsidRDefault="00623329" w:rsidP="001D690A">
      <w:pPr>
        <w:keepNext/>
        <w:keepLines/>
        <w:rPr>
          <w:b/>
          <w:bCs/>
        </w:rPr>
      </w:pPr>
    </w:p>
    <w:p w14:paraId="7D5142F6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3182DCAA" w14:textId="77777777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6070994E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218402EA" w14:textId="4F5DC660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5F4938A6" w14:textId="306A3784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70695A" w14:textId="6C08C722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5844FF" w14:textId="77777777" w:rsidR="00623329" w:rsidRDefault="00623329" w:rsidP="001D690A">
      <w:pPr>
        <w:keepNext/>
        <w:keepLines/>
      </w:pPr>
    </w:p>
    <w:p w14:paraId="0A59D386" w14:textId="495B98F1" w:rsidR="00623329" w:rsidRDefault="00623329"/>
    <w:p w14:paraId="5A073921" w14:textId="77777777" w:rsidR="00623329" w:rsidRDefault="00623329" w:rsidP="00D33239">
      <w:pPr>
        <w:ind w:left="360"/>
      </w:pPr>
    </w:p>
    <w:tbl>
      <w:tblPr>
        <w:tblpPr w:leftFromText="180" w:rightFromText="180" w:vertAnchor="text" w:horzAnchor="margin" w:tblpXSpec="center" w:tblpY="211"/>
        <w:tblW w:w="10581" w:type="dxa"/>
        <w:tblLook w:val="04A0" w:firstRow="1" w:lastRow="0" w:firstColumn="1" w:lastColumn="0" w:noHBand="0" w:noVBand="1"/>
      </w:tblPr>
      <w:tblGrid>
        <w:gridCol w:w="2152"/>
        <w:gridCol w:w="820"/>
        <w:gridCol w:w="820"/>
        <w:gridCol w:w="820"/>
        <w:gridCol w:w="821"/>
        <w:gridCol w:w="821"/>
        <w:gridCol w:w="821"/>
        <w:gridCol w:w="821"/>
        <w:gridCol w:w="821"/>
        <w:gridCol w:w="821"/>
        <w:gridCol w:w="821"/>
        <w:gridCol w:w="222"/>
      </w:tblGrid>
      <w:tr w:rsidR="00623329" w:rsidRPr="00623329" w14:paraId="14E6A2FE" w14:textId="77777777" w:rsidTr="00623329">
        <w:trPr>
          <w:gridAfter w:val="1"/>
          <w:wAfter w:w="222" w:type="dxa"/>
          <w:trHeight w:val="951"/>
        </w:trPr>
        <w:tc>
          <w:tcPr>
            <w:tcW w:w="21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889540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SOP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D292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0580C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2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CED5E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3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95C301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4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0AD4C8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5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5E9C88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6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1FA7E90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7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7A42A7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8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3FFD8DB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9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D327CB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10</w:t>
            </w:r>
          </w:p>
        </w:tc>
      </w:tr>
      <w:tr w:rsidR="00623329" w:rsidRPr="00623329" w14:paraId="0CAB67D8" w14:textId="77777777" w:rsidTr="00623329">
        <w:trPr>
          <w:trHeight w:val="634"/>
        </w:trPr>
        <w:tc>
          <w:tcPr>
            <w:tcW w:w="21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07942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CBB0FB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5136C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AEF623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257D25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3EEB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EBDEE6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D2CDF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3416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5E9EB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FB986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1F9D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23329" w:rsidRPr="00623329" w14:paraId="351BC36B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BB8F7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21A5" w14:textId="5BFADF4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C67BE1" w14:textId="4254C0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8B1E6A" w14:textId="4868AA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A7A69" w14:textId="725B9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D6FDF1" w14:textId="3DD33B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D8BA53" w14:textId="6B9F47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70EFB3" w14:textId="5880AF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A86EEF" w14:textId="5BD0BBD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B4968C" w14:textId="71C1FA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005CE4" w14:textId="39C3F9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F85D2F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A00B08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24B691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7C9238" w14:textId="2E5479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025B5E" w14:textId="79BE9B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7E3B7" w14:textId="2051E2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7B0A9" w14:textId="0075E9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11153" w14:textId="468B9A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324D08" w14:textId="74C573F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C2085F" w14:textId="55FE956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7DD87" w14:textId="22B7A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A8D03" w14:textId="79A4DF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50876D" w14:textId="451DA3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6684A8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3127A2C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820D4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453B62" w14:textId="1D11C7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03F48C" w14:textId="4E2474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95F73" w14:textId="678EC8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F8849" w14:textId="6B9F594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C1342" w14:textId="5B30A5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DAC5" w14:textId="744530B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845A8F" w14:textId="1D6A91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92F31E" w14:textId="1C6F18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85B790" w14:textId="6D05600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FFE35" w14:textId="0241BC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E280A8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4A697F8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9C4A5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CBF39" w14:textId="2EEEC02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A0E2D1" w14:textId="184EC3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2A6888" w14:textId="20BE72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905F1" w14:textId="452A1D3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65D4E7" w14:textId="7BB06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A58068" w14:textId="3AB9E4E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BCB20" w14:textId="088EE7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EC976A" w14:textId="6D654F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79A309" w14:textId="62A44BD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706ED4" w14:textId="53FDF86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589DB2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1C4B4B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20EAE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133CD" w14:textId="512E7E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D3809" w14:textId="7FB5DA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AB6EC9" w14:textId="7E7D90A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5F3BA" w14:textId="32235C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241730" w14:textId="119771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9A6693" w14:textId="79E80C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E02F2" w14:textId="56461E7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3ED56" w14:textId="5B0AD69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D4B39D" w14:textId="49D7AD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FB70CB" w14:textId="72396BF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2122DE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2D2F30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568B1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3597C" w14:textId="1FEED1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2CB93F" w14:textId="27E8B48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CB9681" w14:textId="2563923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59ACED" w14:textId="77EE02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BE6AD" w14:textId="00D583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D47E0" w14:textId="1A2C91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B2BB9" w14:textId="3AD2F3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93FC3" w14:textId="49DF436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BFD05D" w14:textId="152A367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96649" w14:textId="0F79325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BC5EAF0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1E1CC0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1EE2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D9C76C" w14:textId="378D71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46D19" w14:textId="4847137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9A4362" w14:textId="69C1796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17BE45" w14:textId="3E5BCD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EB5BB2" w14:textId="62E844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9AB89" w14:textId="039407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66197" w14:textId="60F6069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AA7E2" w14:textId="59673A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0774A0" w14:textId="682CC5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11EAC7" w14:textId="1896E40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868A72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639CCF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DE7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900F69" w14:textId="6FB62BC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ABE924" w14:textId="3ABAE9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1BD42F" w14:textId="2F9817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A7DB34" w14:textId="78DC1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12258" w14:textId="2F6559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F7C9C" w14:textId="5E236F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C4336" w14:textId="10682D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6B66F5" w14:textId="0797F19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596DB1" w14:textId="6B1B83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1EAFB" w14:textId="19830E1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D306FB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E5A749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9F12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247C6C" w14:textId="53C149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5F143" w14:textId="391F1B4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C54964" w14:textId="796563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9D680E" w14:textId="4199C7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ADBC21" w14:textId="43876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6E5B3" w14:textId="3DB6D2B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6E835" w14:textId="29BD6EF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B70D7A" w14:textId="63561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8CBB17" w14:textId="79ECF18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23CEB" w14:textId="11FA2E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017DBD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8579144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8A83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9B1A01" w14:textId="45C814B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17D25" w14:textId="27D02FF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AB3AF" w14:textId="78CDB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7BFFBD" w14:textId="08393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ED438" w14:textId="16F9A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F04B06" w14:textId="03CF4E7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7B077B" w14:textId="4303150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DB05E0" w14:textId="684BBFC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7D3685" w14:textId="3D0851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A1657B" w14:textId="031CA4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6BEFF5D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364B32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CA88E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B3B08" w14:textId="7CF28DD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648DE0" w14:textId="0038950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A3C0D6" w14:textId="15BAEE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9B240" w14:textId="3F667C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A8194B" w14:textId="59D30F8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F1622" w14:textId="110891E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60DF8E" w14:textId="10D12FA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D362E" w14:textId="441E7F2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47C9F" w14:textId="6101A2D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DA79E" w14:textId="16D0BC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B4439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651C6E70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3ABAAF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18B6A6" w14:textId="60CE871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23C76E" w14:textId="6E2191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6D1F5" w14:textId="18DD05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D15563" w14:textId="723A8F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C55EFA" w14:textId="4BB31D7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D97682" w14:textId="317EA4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44354" w14:textId="6270A1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B7A8C9" w14:textId="15EF272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2F47F" w14:textId="12BCC8C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FA7EEF" w14:textId="6F6E24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0E465A6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AF3C1F2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C5B66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F4311D" w14:textId="6F707A9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0D043F" w14:textId="491B013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68AF24" w14:textId="2C0979A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13D225" w14:textId="028D1F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195A7" w14:textId="7AFCCE4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871B0F" w14:textId="4F816C0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25E956" w14:textId="331A465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756EBE" w14:textId="12099D3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65B71" w14:textId="15E0715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8EF7E3" w14:textId="5E68D8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4C8806E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97A7A1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42D6B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2F26CE" w14:textId="77539F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08ADF" w14:textId="5E2734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C6547" w14:textId="21224E1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962D95" w14:textId="3C1B384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5F9055" w14:textId="7B4AC6C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30F999" w14:textId="7EB953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E45201" w14:textId="26B6FCB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2AA7A9" w14:textId="5509E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6EDA2F" w14:textId="793D32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B5041A" w14:textId="3BD15E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36B6124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A86C4B5" w14:textId="77777777" w:rsidR="008F7325" w:rsidRPr="00B7259D" w:rsidRDefault="008F7325" w:rsidP="00B7259D"/>
    <w:p>
      <w:pPr>
        <w:pStyle w:val="ListParagraph"/>
      </w:pPr>
      <w:r>
        <w:t>Contract has been awarded</w:t>
      </w:r>
    </w:p>
    <w:p>
      <w:pPr>
        <w:pStyle w:val="ListParagraph"/>
      </w:pPr>
      <w:r>
        <w:t>Project estimate is available for budget development</w:t>
      </w:r>
    </w:p>
    <w:p>
      <w:pPr>
        <w:pStyle w:val="ListParagraph"/>
      </w:pPr>
      <w:r>
        <w:t>Cost codes and tracking structure need to be established</w:t>
      </w:r>
    </w:p>
    <w:p>
      <w:pPr>
        <w:pStyle w:val="ListParagraph"/>
      </w:pPr>
      <w:r>
        <w:t>Budget approval is required before significant expenditures</w:t>
      </w:r>
    </w:p>
    <w:p/>
    <w:p/>
    <w:p>
      <w:r>
        <w:rPr>
          <w:b/>
        </w:rPr>
        <w:t>Roles &amp; Responsibilities</w:t>
      </w:r>
    </w:p>
    <w:p>
      <w:r>
        <w:t>Project Manager</w:t>
      </w:r>
    </w:p>
    <w:p>
      <w:pPr>
        <w:pStyle w:val="ListParagraph"/>
      </w:pPr>
      <w:r>
        <w:t>Develops and maintains project budget</w:t>
      </w:r>
    </w:p>
    <w:p>
      <w:pPr>
        <w:pStyle w:val="ListParagraph"/>
      </w:pPr>
      <w:r>
        <w:t>Establishes cost codes and tracking structure</w:t>
      </w:r>
    </w:p>
    <w:p>
      <w:pPr>
        <w:pStyle w:val="ListParagraph"/>
      </w:pPr>
      <w:r>
        <w:t>Monitors budget throughout project execution</w:t>
      </w:r>
    </w:p>
    <w:p>
      <w:r>
        <w:t>Estimator</w:t>
      </w:r>
    </w:p>
    <w:p>
      <w:pPr>
        <w:pStyle w:val="ListParagraph"/>
      </w:pPr>
      <w:r>
        <w:t>Provides estimate breakdown and assumptions</w:t>
      </w:r>
    </w:p>
    <w:p>
      <w:pPr>
        <w:pStyle w:val="ListParagraph"/>
      </w:pPr>
      <w:r>
        <w:t>Clarifies scope and pricing elements</w:t>
      </w:r>
    </w:p>
    <w:p>
      <w:pPr>
        <w:pStyle w:val="ListParagraph"/>
      </w:pPr>
      <w:r>
        <w:t>Supports budget validation</w:t>
      </w:r>
    </w:p>
    <w:p>
      <w:r>
        <w:t>Branch Manager</w:t>
      </w:r>
    </w:p>
    <w:p>
      <w:pPr>
        <w:pStyle w:val="ListParagraph"/>
      </w:pPr>
      <w:r>
        <w:t>Reviews and approves project budget</w:t>
      </w:r>
    </w:p>
    <w:p>
      <w:pPr>
        <w:pStyle w:val="ListParagraph"/>
      </w:pPr>
      <w:r>
        <w:t>Monitors budget performance</w:t>
      </w:r>
    </w:p>
    <w:p>
      <w:pPr>
        <w:pStyle w:val="ListParagraph"/>
      </w:pPr>
      <w:r>
        <w:t>Addresses budget variances and issues</w:t>
      </w:r>
    </w:p>
    <w:p/>
    <w:p>
      <w:r>
        <w:rPr>
          <w:b/>
        </w:rPr>
        <w:t>Requirements</w:t>
      </w:r>
    </w:p>
    <w:p>
      <w:r>
        <w:t>Required inputs, tools, logs, templates, and references:</w:t>
      </w:r>
    </w:p>
    <w:p>
      <w:pPr>
        <w:pStyle w:val="ListParagraph"/>
      </w:pPr>
      <w:r>
        <w:t>Contract value and scope</w:t>
      </w:r>
    </w:p>
    <w:p>
      <w:pPr>
        <w:pStyle w:val="ListParagraph"/>
      </w:pPr>
      <w:r>
        <w:t>Project estimate with detailed breakdown</w:t>
      </w:r>
    </w:p>
    <w:p>
      <w:pPr>
        <w:pStyle w:val="ListParagraph"/>
      </w:pPr>
      <w:r>
        <w:t>Standard cost code structure</w:t>
      </w:r>
    </w:p>
    <w:p>
      <w:pPr>
        <w:pStyle w:val="ListParagraph"/>
      </w:pPr>
      <w:r>
        <w:t>Budget template and reporting requirements</w:t>
      </w:r>
    </w:p>
    <w:p/>
    <w:p>
      <w:r>
        <w:rPr>
          <w:b/>
        </w:rPr>
        <w:t>Procedure</w:t>
      </w:r>
    </w:p>
    <w:p>
      <w:r>
        <w:rPr>
          <w:b/>
        </w:rPr>
        <w:t>Step 1 - Review Contract and Estimate</w:t>
      </w:r>
    </w:p>
    <w:p>
      <w:r>
        <w:t>Obtain contract documents and value. Review estimate breakdown and assumptions. Identify any scope changes since estimate.</w:t>
      </w:r>
    </w:p>
    <w:p/>
    <w:p>
      <w:r>
        <w:rPr>
          <w:b/>
        </w:rPr>
        <w:t>Step 2 - Establish Budget Structure</w:t>
      </w:r>
    </w:p>
    <w:p>
      <w:r>
        <w:t>Set up cost codes per company standards. Allocate contract value to cost categories. Establish contingency and allowances.</w:t>
      </w:r>
    </w:p>
    <w:p/>
    <w:p>
      <w:r>
        <w:rPr>
          <w:b/>
        </w:rPr>
        <w:t>Step 3 - Develop Detailed Budget</w:t>
      </w:r>
    </w:p>
    <w:p>
      <w:r>
        <w:t>Break down labor, material, equipment, and subcontract costs. Validate pricing against current market conditions. Incorporate project-specific requirements.</w:t>
      </w:r>
    </w:p>
    <w:p/>
    <w:p>
      <w:r>
        <w:rPr>
          <w:b/>
        </w:rPr>
        <w:t>Step 4 - Review and Approve Budget</w:t>
      </w:r>
    </w:p>
    <w:p>
      <w:r>
        <w:t>Present budget to management for review. Incorporate feedback and adjustments. Obtain budget approval.</w:t>
      </w:r>
    </w:p>
    <w:p/>
    <w:p>
      <w:r>
        <w:rPr>
          <w:b/>
        </w:rPr>
        <w:t>Step 5 - Establish Budget Controls</w:t>
      </w:r>
    </w:p>
    <w:p>
      <w:r>
        <w:t>Set up cost tracking and reporting. Define variance thresholds and alerts. Communicate budget expectations to team. All budget documentation must be filed per Document Filing Standards SOP (SOP # TBD).</w:t>
      </w:r>
    </w:p>
    <w:p/>
    <w:p>
      <w:r>
        <w:rPr>
          <w:b/>
        </w:rPr>
        <w:t>Appendix</w:t>
      </w:r>
    </w:p>
    <w:p>
      <w:pPr>
        <w:pStyle w:val="ListParagraph"/>
      </w:pPr>
      <w:r>
        <w:t>Project Budget Template</w:t>
      </w:r>
    </w:p>
    <w:p>
      <w:pPr>
        <w:pStyle w:val="ListParagraph"/>
      </w:pPr>
      <w:r>
        <w:t>Cost Code Structure Guide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AFED9" w14:textId="77777777" w:rsidR="002458EA" w:rsidRDefault="002458EA" w:rsidP="00EC7574">
      <w:pPr>
        <w:spacing w:after="0" w:line="240" w:lineRule="auto"/>
      </w:pPr>
      <w:r>
        <w:separator/>
      </w:r>
    </w:p>
  </w:endnote>
  <w:endnote w:type="continuationSeparator" w:id="0">
    <w:p w14:paraId="6CB7B735" w14:textId="77777777" w:rsidR="002458EA" w:rsidRDefault="002458EA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593E30FF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346A52">
      <w:rPr>
        <w:noProof/>
      </w:rPr>
      <w:t>1/8/26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170D1" w14:textId="77777777" w:rsidR="002458EA" w:rsidRDefault="002458EA" w:rsidP="00EC7574">
      <w:pPr>
        <w:spacing w:after="0" w:line="240" w:lineRule="auto"/>
      </w:pPr>
      <w:r>
        <w:separator/>
      </w:r>
    </w:p>
  </w:footnote>
  <w:footnote w:type="continuationSeparator" w:id="0">
    <w:p w14:paraId="421DA1D1" w14:textId="77777777" w:rsidR="002458EA" w:rsidRDefault="002458EA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E475C"/>
    <w:rsid w:val="00166A06"/>
    <w:rsid w:val="00191CD6"/>
    <w:rsid w:val="001A00B6"/>
    <w:rsid w:val="001D690A"/>
    <w:rsid w:val="002458EA"/>
    <w:rsid w:val="00294E49"/>
    <w:rsid w:val="002F27A5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 xsi:nil="true"/>
    <RACI_Informed xmlns="b11c1c0a-1848-4118-b7cf-ce9450f86f68" xsi:nil="true"/>
    <Tags xmlns="b11c1c0a-1848-4118-b7cf-ce9450f86f68" xsi:nil="true"/>
    <Roles_RACI xmlns="b11c1c0a-1848-4118-b7cf-ce9450f86f68" xsi:nil="true"/>
    <RACI_Consulted xmlns="b11c1c0a-1848-4118-b7cf-ce9450f86f68" xsi:nil="true"/>
    <RACI_Responsible xmlns="b11c1c0a-1848-4118-b7cf-ce9450f86f6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2.xml><?xml version="1.0" encoding="utf-8"?>
<ds:datastoreItem xmlns:ds="http://schemas.openxmlformats.org/officeDocument/2006/customXml" ds:itemID="{D9A50C0F-5F5A-4E93-9530-77962F08C25D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2041</Characters>
  <Application>Microsoft Office Word</Application>
  <DocSecurity>0</DocSecurity>
  <Lines>81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2026-01-19T15:29:00Z</dcterms:created>
  <dcterms:modified xsi:type="dcterms:W3CDTF">2026-01-19T15:29:00Z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