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3C2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SOP 9.41.090 – Setup Office Trailer</w:t>
      </w:r>
    </w:p>
    <w:p w14:paraId="6F663DEA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Department: Project Management / Operations</w:t>
      </w:r>
      <w:r w:rsidRPr="00F45D5A">
        <w:rPr>
          <w:b/>
          <w:bCs/>
        </w:rPr>
        <w:br/>
        <w:t>Created by: Tom Ewing</w:t>
      </w:r>
      <w:r w:rsidRPr="00F45D5A">
        <w:rPr>
          <w:b/>
          <w:bCs/>
        </w:rPr>
        <w:br/>
        <w:t>Effective Date: [Insert Date]</w:t>
      </w:r>
      <w:r w:rsidRPr="00F45D5A">
        <w:rPr>
          <w:b/>
          <w:bCs/>
        </w:rPr>
        <w:br/>
        <w:t>Version: 1.0</w:t>
      </w:r>
      <w:r w:rsidRPr="00F45D5A">
        <w:rPr>
          <w:b/>
          <w:bCs/>
        </w:rPr>
        <w:br/>
        <w:t>Related SOPs: 9.41.035 – Conduct Site Visit; 9.41.095 – Setup Storage Trailer; 9.41.100 – Setup Site Fencing and Access Control</w:t>
      </w:r>
      <w:r w:rsidRPr="00F45D5A">
        <w:rPr>
          <w:b/>
          <w:bCs/>
        </w:rPr>
        <w:br/>
        <w:t>Reference: GSL Project Manager Procedures – Mobilization (formerly EPMP Implementation Manual)</w:t>
      </w:r>
    </w:p>
    <w:p w14:paraId="40621E56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pict w14:anchorId="394E395C">
          <v:rect id="_x0000_i2312" style="width:0;height:1.5pt" o:hralign="center" o:hrstd="t" o:hr="t" fillcolor="#a0a0a0" stroked="f"/>
        </w:pict>
      </w:r>
    </w:p>
    <w:p w14:paraId="0F32AB7A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Purpose</w:t>
      </w:r>
    </w:p>
    <w:p w14:paraId="25E91FD1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To establish a standardized process for setting up the office trailer to ensure project management and administrative staff have a functional workspace with necessary utilities, communication systems, and safety features.</w:t>
      </w:r>
    </w:p>
    <w:p w14:paraId="7B766D1D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pict w14:anchorId="08FB4A7A">
          <v:rect id="_x0000_i2313" style="width:0;height:1.5pt" o:hralign="center" o:hrstd="t" o:hr="t" fillcolor="#a0a0a0" stroked="f"/>
        </w:pict>
      </w:r>
    </w:p>
    <w:p w14:paraId="0944E9B9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Scope</w:t>
      </w:r>
    </w:p>
    <w:p w14:paraId="33C71F2C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This SOP applies to Project Managers and Site Administrators responsible for site mobilization on all projects requiring an office trailer.</w:t>
      </w:r>
    </w:p>
    <w:p w14:paraId="7903A0F7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pict w14:anchorId="2B64EBCF">
          <v:rect id="_x0000_i2314" style="width:0;height:1.5pt" o:hralign="center" o:hrstd="t" o:hr="t" fillcolor="#a0a0a0" stroked="f"/>
        </w:pict>
      </w:r>
    </w:p>
    <w:p w14:paraId="1B431699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6812"/>
      </w:tblGrid>
      <w:tr w:rsidR="00F45D5A" w:rsidRPr="00F45D5A" w14:paraId="47C34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6B097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7175DC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Responsibilities</w:t>
            </w:r>
          </w:p>
        </w:tc>
      </w:tr>
      <w:tr w:rsidR="00F45D5A" w:rsidRPr="00F45D5A" w14:paraId="35B76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5E58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E00F4A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Secures trailer, ensures utilities and internet setup, coordinates placement on site.</w:t>
            </w:r>
          </w:p>
        </w:tc>
      </w:tr>
      <w:tr w:rsidR="00F45D5A" w:rsidRPr="00F45D5A" w14:paraId="3A4A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64DA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324EAA6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Sets up furniture, equipment, and documentation systems.</w:t>
            </w:r>
          </w:p>
        </w:tc>
      </w:tr>
      <w:tr w:rsidR="00F45D5A" w:rsidRPr="00F45D5A" w14:paraId="1B744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CE3F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04ED376F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Confirms trailer location supports site logistics and safety.</w:t>
            </w:r>
          </w:p>
        </w:tc>
      </w:tr>
      <w:tr w:rsidR="00F45D5A" w:rsidRPr="00F45D5A" w14:paraId="4AB5C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E5C8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IT/Communications</w:t>
            </w:r>
          </w:p>
        </w:tc>
        <w:tc>
          <w:tcPr>
            <w:tcW w:w="0" w:type="auto"/>
            <w:vAlign w:val="center"/>
            <w:hideMark/>
          </w:tcPr>
          <w:p w14:paraId="49011CAC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Ensures phone, internet, and networking are operational.</w:t>
            </w:r>
          </w:p>
        </w:tc>
      </w:tr>
    </w:tbl>
    <w:p w14:paraId="3A6109DA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pict w14:anchorId="59B73499">
          <v:rect id="_x0000_i2315" style="width:0;height:1.5pt" o:hralign="center" o:hrstd="t" o:hr="t" fillcolor="#a0a0a0" stroked="f"/>
        </w:pict>
      </w:r>
    </w:p>
    <w:p w14:paraId="37C3C936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Required Documents and Tools</w:t>
      </w:r>
    </w:p>
    <w:p w14:paraId="6D0AEE5D" w14:textId="77777777" w:rsidR="00F45D5A" w:rsidRPr="00F45D5A" w:rsidRDefault="00F45D5A" w:rsidP="00F45D5A">
      <w:pPr>
        <w:numPr>
          <w:ilvl w:val="0"/>
          <w:numId w:val="146"/>
        </w:numPr>
        <w:rPr>
          <w:b/>
          <w:bCs/>
        </w:rPr>
      </w:pPr>
      <w:r w:rsidRPr="00F45D5A">
        <w:rPr>
          <w:b/>
          <w:bCs/>
        </w:rPr>
        <w:lastRenderedPageBreak/>
        <w:t>Site logistics plan</w:t>
      </w:r>
    </w:p>
    <w:p w14:paraId="57674624" w14:textId="77777777" w:rsidR="00F45D5A" w:rsidRPr="00F45D5A" w:rsidRDefault="00F45D5A" w:rsidP="00F45D5A">
      <w:pPr>
        <w:numPr>
          <w:ilvl w:val="0"/>
          <w:numId w:val="146"/>
        </w:numPr>
        <w:rPr>
          <w:b/>
          <w:bCs/>
        </w:rPr>
      </w:pPr>
      <w:r w:rsidRPr="00F45D5A">
        <w:rPr>
          <w:b/>
          <w:bCs/>
        </w:rPr>
        <w:t>Trailer setup checklist</w:t>
      </w:r>
    </w:p>
    <w:p w14:paraId="2FFAC3B2" w14:textId="77777777" w:rsidR="00F45D5A" w:rsidRPr="00F45D5A" w:rsidRDefault="00F45D5A" w:rsidP="00F45D5A">
      <w:pPr>
        <w:numPr>
          <w:ilvl w:val="0"/>
          <w:numId w:val="146"/>
        </w:numPr>
        <w:rPr>
          <w:b/>
          <w:bCs/>
        </w:rPr>
      </w:pPr>
      <w:r w:rsidRPr="00F45D5A">
        <w:rPr>
          <w:b/>
          <w:bCs/>
        </w:rPr>
        <w:t>Utility service agreements (electric, water, sewer)</w:t>
      </w:r>
    </w:p>
    <w:p w14:paraId="42325DBA" w14:textId="77777777" w:rsidR="00F45D5A" w:rsidRPr="00F45D5A" w:rsidRDefault="00F45D5A" w:rsidP="00F45D5A">
      <w:pPr>
        <w:numPr>
          <w:ilvl w:val="0"/>
          <w:numId w:val="146"/>
        </w:numPr>
        <w:rPr>
          <w:b/>
          <w:bCs/>
        </w:rPr>
      </w:pPr>
      <w:r w:rsidRPr="00F45D5A">
        <w:rPr>
          <w:b/>
          <w:bCs/>
        </w:rPr>
        <w:t>Communications plan</w:t>
      </w:r>
    </w:p>
    <w:p w14:paraId="21428F26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pict w14:anchorId="6469A799">
          <v:rect id="_x0000_i2316" style="width:0;height:1.5pt" o:hralign="center" o:hrstd="t" o:hr="t" fillcolor="#a0a0a0" stroked="f"/>
        </w:pict>
      </w:r>
    </w:p>
    <w:p w14:paraId="117A71D6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Procedure</w:t>
      </w:r>
    </w:p>
    <w:p w14:paraId="216DC7BB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Step 1: Confirm Location</w:t>
      </w:r>
    </w:p>
    <w:p w14:paraId="0B941220" w14:textId="77777777" w:rsidR="00F45D5A" w:rsidRPr="00F45D5A" w:rsidRDefault="00F45D5A" w:rsidP="00F45D5A">
      <w:pPr>
        <w:numPr>
          <w:ilvl w:val="0"/>
          <w:numId w:val="147"/>
        </w:numPr>
        <w:rPr>
          <w:b/>
          <w:bCs/>
        </w:rPr>
      </w:pPr>
      <w:r w:rsidRPr="00F45D5A">
        <w:rPr>
          <w:b/>
          <w:bCs/>
        </w:rPr>
        <w:t>Review site logistics plan and determine trailer placement.</w:t>
      </w:r>
    </w:p>
    <w:p w14:paraId="4A880A26" w14:textId="77777777" w:rsidR="00F45D5A" w:rsidRPr="00F45D5A" w:rsidRDefault="00F45D5A" w:rsidP="00F45D5A">
      <w:pPr>
        <w:numPr>
          <w:ilvl w:val="0"/>
          <w:numId w:val="147"/>
        </w:numPr>
        <w:rPr>
          <w:b/>
          <w:bCs/>
        </w:rPr>
      </w:pPr>
      <w:r w:rsidRPr="00F45D5A">
        <w:rPr>
          <w:b/>
          <w:bCs/>
        </w:rPr>
        <w:t>Ensure access for staff and deliveries, with safe separation from construction zones.</w:t>
      </w:r>
    </w:p>
    <w:p w14:paraId="5FFA3A4E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Step 2: Secure Utilities</w:t>
      </w:r>
    </w:p>
    <w:p w14:paraId="1D9BAEC2" w14:textId="77777777" w:rsidR="00F45D5A" w:rsidRPr="00F45D5A" w:rsidRDefault="00F45D5A" w:rsidP="00F45D5A">
      <w:pPr>
        <w:numPr>
          <w:ilvl w:val="0"/>
          <w:numId w:val="148"/>
        </w:numPr>
        <w:rPr>
          <w:b/>
          <w:bCs/>
        </w:rPr>
      </w:pPr>
      <w:r w:rsidRPr="00F45D5A">
        <w:rPr>
          <w:b/>
          <w:bCs/>
        </w:rPr>
        <w:t>Arrange power, water, and sewer connections.</w:t>
      </w:r>
    </w:p>
    <w:p w14:paraId="788C1BF2" w14:textId="77777777" w:rsidR="00F45D5A" w:rsidRPr="00F45D5A" w:rsidRDefault="00F45D5A" w:rsidP="00F45D5A">
      <w:pPr>
        <w:numPr>
          <w:ilvl w:val="0"/>
          <w:numId w:val="148"/>
        </w:numPr>
        <w:rPr>
          <w:b/>
          <w:bCs/>
        </w:rPr>
      </w:pPr>
      <w:r w:rsidRPr="00F45D5A">
        <w:rPr>
          <w:b/>
          <w:bCs/>
        </w:rPr>
        <w:t>Install HVAC as needed for climate control.</w:t>
      </w:r>
    </w:p>
    <w:p w14:paraId="3218FA17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Step 3: Install Communications</w:t>
      </w:r>
    </w:p>
    <w:p w14:paraId="033F22D8" w14:textId="77777777" w:rsidR="00F45D5A" w:rsidRPr="00F45D5A" w:rsidRDefault="00F45D5A" w:rsidP="00F45D5A">
      <w:pPr>
        <w:numPr>
          <w:ilvl w:val="0"/>
          <w:numId w:val="149"/>
        </w:numPr>
        <w:rPr>
          <w:b/>
          <w:bCs/>
        </w:rPr>
      </w:pPr>
      <w:r w:rsidRPr="00F45D5A">
        <w:rPr>
          <w:b/>
          <w:bCs/>
        </w:rPr>
        <w:t>Set up internet, phones, and networking.</w:t>
      </w:r>
    </w:p>
    <w:p w14:paraId="28286DD2" w14:textId="77777777" w:rsidR="00F45D5A" w:rsidRPr="00F45D5A" w:rsidRDefault="00F45D5A" w:rsidP="00F45D5A">
      <w:pPr>
        <w:numPr>
          <w:ilvl w:val="0"/>
          <w:numId w:val="149"/>
        </w:numPr>
        <w:rPr>
          <w:b/>
          <w:bCs/>
        </w:rPr>
      </w:pPr>
      <w:r w:rsidRPr="00F45D5A">
        <w:rPr>
          <w:b/>
          <w:bCs/>
        </w:rPr>
        <w:t>Verify functionality before staff occupancy.</w:t>
      </w:r>
    </w:p>
    <w:p w14:paraId="3209D15B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Step 4: Equip Trailer</w:t>
      </w:r>
    </w:p>
    <w:p w14:paraId="3DB16627" w14:textId="77777777" w:rsidR="00F45D5A" w:rsidRPr="00F45D5A" w:rsidRDefault="00F45D5A" w:rsidP="00F45D5A">
      <w:pPr>
        <w:numPr>
          <w:ilvl w:val="0"/>
          <w:numId w:val="150"/>
        </w:numPr>
        <w:rPr>
          <w:b/>
          <w:bCs/>
        </w:rPr>
      </w:pPr>
      <w:r w:rsidRPr="00F45D5A">
        <w:rPr>
          <w:b/>
          <w:bCs/>
        </w:rPr>
        <w:t>Provide desks, chairs, filing cabinets, printers, copiers, and whiteboards.</w:t>
      </w:r>
    </w:p>
    <w:p w14:paraId="59A8B4B1" w14:textId="77777777" w:rsidR="00F45D5A" w:rsidRPr="00F45D5A" w:rsidRDefault="00F45D5A" w:rsidP="00F45D5A">
      <w:pPr>
        <w:numPr>
          <w:ilvl w:val="0"/>
          <w:numId w:val="150"/>
        </w:numPr>
        <w:rPr>
          <w:b/>
          <w:bCs/>
        </w:rPr>
      </w:pPr>
      <w:r w:rsidRPr="00F45D5A">
        <w:rPr>
          <w:b/>
          <w:bCs/>
        </w:rPr>
        <w:t>Stock office supplies (paper, pens, binders, etc.).</w:t>
      </w:r>
    </w:p>
    <w:p w14:paraId="3828D1ED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Step 5: Safety Setup</w:t>
      </w:r>
    </w:p>
    <w:p w14:paraId="110A52F5" w14:textId="77777777" w:rsidR="00F45D5A" w:rsidRPr="00F45D5A" w:rsidRDefault="00F45D5A" w:rsidP="00F45D5A">
      <w:pPr>
        <w:numPr>
          <w:ilvl w:val="0"/>
          <w:numId w:val="151"/>
        </w:numPr>
        <w:rPr>
          <w:b/>
          <w:bCs/>
        </w:rPr>
      </w:pPr>
      <w:r w:rsidRPr="00F45D5A">
        <w:rPr>
          <w:b/>
          <w:bCs/>
        </w:rPr>
        <w:t>Install fire extinguishers, first aid kits, and emergency exit signage.</w:t>
      </w:r>
    </w:p>
    <w:p w14:paraId="541D3D05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pict w14:anchorId="444F8680">
          <v:rect id="_x0000_i2317" style="width:0;height:1.5pt" o:hralign="center" o:hrstd="t" o:hr="t" fillcolor="#a0a0a0" stroked="f"/>
        </w:pict>
      </w:r>
    </w:p>
    <w:p w14:paraId="00BAD59E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218"/>
        <w:gridCol w:w="1604"/>
      </w:tblGrid>
      <w:tr w:rsidR="00F45D5A" w:rsidRPr="00F45D5A" w14:paraId="54CCE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1B7FC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91C111E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4C997AF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Location</w:t>
            </w:r>
          </w:p>
        </w:tc>
      </w:tr>
      <w:tr w:rsidR="00F45D5A" w:rsidRPr="00F45D5A" w14:paraId="7C959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9804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Trailer Setup Checklist</w:t>
            </w:r>
          </w:p>
        </w:tc>
        <w:tc>
          <w:tcPr>
            <w:tcW w:w="0" w:type="auto"/>
            <w:vAlign w:val="center"/>
            <w:hideMark/>
          </w:tcPr>
          <w:p w14:paraId="1267BDCD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0E92DFA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Project Folder</w:t>
            </w:r>
          </w:p>
        </w:tc>
      </w:tr>
      <w:tr w:rsidR="00F45D5A" w:rsidRPr="00F45D5A" w14:paraId="24628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8E27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lastRenderedPageBreak/>
              <w:t>Utility Connection Records</w:t>
            </w:r>
          </w:p>
        </w:tc>
        <w:tc>
          <w:tcPr>
            <w:tcW w:w="0" w:type="auto"/>
            <w:vAlign w:val="center"/>
            <w:hideMark/>
          </w:tcPr>
          <w:p w14:paraId="58F22025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BC80B33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Project Folder</w:t>
            </w:r>
          </w:p>
        </w:tc>
      </w:tr>
      <w:tr w:rsidR="00F45D5A" w:rsidRPr="00F45D5A" w14:paraId="6FEB3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87C4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IT Setup Log</w:t>
            </w:r>
          </w:p>
        </w:tc>
        <w:tc>
          <w:tcPr>
            <w:tcW w:w="0" w:type="auto"/>
            <w:vAlign w:val="center"/>
            <w:hideMark/>
          </w:tcPr>
          <w:p w14:paraId="241A5607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IT/Communications</w:t>
            </w:r>
          </w:p>
        </w:tc>
        <w:tc>
          <w:tcPr>
            <w:tcW w:w="0" w:type="auto"/>
            <w:vAlign w:val="center"/>
            <w:hideMark/>
          </w:tcPr>
          <w:p w14:paraId="21630CB5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Project Folder</w:t>
            </w:r>
          </w:p>
        </w:tc>
      </w:tr>
    </w:tbl>
    <w:p w14:paraId="2EBBC25F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pict w14:anchorId="39E7C83F">
          <v:rect id="_x0000_i2318" style="width:0;height:1.5pt" o:hralign="center" o:hrstd="t" o:hr="t" fillcolor="#a0a0a0" stroked="f"/>
        </w:pict>
      </w:r>
    </w:p>
    <w:p w14:paraId="741C8183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4"/>
        <w:gridCol w:w="735"/>
      </w:tblGrid>
      <w:tr w:rsidR="00F45D5A" w:rsidRPr="00F45D5A" w14:paraId="10AA5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177FA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1846F30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Target</w:t>
            </w:r>
          </w:p>
        </w:tc>
      </w:tr>
      <w:tr w:rsidR="00F45D5A" w:rsidRPr="00F45D5A" w14:paraId="3C9BA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CB1C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Trailer fully operational prior to mobilization</w:t>
            </w:r>
          </w:p>
        </w:tc>
        <w:tc>
          <w:tcPr>
            <w:tcW w:w="0" w:type="auto"/>
            <w:vAlign w:val="center"/>
            <w:hideMark/>
          </w:tcPr>
          <w:p w14:paraId="4DE3F0D9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100%</w:t>
            </w:r>
          </w:p>
        </w:tc>
      </w:tr>
      <w:tr w:rsidR="00F45D5A" w:rsidRPr="00F45D5A" w14:paraId="1B241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0C04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Utilities and communications tested before occupancy</w:t>
            </w:r>
          </w:p>
        </w:tc>
        <w:tc>
          <w:tcPr>
            <w:tcW w:w="0" w:type="auto"/>
            <w:vAlign w:val="center"/>
            <w:hideMark/>
          </w:tcPr>
          <w:p w14:paraId="4B3DC10E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100%</w:t>
            </w:r>
          </w:p>
        </w:tc>
      </w:tr>
      <w:tr w:rsidR="00F45D5A" w:rsidRPr="00F45D5A" w14:paraId="17B1D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1689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Safety equipment installed and documented</w:t>
            </w:r>
          </w:p>
        </w:tc>
        <w:tc>
          <w:tcPr>
            <w:tcW w:w="0" w:type="auto"/>
            <w:vAlign w:val="center"/>
            <w:hideMark/>
          </w:tcPr>
          <w:p w14:paraId="0482598B" w14:textId="77777777" w:rsidR="00F45D5A" w:rsidRPr="00F45D5A" w:rsidRDefault="00F45D5A" w:rsidP="00F45D5A">
            <w:pPr>
              <w:rPr>
                <w:b/>
                <w:bCs/>
              </w:rPr>
            </w:pPr>
            <w:r w:rsidRPr="00F45D5A">
              <w:rPr>
                <w:b/>
                <w:bCs/>
              </w:rPr>
              <w:t>100%</w:t>
            </w:r>
          </w:p>
        </w:tc>
      </w:tr>
    </w:tbl>
    <w:p w14:paraId="1DE44938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pict w14:anchorId="0BF9FA5F">
          <v:rect id="_x0000_i2319" style="width:0;height:1.5pt" o:hralign="center" o:hrstd="t" o:hr="t" fillcolor="#a0a0a0" stroked="f"/>
        </w:pict>
      </w:r>
    </w:p>
    <w:p w14:paraId="59D99939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References</w:t>
      </w:r>
    </w:p>
    <w:p w14:paraId="0BD7FC2C" w14:textId="77777777" w:rsidR="00F45D5A" w:rsidRPr="00F45D5A" w:rsidRDefault="00F45D5A" w:rsidP="00F45D5A">
      <w:pPr>
        <w:numPr>
          <w:ilvl w:val="0"/>
          <w:numId w:val="152"/>
        </w:numPr>
        <w:rPr>
          <w:b/>
          <w:bCs/>
        </w:rPr>
      </w:pPr>
      <w:r w:rsidRPr="00F45D5A">
        <w:rPr>
          <w:b/>
          <w:bCs/>
        </w:rPr>
        <w:t>GSL Project Manager Procedures – Mobilization</w:t>
      </w:r>
    </w:p>
    <w:p w14:paraId="77F1DD00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pict w14:anchorId="1006CE0E">
          <v:rect id="_x0000_i2320" style="width:0;height:1.5pt" o:hralign="center" o:hrstd="t" o:hr="t" fillcolor="#a0a0a0" stroked="f"/>
        </w:pict>
      </w:r>
    </w:p>
    <w:p w14:paraId="14B851F9" w14:textId="77777777" w:rsidR="00F45D5A" w:rsidRPr="00F45D5A" w:rsidRDefault="00F45D5A" w:rsidP="00F45D5A">
      <w:pPr>
        <w:rPr>
          <w:b/>
          <w:bCs/>
        </w:rPr>
      </w:pPr>
      <w:r w:rsidRPr="00F45D5A">
        <w:rPr>
          <w:b/>
          <w:bCs/>
        </w:rPr>
        <w:t>Appendix</w:t>
      </w:r>
    </w:p>
    <w:p w14:paraId="7E2D726E" w14:textId="77777777" w:rsidR="00F45D5A" w:rsidRPr="00F45D5A" w:rsidRDefault="00F45D5A" w:rsidP="00F45D5A">
      <w:pPr>
        <w:numPr>
          <w:ilvl w:val="0"/>
          <w:numId w:val="153"/>
        </w:numPr>
        <w:rPr>
          <w:b/>
          <w:bCs/>
        </w:rPr>
      </w:pPr>
      <w:r w:rsidRPr="00F45D5A">
        <w:rPr>
          <w:b/>
          <w:bCs/>
        </w:rPr>
        <w:t>Office Trailer Setup Checklist</w:t>
      </w:r>
    </w:p>
    <w:p w14:paraId="308BCFE9" w14:textId="77777777" w:rsidR="00F45D5A" w:rsidRPr="00F45D5A" w:rsidRDefault="00F45D5A" w:rsidP="00F45D5A">
      <w:pPr>
        <w:numPr>
          <w:ilvl w:val="0"/>
          <w:numId w:val="153"/>
        </w:numPr>
        <w:rPr>
          <w:b/>
          <w:bCs/>
        </w:rPr>
      </w:pPr>
      <w:r w:rsidRPr="00F45D5A">
        <w:rPr>
          <w:b/>
          <w:bCs/>
        </w:rPr>
        <w:t>Site Logistics Plan Example</w:t>
      </w:r>
    </w:p>
    <w:p w14:paraId="3793B98E" w14:textId="77777777" w:rsidR="001F7CAF" w:rsidRPr="00DA3750" w:rsidRDefault="001F7CAF" w:rsidP="00DA3750"/>
    <w:sectPr w:rsidR="001F7CAF" w:rsidRPr="00DA3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88"/>
  </w:num>
  <w:num w:numId="2" w16cid:durableId="16545980">
    <w:abstractNumId w:val="84"/>
  </w:num>
  <w:num w:numId="3" w16cid:durableId="761343810">
    <w:abstractNumId w:val="137"/>
  </w:num>
  <w:num w:numId="4" w16cid:durableId="430125741">
    <w:abstractNumId w:val="64"/>
  </w:num>
  <w:num w:numId="5" w16cid:durableId="1287463243">
    <w:abstractNumId w:val="108"/>
  </w:num>
  <w:num w:numId="6" w16cid:durableId="375199506">
    <w:abstractNumId w:val="0"/>
  </w:num>
  <w:num w:numId="7" w16cid:durableId="255747006">
    <w:abstractNumId w:val="70"/>
  </w:num>
  <w:num w:numId="8" w16cid:durableId="1032848656">
    <w:abstractNumId w:val="103"/>
  </w:num>
  <w:num w:numId="9" w16cid:durableId="48039357">
    <w:abstractNumId w:val="128"/>
  </w:num>
  <w:num w:numId="10" w16cid:durableId="1077440679">
    <w:abstractNumId w:val="119"/>
  </w:num>
  <w:num w:numId="11" w16cid:durableId="1969899001">
    <w:abstractNumId w:val="4"/>
  </w:num>
  <w:num w:numId="12" w16cid:durableId="1348368034">
    <w:abstractNumId w:val="54"/>
  </w:num>
  <w:num w:numId="13" w16cid:durableId="1535849422">
    <w:abstractNumId w:val="127"/>
  </w:num>
  <w:num w:numId="14" w16cid:durableId="1894535888">
    <w:abstractNumId w:val="43"/>
  </w:num>
  <w:num w:numId="15" w16cid:durableId="757671727">
    <w:abstractNumId w:val="110"/>
  </w:num>
  <w:num w:numId="16" w16cid:durableId="246309117">
    <w:abstractNumId w:val="144"/>
  </w:num>
  <w:num w:numId="17" w16cid:durableId="1287083977">
    <w:abstractNumId w:val="98"/>
  </w:num>
  <w:num w:numId="18" w16cid:durableId="245848646">
    <w:abstractNumId w:val="2"/>
  </w:num>
  <w:num w:numId="19" w16cid:durableId="664163371">
    <w:abstractNumId w:val="140"/>
  </w:num>
  <w:num w:numId="20" w16cid:durableId="1461416609">
    <w:abstractNumId w:val="55"/>
  </w:num>
  <w:num w:numId="21" w16cid:durableId="1900553350">
    <w:abstractNumId w:val="122"/>
  </w:num>
  <w:num w:numId="22" w16cid:durableId="1525051628">
    <w:abstractNumId w:val="133"/>
  </w:num>
  <w:num w:numId="23" w16cid:durableId="1864243483">
    <w:abstractNumId w:val="121"/>
  </w:num>
  <w:num w:numId="24" w16cid:durableId="360321977">
    <w:abstractNumId w:val="91"/>
  </w:num>
  <w:num w:numId="25" w16cid:durableId="770857970">
    <w:abstractNumId w:val="81"/>
  </w:num>
  <w:num w:numId="26" w16cid:durableId="267126423">
    <w:abstractNumId w:val="15"/>
  </w:num>
  <w:num w:numId="27" w16cid:durableId="1509827849">
    <w:abstractNumId w:val="146"/>
  </w:num>
  <w:num w:numId="28" w16cid:durableId="1402168425">
    <w:abstractNumId w:val="138"/>
  </w:num>
  <w:num w:numId="29" w16cid:durableId="2018262590">
    <w:abstractNumId w:val="100"/>
  </w:num>
  <w:num w:numId="30" w16cid:durableId="1897161642">
    <w:abstractNumId w:val="25"/>
  </w:num>
  <w:num w:numId="31" w16cid:durableId="1364937478">
    <w:abstractNumId w:val="45"/>
  </w:num>
  <w:num w:numId="32" w16cid:durableId="634525527">
    <w:abstractNumId w:val="109"/>
  </w:num>
  <w:num w:numId="33" w16cid:durableId="533227003">
    <w:abstractNumId w:val="33"/>
  </w:num>
  <w:num w:numId="34" w16cid:durableId="1439984742">
    <w:abstractNumId w:val="32"/>
  </w:num>
  <w:num w:numId="35" w16cid:durableId="1699162022">
    <w:abstractNumId w:val="79"/>
  </w:num>
  <w:num w:numId="36" w16cid:durableId="220597673">
    <w:abstractNumId w:val="105"/>
  </w:num>
  <w:num w:numId="37" w16cid:durableId="2000233741">
    <w:abstractNumId w:val="73"/>
  </w:num>
  <w:num w:numId="38" w16cid:durableId="2045251031">
    <w:abstractNumId w:val="49"/>
  </w:num>
  <w:num w:numId="39" w16cid:durableId="648435403">
    <w:abstractNumId w:val="126"/>
  </w:num>
  <w:num w:numId="40" w16cid:durableId="1545482391">
    <w:abstractNumId w:val="117"/>
  </w:num>
  <w:num w:numId="41" w16cid:durableId="1627813570">
    <w:abstractNumId w:val="30"/>
  </w:num>
  <w:num w:numId="42" w16cid:durableId="2138064689">
    <w:abstractNumId w:val="62"/>
  </w:num>
  <w:num w:numId="43" w16cid:durableId="772630693">
    <w:abstractNumId w:val="107"/>
  </w:num>
  <w:num w:numId="44" w16cid:durableId="1564172394">
    <w:abstractNumId w:val="89"/>
  </w:num>
  <w:num w:numId="45" w16cid:durableId="1192767407">
    <w:abstractNumId w:val="37"/>
  </w:num>
  <w:num w:numId="46" w16cid:durableId="314451130">
    <w:abstractNumId w:val="96"/>
  </w:num>
  <w:num w:numId="47" w16cid:durableId="1805927270">
    <w:abstractNumId w:val="36"/>
  </w:num>
  <w:num w:numId="48" w16cid:durableId="618223366">
    <w:abstractNumId w:val="39"/>
  </w:num>
  <w:num w:numId="49" w16cid:durableId="809052682">
    <w:abstractNumId w:val="102"/>
  </w:num>
  <w:num w:numId="50" w16cid:durableId="1111558417">
    <w:abstractNumId w:val="10"/>
  </w:num>
  <w:num w:numId="51" w16cid:durableId="1663268876">
    <w:abstractNumId w:val="23"/>
  </w:num>
  <w:num w:numId="52" w16cid:durableId="576788499">
    <w:abstractNumId w:val="69"/>
  </w:num>
  <w:num w:numId="53" w16cid:durableId="189995072">
    <w:abstractNumId w:val="66"/>
  </w:num>
  <w:num w:numId="54" w16cid:durableId="1430782234">
    <w:abstractNumId w:val="6"/>
  </w:num>
  <w:num w:numId="55" w16cid:durableId="1778871313">
    <w:abstractNumId w:val="134"/>
  </w:num>
  <w:num w:numId="56" w16cid:durableId="1556307617">
    <w:abstractNumId w:val="21"/>
  </w:num>
  <w:num w:numId="57" w16cid:durableId="886986612">
    <w:abstractNumId w:val="17"/>
  </w:num>
  <w:num w:numId="58" w16cid:durableId="258683684">
    <w:abstractNumId w:val="67"/>
  </w:num>
  <w:num w:numId="59" w16cid:durableId="45034278">
    <w:abstractNumId w:val="56"/>
  </w:num>
  <w:num w:numId="60" w16cid:durableId="626934854">
    <w:abstractNumId w:val="12"/>
  </w:num>
  <w:num w:numId="61" w16cid:durableId="649939483">
    <w:abstractNumId w:val="34"/>
  </w:num>
  <w:num w:numId="62" w16cid:durableId="640966338">
    <w:abstractNumId w:val="46"/>
  </w:num>
  <w:num w:numId="63" w16cid:durableId="71121710">
    <w:abstractNumId w:val="99"/>
  </w:num>
  <w:num w:numId="64" w16cid:durableId="116801857">
    <w:abstractNumId w:val="42"/>
  </w:num>
  <w:num w:numId="65" w16cid:durableId="30158060">
    <w:abstractNumId w:val="28"/>
  </w:num>
  <w:num w:numId="66" w16cid:durableId="865679561">
    <w:abstractNumId w:val="24"/>
  </w:num>
  <w:num w:numId="67" w16cid:durableId="11343360">
    <w:abstractNumId w:val="72"/>
  </w:num>
  <w:num w:numId="68" w16cid:durableId="15157820">
    <w:abstractNumId w:val="86"/>
  </w:num>
  <w:num w:numId="69" w16cid:durableId="1598752651">
    <w:abstractNumId w:val="65"/>
  </w:num>
  <w:num w:numId="70" w16cid:durableId="1968311307">
    <w:abstractNumId w:val="41"/>
  </w:num>
  <w:num w:numId="71" w16cid:durableId="1673993605">
    <w:abstractNumId w:val="7"/>
  </w:num>
  <w:num w:numId="72" w16cid:durableId="1555391932">
    <w:abstractNumId w:val="38"/>
  </w:num>
  <w:num w:numId="73" w16cid:durableId="1730495835">
    <w:abstractNumId w:val="44"/>
  </w:num>
  <w:num w:numId="74" w16cid:durableId="1575165703">
    <w:abstractNumId w:val="131"/>
  </w:num>
  <w:num w:numId="75" w16cid:durableId="128328906">
    <w:abstractNumId w:val="145"/>
  </w:num>
  <w:num w:numId="76" w16cid:durableId="1925799148">
    <w:abstractNumId w:val="106"/>
  </w:num>
  <w:num w:numId="77" w16cid:durableId="1489664530">
    <w:abstractNumId w:val="8"/>
  </w:num>
  <w:num w:numId="78" w16cid:durableId="1593392966">
    <w:abstractNumId w:val="124"/>
  </w:num>
  <w:num w:numId="79" w16cid:durableId="1920753494">
    <w:abstractNumId w:val="29"/>
  </w:num>
  <w:num w:numId="80" w16cid:durableId="1439835539">
    <w:abstractNumId w:val="74"/>
  </w:num>
  <w:num w:numId="81" w16cid:durableId="490341026">
    <w:abstractNumId w:val="80"/>
  </w:num>
  <w:num w:numId="82" w16cid:durableId="304434537">
    <w:abstractNumId w:val="77"/>
  </w:num>
  <w:num w:numId="83" w16cid:durableId="1102190003">
    <w:abstractNumId w:val="16"/>
  </w:num>
  <w:num w:numId="84" w16cid:durableId="637565609">
    <w:abstractNumId w:val="47"/>
  </w:num>
  <w:num w:numId="85" w16cid:durableId="1002706103">
    <w:abstractNumId w:val="147"/>
  </w:num>
  <w:num w:numId="86" w16cid:durableId="1207454571">
    <w:abstractNumId w:val="136"/>
  </w:num>
  <w:num w:numId="87" w16cid:durableId="655455510">
    <w:abstractNumId w:val="11"/>
  </w:num>
  <w:num w:numId="88" w16cid:durableId="1502623209">
    <w:abstractNumId w:val="116"/>
  </w:num>
  <w:num w:numId="89" w16cid:durableId="689724910">
    <w:abstractNumId w:val="149"/>
  </w:num>
  <w:num w:numId="90" w16cid:durableId="764958365">
    <w:abstractNumId w:val="152"/>
  </w:num>
  <w:num w:numId="91" w16cid:durableId="1180310401">
    <w:abstractNumId w:val="18"/>
  </w:num>
  <w:num w:numId="92" w16cid:durableId="1256859340">
    <w:abstractNumId w:val="104"/>
  </w:num>
  <w:num w:numId="93" w16cid:durableId="341707589">
    <w:abstractNumId w:val="40"/>
  </w:num>
  <w:num w:numId="94" w16cid:durableId="1548176977">
    <w:abstractNumId w:val="141"/>
  </w:num>
  <w:num w:numId="95" w16cid:durableId="2060324296">
    <w:abstractNumId w:val="90"/>
  </w:num>
  <w:num w:numId="96" w16cid:durableId="369887276">
    <w:abstractNumId w:val="113"/>
  </w:num>
  <w:num w:numId="97" w16cid:durableId="248926295">
    <w:abstractNumId w:val="101"/>
  </w:num>
  <w:num w:numId="98" w16cid:durableId="1331983705">
    <w:abstractNumId w:val="130"/>
  </w:num>
  <w:num w:numId="99" w16cid:durableId="1348368611">
    <w:abstractNumId w:val="61"/>
  </w:num>
  <w:num w:numId="100" w16cid:durableId="230777991">
    <w:abstractNumId w:val="135"/>
  </w:num>
  <w:num w:numId="101" w16cid:durableId="1276598314">
    <w:abstractNumId w:val="118"/>
  </w:num>
  <w:num w:numId="102" w16cid:durableId="1922829396">
    <w:abstractNumId w:val="19"/>
  </w:num>
  <w:num w:numId="103" w16cid:durableId="1442332716">
    <w:abstractNumId w:val="58"/>
  </w:num>
  <w:num w:numId="104" w16cid:durableId="1058746889">
    <w:abstractNumId w:val="35"/>
  </w:num>
  <w:num w:numId="105" w16cid:durableId="1589340580">
    <w:abstractNumId w:val="120"/>
  </w:num>
  <w:num w:numId="106" w16cid:durableId="737168497">
    <w:abstractNumId w:val="143"/>
  </w:num>
  <w:num w:numId="107" w16cid:durableId="915943148">
    <w:abstractNumId w:val="95"/>
  </w:num>
  <w:num w:numId="108" w16cid:durableId="763571330">
    <w:abstractNumId w:val="87"/>
  </w:num>
  <w:num w:numId="109" w16cid:durableId="1644190657">
    <w:abstractNumId w:val="51"/>
  </w:num>
  <w:num w:numId="110" w16cid:durableId="1166744468">
    <w:abstractNumId w:val="94"/>
  </w:num>
  <w:num w:numId="111" w16cid:durableId="1151411920">
    <w:abstractNumId w:val="59"/>
  </w:num>
  <w:num w:numId="112" w16cid:durableId="1510756700">
    <w:abstractNumId w:val="68"/>
  </w:num>
  <w:num w:numId="113" w16cid:durableId="1633246165">
    <w:abstractNumId w:val="83"/>
  </w:num>
  <w:num w:numId="114" w16cid:durableId="880939634">
    <w:abstractNumId w:val="82"/>
  </w:num>
  <w:num w:numId="115" w16cid:durableId="794493504">
    <w:abstractNumId w:val="111"/>
  </w:num>
  <w:num w:numId="116" w16cid:durableId="913468126">
    <w:abstractNumId w:val="139"/>
  </w:num>
  <w:num w:numId="117" w16cid:durableId="1192263223">
    <w:abstractNumId w:val="13"/>
  </w:num>
  <w:num w:numId="118" w16cid:durableId="285308605">
    <w:abstractNumId w:val="97"/>
  </w:num>
  <w:num w:numId="119" w16cid:durableId="2138840382">
    <w:abstractNumId w:val="20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51"/>
  </w:num>
  <w:num w:numId="123" w16cid:durableId="505947237">
    <w:abstractNumId w:val="129"/>
  </w:num>
  <w:num w:numId="124" w16cid:durableId="935476705">
    <w:abstractNumId w:val="125"/>
  </w:num>
  <w:num w:numId="125" w16cid:durableId="1909605613">
    <w:abstractNumId w:val="31"/>
  </w:num>
  <w:num w:numId="126" w16cid:durableId="1634289378">
    <w:abstractNumId w:val="142"/>
  </w:num>
  <w:num w:numId="127" w16cid:durableId="2097315222">
    <w:abstractNumId w:val="9"/>
  </w:num>
  <w:num w:numId="128" w16cid:durableId="742145006">
    <w:abstractNumId w:val="85"/>
  </w:num>
  <w:num w:numId="129" w16cid:durableId="240141087">
    <w:abstractNumId w:val="150"/>
  </w:num>
  <w:num w:numId="130" w16cid:durableId="477378200">
    <w:abstractNumId w:val="63"/>
  </w:num>
  <w:num w:numId="131" w16cid:durableId="1667590836">
    <w:abstractNumId w:val="22"/>
  </w:num>
  <w:num w:numId="132" w16cid:durableId="920987406">
    <w:abstractNumId w:val="71"/>
  </w:num>
  <w:num w:numId="133" w16cid:durableId="29494440">
    <w:abstractNumId w:val="148"/>
  </w:num>
  <w:num w:numId="134" w16cid:durableId="1163549684">
    <w:abstractNumId w:val="93"/>
  </w:num>
  <w:num w:numId="135" w16cid:durableId="1637370679">
    <w:abstractNumId w:val="123"/>
  </w:num>
  <w:num w:numId="136" w16cid:durableId="38287815">
    <w:abstractNumId w:val="48"/>
  </w:num>
  <w:num w:numId="137" w16cid:durableId="862983144">
    <w:abstractNumId w:val="92"/>
  </w:num>
  <w:num w:numId="138" w16cid:durableId="1009210731">
    <w:abstractNumId w:val="132"/>
  </w:num>
  <w:num w:numId="139" w16cid:durableId="1282808490">
    <w:abstractNumId w:val="60"/>
  </w:num>
  <w:num w:numId="140" w16cid:durableId="964122377">
    <w:abstractNumId w:val="52"/>
  </w:num>
  <w:num w:numId="141" w16cid:durableId="1076245879">
    <w:abstractNumId w:val="75"/>
  </w:num>
  <w:num w:numId="142" w16cid:durableId="1123617940">
    <w:abstractNumId w:val="114"/>
  </w:num>
  <w:num w:numId="143" w16cid:durableId="2087914632">
    <w:abstractNumId w:val="76"/>
  </w:num>
  <w:num w:numId="144" w16cid:durableId="739862128">
    <w:abstractNumId w:val="112"/>
  </w:num>
  <w:num w:numId="145" w16cid:durableId="22947167">
    <w:abstractNumId w:val="50"/>
  </w:num>
  <w:num w:numId="146" w16cid:durableId="646205398">
    <w:abstractNumId w:val="26"/>
  </w:num>
  <w:num w:numId="147" w16cid:durableId="1662659528">
    <w:abstractNumId w:val="27"/>
  </w:num>
  <w:num w:numId="148" w16cid:durableId="1899707570">
    <w:abstractNumId w:val="115"/>
  </w:num>
  <w:num w:numId="149" w16cid:durableId="1858425558">
    <w:abstractNumId w:val="57"/>
  </w:num>
  <w:num w:numId="150" w16cid:durableId="487670594">
    <w:abstractNumId w:val="53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5560DC"/>
    <w:rsid w:val="00646DC4"/>
    <w:rsid w:val="00703855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2025-09-09T19:27:00Z</dcterms:created>
  <dcterms:modified xsi:type="dcterms:W3CDTF">2025-09-09T19:27:00Z</dcterms:modified>
</cp:coreProperties>
</file>