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5D64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SOP 9.41.105 – Setup Temporary Power</w:t>
      </w:r>
    </w:p>
    <w:p w14:paraId="6A2BC694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Department: Project Management / Field Operations</w:t>
      </w:r>
      <w:r w:rsidRPr="00E1248E">
        <w:rPr>
          <w:b/>
          <w:bCs/>
        </w:rPr>
        <w:br/>
        <w:t>Created by: Tom Ewing</w:t>
      </w:r>
      <w:r w:rsidRPr="00E1248E">
        <w:rPr>
          <w:b/>
          <w:bCs/>
        </w:rPr>
        <w:br/>
        <w:t>Effective Date: [Insert Date]</w:t>
      </w:r>
      <w:r w:rsidRPr="00E1248E">
        <w:rPr>
          <w:b/>
          <w:bCs/>
        </w:rPr>
        <w:br/>
        <w:t>Version: 1.0</w:t>
      </w:r>
      <w:r w:rsidRPr="00E1248E">
        <w:rPr>
          <w:b/>
          <w:bCs/>
        </w:rPr>
        <w:br/>
        <w:t>Related SOPs: 9.41.035 – Conduct Site Visit; 9.41.090 – Setup Office Trailer; 9.41.095 – Setup Storage Trailer; 9.41.100 – Setup Site Fencing and Access Control</w:t>
      </w:r>
      <w:r w:rsidRPr="00E1248E">
        <w:rPr>
          <w:b/>
          <w:bCs/>
        </w:rPr>
        <w:br/>
        <w:t>Reference: GSL Project Manager Procedures – Mobilization</w:t>
      </w:r>
    </w:p>
    <w:p w14:paraId="2C6E0258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3CE82ED2">
          <v:rect id="_x0000_i2636" style="width:0;height:1.5pt" o:hralign="center" o:hrstd="t" o:hr="t" fillcolor="#a0a0a0" stroked="f"/>
        </w:pict>
      </w:r>
    </w:p>
    <w:p w14:paraId="135CB700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Purpose</w:t>
      </w:r>
    </w:p>
    <w:p w14:paraId="66E523FC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To establish reliable temporary power for construction activities, ensuring safe, code-compliant distribution throughout the jobsite.</w:t>
      </w:r>
    </w:p>
    <w:p w14:paraId="7FA26218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32590D39">
          <v:rect id="_x0000_i2637" style="width:0;height:1.5pt" o:hralign="center" o:hrstd="t" o:hr="t" fillcolor="#a0a0a0" stroked="f"/>
        </w:pict>
      </w:r>
    </w:p>
    <w:p w14:paraId="139A33F9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Scope</w:t>
      </w:r>
    </w:p>
    <w:p w14:paraId="1DC897AC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This SOP applies to Project Managers, Field Supervisors, and subcontractors involved in temporary power installation and inspection.</w:t>
      </w:r>
    </w:p>
    <w:p w14:paraId="336F6E83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1D5D22DE">
          <v:rect id="_x0000_i2638" style="width:0;height:1.5pt" o:hralign="center" o:hrstd="t" o:hr="t" fillcolor="#a0a0a0" stroked="f"/>
        </w:pict>
      </w:r>
    </w:p>
    <w:p w14:paraId="54EF66F0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6925"/>
      </w:tblGrid>
      <w:tr w:rsidR="00E1248E" w:rsidRPr="00E1248E" w14:paraId="67668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CECBC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22E98C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Responsibilities</w:t>
            </w:r>
          </w:p>
        </w:tc>
      </w:tr>
      <w:tr w:rsidR="00E1248E" w:rsidRPr="00E1248E" w14:paraId="4D77B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43B6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7292D5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Coordinates power requirements with owner/utility and ensures budget coverage.</w:t>
            </w:r>
          </w:p>
        </w:tc>
      </w:tr>
      <w:tr w:rsidR="00E1248E" w:rsidRPr="00E1248E" w14:paraId="217CF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B391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72C81D1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 xml:space="preserve">Oversees </w:t>
            </w:r>
            <w:proofErr w:type="gramStart"/>
            <w:r w:rsidRPr="00E1248E">
              <w:rPr>
                <w:b/>
                <w:bCs/>
              </w:rPr>
              <w:t>installation,</w:t>
            </w:r>
            <w:proofErr w:type="gramEnd"/>
            <w:r w:rsidRPr="00E1248E">
              <w:rPr>
                <w:b/>
                <w:bCs/>
              </w:rPr>
              <w:t xml:space="preserve"> verifies distribution points, and inspects for safety.</w:t>
            </w:r>
          </w:p>
        </w:tc>
      </w:tr>
      <w:tr w:rsidR="00E1248E" w:rsidRPr="00E1248E" w14:paraId="2F50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3B04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Electrical Subcontractor</w:t>
            </w:r>
          </w:p>
        </w:tc>
        <w:tc>
          <w:tcPr>
            <w:tcW w:w="0" w:type="auto"/>
            <w:vAlign w:val="center"/>
            <w:hideMark/>
          </w:tcPr>
          <w:p w14:paraId="1617EFA2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Installs temporary panels, wiring, and grounding per code.</w:t>
            </w:r>
          </w:p>
        </w:tc>
      </w:tr>
      <w:tr w:rsidR="00E1248E" w:rsidRPr="00E1248E" w14:paraId="5895F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394C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0500328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Verifies OSHA and NEC compliance.</w:t>
            </w:r>
          </w:p>
        </w:tc>
      </w:tr>
    </w:tbl>
    <w:p w14:paraId="0CBC0DCA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190F6C5A">
          <v:rect id="_x0000_i2639" style="width:0;height:1.5pt" o:hralign="center" o:hrstd="t" o:hr="t" fillcolor="#a0a0a0" stroked="f"/>
        </w:pict>
      </w:r>
    </w:p>
    <w:p w14:paraId="2569AD11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Required Documents and Tools</w:t>
      </w:r>
    </w:p>
    <w:p w14:paraId="62211EDE" w14:textId="77777777" w:rsidR="00E1248E" w:rsidRPr="00E1248E" w:rsidRDefault="00E1248E" w:rsidP="00E1248E">
      <w:pPr>
        <w:numPr>
          <w:ilvl w:val="0"/>
          <w:numId w:val="169"/>
        </w:numPr>
        <w:rPr>
          <w:b/>
          <w:bCs/>
        </w:rPr>
      </w:pPr>
      <w:r w:rsidRPr="00E1248E">
        <w:rPr>
          <w:b/>
          <w:bCs/>
        </w:rPr>
        <w:t>Site logistics plan</w:t>
      </w:r>
    </w:p>
    <w:p w14:paraId="2BAA259B" w14:textId="77777777" w:rsidR="00E1248E" w:rsidRPr="00E1248E" w:rsidRDefault="00E1248E" w:rsidP="00E1248E">
      <w:pPr>
        <w:numPr>
          <w:ilvl w:val="0"/>
          <w:numId w:val="169"/>
        </w:numPr>
        <w:rPr>
          <w:b/>
          <w:bCs/>
        </w:rPr>
      </w:pPr>
      <w:r w:rsidRPr="00E1248E">
        <w:rPr>
          <w:b/>
          <w:bCs/>
        </w:rPr>
        <w:lastRenderedPageBreak/>
        <w:t>Temporary power drawings/layout</w:t>
      </w:r>
    </w:p>
    <w:p w14:paraId="397187EC" w14:textId="77777777" w:rsidR="00E1248E" w:rsidRPr="00E1248E" w:rsidRDefault="00E1248E" w:rsidP="00E1248E">
      <w:pPr>
        <w:numPr>
          <w:ilvl w:val="0"/>
          <w:numId w:val="169"/>
        </w:numPr>
        <w:rPr>
          <w:b/>
          <w:bCs/>
        </w:rPr>
      </w:pPr>
      <w:r w:rsidRPr="00E1248E">
        <w:rPr>
          <w:b/>
          <w:bCs/>
        </w:rPr>
        <w:t>Utility service agreements</w:t>
      </w:r>
    </w:p>
    <w:p w14:paraId="53782FB1" w14:textId="77777777" w:rsidR="00E1248E" w:rsidRPr="00E1248E" w:rsidRDefault="00E1248E" w:rsidP="00E1248E">
      <w:pPr>
        <w:numPr>
          <w:ilvl w:val="0"/>
          <w:numId w:val="169"/>
        </w:numPr>
        <w:rPr>
          <w:b/>
          <w:bCs/>
        </w:rPr>
      </w:pPr>
      <w:r w:rsidRPr="00E1248E">
        <w:rPr>
          <w:b/>
          <w:bCs/>
        </w:rPr>
        <w:t>Safety inspection forms</w:t>
      </w:r>
    </w:p>
    <w:p w14:paraId="44CA73AA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7FBC7A07">
          <v:rect id="_x0000_i2640" style="width:0;height:1.5pt" o:hralign="center" o:hrstd="t" o:hr="t" fillcolor="#a0a0a0" stroked="f"/>
        </w:pict>
      </w:r>
    </w:p>
    <w:p w14:paraId="25C41CD9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Procedure</w:t>
      </w:r>
    </w:p>
    <w:p w14:paraId="6F936D5F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1: Assess Requirements</w:t>
      </w:r>
    </w:p>
    <w:p w14:paraId="05D7CCBA" w14:textId="77777777" w:rsidR="00E1248E" w:rsidRPr="00E1248E" w:rsidRDefault="00E1248E" w:rsidP="00E1248E">
      <w:pPr>
        <w:numPr>
          <w:ilvl w:val="0"/>
          <w:numId w:val="170"/>
        </w:numPr>
        <w:rPr>
          <w:b/>
          <w:bCs/>
        </w:rPr>
      </w:pPr>
      <w:r w:rsidRPr="00E1248E">
        <w:rPr>
          <w:b/>
          <w:bCs/>
        </w:rPr>
        <w:t>Review project scope and determine temporary power needs.</w:t>
      </w:r>
    </w:p>
    <w:p w14:paraId="42D5AEBF" w14:textId="77777777" w:rsidR="00E1248E" w:rsidRPr="00E1248E" w:rsidRDefault="00E1248E" w:rsidP="00E1248E">
      <w:pPr>
        <w:numPr>
          <w:ilvl w:val="0"/>
          <w:numId w:val="170"/>
        </w:numPr>
        <w:rPr>
          <w:b/>
          <w:bCs/>
        </w:rPr>
      </w:pPr>
      <w:r w:rsidRPr="00E1248E">
        <w:rPr>
          <w:b/>
          <w:bCs/>
        </w:rPr>
        <w:t>Identify required voltage, amperage, and distribution points.</w:t>
      </w:r>
    </w:p>
    <w:p w14:paraId="1A9DB18D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2: Coordinate with Utility</w:t>
      </w:r>
    </w:p>
    <w:p w14:paraId="2EB131BC" w14:textId="77777777" w:rsidR="00E1248E" w:rsidRPr="00E1248E" w:rsidRDefault="00E1248E" w:rsidP="00E1248E">
      <w:pPr>
        <w:numPr>
          <w:ilvl w:val="0"/>
          <w:numId w:val="171"/>
        </w:numPr>
        <w:rPr>
          <w:b/>
          <w:bCs/>
        </w:rPr>
      </w:pPr>
      <w:r w:rsidRPr="00E1248E">
        <w:rPr>
          <w:b/>
          <w:bCs/>
        </w:rPr>
        <w:t>Submit applications for temporary service.</w:t>
      </w:r>
    </w:p>
    <w:p w14:paraId="5ECDC606" w14:textId="77777777" w:rsidR="00E1248E" w:rsidRPr="00E1248E" w:rsidRDefault="00E1248E" w:rsidP="00E1248E">
      <w:pPr>
        <w:numPr>
          <w:ilvl w:val="0"/>
          <w:numId w:val="171"/>
        </w:numPr>
        <w:rPr>
          <w:b/>
          <w:bCs/>
        </w:rPr>
      </w:pPr>
      <w:r w:rsidRPr="00E1248E">
        <w:rPr>
          <w:b/>
          <w:bCs/>
        </w:rPr>
        <w:t>Confirm installation timeline with owner/utility provider.</w:t>
      </w:r>
    </w:p>
    <w:p w14:paraId="1732AE06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3: Install Distribution System</w:t>
      </w:r>
    </w:p>
    <w:p w14:paraId="0E4AC77E" w14:textId="77777777" w:rsidR="00E1248E" w:rsidRPr="00E1248E" w:rsidRDefault="00E1248E" w:rsidP="00E1248E">
      <w:pPr>
        <w:numPr>
          <w:ilvl w:val="0"/>
          <w:numId w:val="172"/>
        </w:numPr>
        <w:rPr>
          <w:b/>
          <w:bCs/>
        </w:rPr>
      </w:pPr>
      <w:r w:rsidRPr="00E1248E">
        <w:rPr>
          <w:b/>
          <w:bCs/>
        </w:rPr>
        <w:t>Install panels, feeders, and distribution boxes per plan.</w:t>
      </w:r>
    </w:p>
    <w:p w14:paraId="65D3DFCC" w14:textId="77777777" w:rsidR="00E1248E" w:rsidRPr="00E1248E" w:rsidRDefault="00E1248E" w:rsidP="00E1248E">
      <w:pPr>
        <w:numPr>
          <w:ilvl w:val="0"/>
          <w:numId w:val="172"/>
        </w:numPr>
        <w:rPr>
          <w:b/>
          <w:bCs/>
        </w:rPr>
      </w:pPr>
      <w:r w:rsidRPr="00E1248E">
        <w:rPr>
          <w:b/>
          <w:bCs/>
        </w:rPr>
        <w:t>Ground all systems and provide GFCI protection.</w:t>
      </w:r>
    </w:p>
    <w:p w14:paraId="0C3D89B4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4: Safety Review</w:t>
      </w:r>
    </w:p>
    <w:p w14:paraId="2FD863C8" w14:textId="77777777" w:rsidR="00E1248E" w:rsidRPr="00E1248E" w:rsidRDefault="00E1248E" w:rsidP="00E1248E">
      <w:pPr>
        <w:numPr>
          <w:ilvl w:val="0"/>
          <w:numId w:val="173"/>
        </w:numPr>
        <w:rPr>
          <w:b/>
          <w:bCs/>
        </w:rPr>
      </w:pPr>
      <w:r w:rsidRPr="00E1248E">
        <w:rPr>
          <w:b/>
          <w:bCs/>
        </w:rPr>
        <w:t>Inspect for trip hazards, exposed conductors, and improper grounding.</w:t>
      </w:r>
    </w:p>
    <w:p w14:paraId="1B78BBA3" w14:textId="77777777" w:rsidR="00E1248E" w:rsidRPr="00E1248E" w:rsidRDefault="00E1248E" w:rsidP="00E1248E">
      <w:pPr>
        <w:numPr>
          <w:ilvl w:val="0"/>
          <w:numId w:val="173"/>
        </w:numPr>
        <w:rPr>
          <w:b/>
          <w:bCs/>
        </w:rPr>
      </w:pPr>
      <w:r w:rsidRPr="00E1248E">
        <w:rPr>
          <w:b/>
          <w:bCs/>
        </w:rPr>
        <w:t>Correct deficiencies before use.</w:t>
      </w:r>
    </w:p>
    <w:p w14:paraId="01C316BD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Step 5: Document and File</w:t>
      </w:r>
    </w:p>
    <w:p w14:paraId="344BFED1" w14:textId="77777777" w:rsidR="00E1248E" w:rsidRPr="00E1248E" w:rsidRDefault="00E1248E" w:rsidP="00E1248E">
      <w:pPr>
        <w:numPr>
          <w:ilvl w:val="0"/>
          <w:numId w:val="174"/>
        </w:numPr>
        <w:rPr>
          <w:b/>
          <w:bCs/>
        </w:rPr>
      </w:pPr>
      <w:r w:rsidRPr="00E1248E">
        <w:rPr>
          <w:b/>
          <w:bCs/>
        </w:rPr>
        <w:t>Record inspection results and utility confirmations.</w:t>
      </w:r>
    </w:p>
    <w:p w14:paraId="627B6D92" w14:textId="77777777" w:rsidR="00E1248E" w:rsidRPr="00E1248E" w:rsidRDefault="00E1248E" w:rsidP="00E1248E">
      <w:pPr>
        <w:numPr>
          <w:ilvl w:val="0"/>
          <w:numId w:val="174"/>
        </w:numPr>
        <w:rPr>
          <w:b/>
          <w:bCs/>
        </w:rPr>
      </w:pPr>
      <w:r w:rsidRPr="00E1248E">
        <w:rPr>
          <w:b/>
          <w:bCs/>
        </w:rPr>
        <w:t>Maintain log of temporary power usage and inspections.</w:t>
      </w:r>
    </w:p>
    <w:p w14:paraId="34275C1F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7CA26DBA">
          <v:rect id="_x0000_i2641" style="width:0;height:1.5pt" o:hralign="center" o:hrstd="t" o:hr="t" fillcolor="#a0a0a0" stroked="f"/>
        </w:pict>
      </w:r>
    </w:p>
    <w:p w14:paraId="6505E22F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2118"/>
        <w:gridCol w:w="1604"/>
      </w:tblGrid>
      <w:tr w:rsidR="00E1248E" w:rsidRPr="00E1248E" w14:paraId="473C9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30582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B71D4D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EBDAFA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Location</w:t>
            </w:r>
          </w:p>
        </w:tc>
      </w:tr>
      <w:tr w:rsidR="00E1248E" w:rsidRPr="00E1248E" w14:paraId="0402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9A35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Temporary Power Setup Checklist</w:t>
            </w:r>
          </w:p>
        </w:tc>
        <w:tc>
          <w:tcPr>
            <w:tcW w:w="0" w:type="auto"/>
            <w:vAlign w:val="center"/>
            <w:hideMark/>
          </w:tcPr>
          <w:p w14:paraId="7E48CB6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B01AD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Project Folder</w:t>
            </w:r>
          </w:p>
        </w:tc>
      </w:tr>
      <w:tr w:rsidR="00E1248E" w:rsidRPr="00E1248E" w14:paraId="63F49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3772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Utility Service Records</w:t>
            </w:r>
          </w:p>
        </w:tc>
        <w:tc>
          <w:tcPr>
            <w:tcW w:w="0" w:type="auto"/>
            <w:vAlign w:val="center"/>
            <w:hideMark/>
          </w:tcPr>
          <w:p w14:paraId="53AB1111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4BA8E5E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Project Folder</w:t>
            </w:r>
          </w:p>
        </w:tc>
      </w:tr>
      <w:tr w:rsidR="00E1248E" w:rsidRPr="00E1248E" w14:paraId="0A00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49CB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lastRenderedPageBreak/>
              <w:t>Safety Inspection Log</w:t>
            </w:r>
          </w:p>
        </w:tc>
        <w:tc>
          <w:tcPr>
            <w:tcW w:w="0" w:type="auto"/>
            <w:vAlign w:val="center"/>
            <w:hideMark/>
          </w:tcPr>
          <w:p w14:paraId="207DCE1C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558C81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Safety Folder</w:t>
            </w:r>
          </w:p>
        </w:tc>
      </w:tr>
    </w:tbl>
    <w:p w14:paraId="5B8C1A0F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7E587D44">
          <v:rect id="_x0000_i2642" style="width:0;height:1.5pt" o:hralign="center" o:hrstd="t" o:hr="t" fillcolor="#a0a0a0" stroked="f"/>
        </w:pict>
      </w:r>
    </w:p>
    <w:p w14:paraId="28D09781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7"/>
        <w:gridCol w:w="735"/>
      </w:tblGrid>
      <w:tr w:rsidR="00E1248E" w:rsidRPr="00E1248E" w14:paraId="6EA6D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0F279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D72F82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Target</w:t>
            </w:r>
          </w:p>
        </w:tc>
      </w:tr>
      <w:tr w:rsidR="00E1248E" w:rsidRPr="00E1248E" w14:paraId="3B4E6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ED56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Temporary power installed prior to mobilization</w:t>
            </w:r>
          </w:p>
        </w:tc>
        <w:tc>
          <w:tcPr>
            <w:tcW w:w="0" w:type="auto"/>
            <w:vAlign w:val="center"/>
            <w:hideMark/>
          </w:tcPr>
          <w:p w14:paraId="5C22BA35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100%</w:t>
            </w:r>
          </w:p>
        </w:tc>
      </w:tr>
      <w:tr w:rsidR="00E1248E" w:rsidRPr="00E1248E" w14:paraId="004E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4509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NEC and OSHA compliance verified</w:t>
            </w:r>
          </w:p>
        </w:tc>
        <w:tc>
          <w:tcPr>
            <w:tcW w:w="0" w:type="auto"/>
            <w:vAlign w:val="center"/>
            <w:hideMark/>
          </w:tcPr>
          <w:p w14:paraId="7E864694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100%</w:t>
            </w:r>
          </w:p>
        </w:tc>
      </w:tr>
      <w:tr w:rsidR="00E1248E" w:rsidRPr="00E1248E" w14:paraId="6BDB6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5953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Inspection log updated weekly</w:t>
            </w:r>
          </w:p>
        </w:tc>
        <w:tc>
          <w:tcPr>
            <w:tcW w:w="0" w:type="auto"/>
            <w:vAlign w:val="center"/>
            <w:hideMark/>
          </w:tcPr>
          <w:p w14:paraId="13EFA6B7" w14:textId="77777777" w:rsidR="00E1248E" w:rsidRPr="00E1248E" w:rsidRDefault="00E1248E" w:rsidP="00E1248E">
            <w:pPr>
              <w:rPr>
                <w:b/>
                <w:bCs/>
              </w:rPr>
            </w:pPr>
            <w:r w:rsidRPr="00E1248E">
              <w:rPr>
                <w:b/>
                <w:bCs/>
              </w:rPr>
              <w:t>100%</w:t>
            </w:r>
          </w:p>
        </w:tc>
      </w:tr>
    </w:tbl>
    <w:p w14:paraId="5B586A36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23CA8DEB">
          <v:rect id="_x0000_i2643" style="width:0;height:1.5pt" o:hralign="center" o:hrstd="t" o:hr="t" fillcolor="#a0a0a0" stroked="f"/>
        </w:pict>
      </w:r>
    </w:p>
    <w:p w14:paraId="69EF7673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References</w:t>
      </w:r>
    </w:p>
    <w:p w14:paraId="22A01C01" w14:textId="77777777" w:rsidR="00E1248E" w:rsidRPr="00E1248E" w:rsidRDefault="00E1248E" w:rsidP="00E1248E">
      <w:pPr>
        <w:numPr>
          <w:ilvl w:val="0"/>
          <w:numId w:val="175"/>
        </w:numPr>
        <w:rPr>
          <w:b/>
          <w:bCs/>
        </w:rPr>
      </w:pPr>
      <w:r w:rsidRPr="00E1248E">
        <w:rPr>
          <w:b/>
          <w:bCs/>
        </w:rPr>
        <w:t>GSL Project Manager Procedures – Mobilization</w:t>
      </w:r>
    </w:p>
    <w:p w14:paraId="735F205C" w14:textId="77777777" w:rsidR="00E1248E" w:rsidRPr="00E1248E" w:rsidRDefault="00E1248E" w:rsidP="00E1248E">
      <w:pPr>
        <w:numPr>
          <w:ilvl w:val="0"/>
          <w:numId w:val="175"/>
        </w:numPr>
        <w:rPr>
          <w:b/>
          <w:bCs/>
        </w:rPr>
      </w:pPr>
      <w:r w:rsidRPr="00E1248E">
        <w:rPr>
          <w:b/>
          <w:bCs/>
        </w:rPr>
        <w:t>NEC / OSHA Standards</w:t>
      </w:r>
    </w:p>
    <w:p w14:paraId="23696CFF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pict w14:anchorId="2CB33FB9">
          <v:rect id="_x0000_i2644" style="width:0;height:1.5pt" o:hralign="center" o:hrstd="t" o:hr="t" fillcolor="#a0a0a0" stroked="f"/>
        </w:pict>
      </w:r>
    </w:p>
    <w:p w14:paraId="1E874AFB" w14:textId="77777777" w:rsidR="00E1248E" w:rsidRPr="00E1248E" w:rsidRDefault="00E1248E" w:rsidP="00E1248E">
      <w:pPr>
        <w:rPr>
          <w:b/>
          <w:bCs/>
        </w:rPr>
      </w:pPr>
      <w:r w:rsidRPr="00E1248E">
        <w:rPr>
          <w:b/>
          <w:bCs/>
        </w:rPr>
        <w:t>Appendix</w:t>
      </w:r>
    </w:p>
    <w:p w14:paraId="47543894" w14:textId="77777777" w:rsidR="00E1248E" w:rsidRPr="00E1248E" w:rsidRDefault="00E1248E" w:rsidP="00E1248E">
      <w:pPr>
        <w:numPr>
          <w:ilvl w:val="0"/>
          <w:numId w:val="176"/>
        </w:numPr>
        <w:rPr>
          <w:b/>
          <w:bCs/>
        </w:rPr>
      </w:pPr>
      <w:r w:rsidRPr="00E1248E">
        <w:rPr>
          <w:b/>
          <w:bCs/>
        </w:rPr>
        <w:t>Temporary Power Setup Checklist</w:t>
      </w:r>
    </w:p>
    <w:p w14:paraId="050B64DB" w14:textId="77777777" w:rsidR="00E1248E" w:rsidRPr="00E1248E" w:rsidRDefault="00E1248E" w:rsidP="00E1248E">
      <w:pPr>
        <w:numPr>
          <w:ilvl w:val="0"/>
          <w:numId w:val="176"/>
        </w:numPr>
        <w:rPr>
          <w:b/>
          <w:bCs/>
        </w:rPr>
      </w:pPr>
      <w:r w:rsidRPr="00E1248E">
        <w:rPr>
          <w:b/>
          <w:bCs/>
        </w:rPr>
        <w:t>Site Power Layout Example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02"/>
  </w:num>
  <w:num w:numId="2" w16cid:durableId="16545980">
    <w:abstractNumId w:val="98"/>
  </w:num>
  <w:num w:numId="3" w16cid:durableId="761343810">
    <w:abstractNumId w:val="158"/>
  </w:num>
  <w:num w:numId="4" w16cid:durableId="430125741">
    <w:abstractNumId w:val="71"/>
  </w:num>
  <w:num w:numId="5" w16cid:durableId="1287463243">
    <w:abstractNumId w:val="125"/>
  </w:num>
  <w:num w:numId="6" w16cid:durableId="375199506">
    <w:abstractNumId w:val="0"/>
  </w:num>
  <w:num w:numId="7" w16cid:durableId="255747006">
    <w:abstractNumId w:val="81"/>
  </w:num>
  <w:num w:numId="8" w16cid:durableId="1032848656">
    <w:abstractNumId w:val="120"/>
  </w:num>
  <w:num w:numId="9" w16cid:durableId="48039357">
    <w:abstractNumId w:val="147"/>
  </w:num>
  <w:num w:numId="10" w16cid:durableId="1077440679">
    <w:abstractNumId w:val="136"/>
  </w:num>
  <w:num w:numId="11" w16cid:durableId="1969899001">
    <w:abstractNumId w:val="4"/>
  </w:num>
  <w:num w:numId="12" w16cid:durableId="1348368034">
    <w:abstractNumId w:val="61"/>
  </w:num>
  <w:num w:numId="13" w16cid:durableId="1535849422">
    <w:abstractNumId w:val="146"/>
  </w:num>
  <w:num w:numId="14" w16cid:durableId="1894535888">
    <w:abstractNumId w:val="49"/>
  </w:num>
  <w:num w:numId="15" w16cid:durableId="757671727">
    <w:abstractNumId w:val="127"/>
  </w:num>
  <w:num w:numId="16" w16cid:durableId="246309117">
    <w:abstractNumId w:val="165"/>
  </w:num>
  <w:num w:numId="17" w16cid:durableId="1287083977">
    <w:abstractNumId w:val="113"/>
  </w:num>
  <w:num w:numId="18" w16cid:durableId="245848646">
    <w:abstractNumId w:val="2"/>
  </w:num>
  <w:num w:numId="19" w16cid:durableId="664163371">
    <w:abstractNumId w:val="161"/>
  </w:num>
  <w:num w:numId="20" w16cid:durableId="1461416609">
    <w:abstractNumId w:val="62"/>
  </w:num>
  <w:num w:numId="21" w16cid:durableId="1900553350">
    <w:abstractNumId w:val="140"/>
  </w:num>
  <w:num w:numId="22" w16cid:durableId="1525051628">
    <w:abstractNumId w:val="153"/>
  </w:num>
  <w:num w:numId="23" w16cid:durableId="1864243483">
    <w:abstractNumId w:val="139"/>
  </w:num>
  <w:num w:numId="24" w16cid:durableId="360321977">
    <w:abstractNumId w:val="106"/>
  </w:num>
  <w:num w:numId="25" w16cid:durableId="770857970">
    <w:abstractNumId w:val="94"/>
  </w:num>
  <w:num w:numId="26" w16cid:durableId="267126423">
    <w:abstractNumId w:val="15"/>
  </w:num>
  <w:num w:numId="27" w16cid:durableId="1509827849">
    <w:abstractNumId w:val="167"/>
  </w:num>
  <w:num w:numId="28" w16cid:durableId="1402168425">
    <w:abstractNumId w:val="159"/>
  </w:num>
  <w:num w:numId="29" w16cid:durableId="2018262590">
    <w:abstractNumId w:val="115"/>
  </w:num>
  <w:num w:numId="30" w16cid:durableId="1897161642">
    <w:abstractNumId w:val="30"/>
  </w:num>
  <w:num w:numId="31" w16cid:durableId="1364937478">
    <w:abstractNumId w:val="52"/>
  </w:num>
  <w:num w:numId="32" w16cid:durableId="634525527">
    <w:abstractNumId w:val="126"/>
  </w:num>
  <w:num w:numId="33" w16cid:durableId="533227003">
    <w:abstractNumId w:val="39"/>
  </w:num>
  <w:num w:numId="34" w16cid:durableId="1439984742">
    <w:abstractNumId w:val="38"/>
  </w:num>
  <w:num w:numId="35" w16cid:durableId="1699162022">
    <w:abstractNumId w:val="92"/>
  </w:num>
  <w:num w:numId="36" w16cid:durableId="220597673">
    <w:abstractNumId w:val="122"/>
  </w:num>
  <w:num w:numId="37" w16cid:durableId="2000233741">
    <w:abstractNumId w:val="84"/>
  </w:num>
  <w:num w:numId="38" w16cid:durableId="2045251031">
    <w:abstractNumId w:val="56"/>
  </w:num>
  <w:num w:numId="39" w16cid:durableId="648435403">
    <w:abstractNumId w:val="144"/>
  </w:num>
  <w:num w:numId="40" w16cid:durableId="1545482391">
    <w:abstractNumId w:val="134"/>
  </w:num>
  <w:num w:numId="41" w16cid:durableId="1627813570">
    <w:abstractNumId w:val="36"/>
  </w:num>
  <w:num w:numId="42" w16cid:durableId="2138064689">
    <w:abstractNumId w:val="69"/>
  </w:num>
  <w:num w:numId="43" w16cid:durableId="772630693">
    <w:abstractNumId w:val="124"/>
  </w:num>
  <w:num w:numId="44" w16cid:durableId="1564172394">
    <w:abstractNumId w:val="103"/>
  </w:num>
  <w:num w:numId="45" w16cid:durableId="1192767407">
    <w:abstractNumId w:val="43"/>
  </w:num>
  <w:num w:numId="46" w16cid:durableId="314451130">
    <w:abstractNumId w:val="111"/>
  </w:num>
  <w:num w:numId="47" w16cid:durableId="1805927270">
    <w:abstractNumId w:val="42"/>
  </w:num>
  <w:num w:numId="48" w16cid:durableId="618223366">
    <w:abstractNumId w:val="45"/>
  </w:num>
  <w:num w:numId="49" w16cid:durableId="809052682">
    <w:abstractNumId w:val="119"/>
  </w:num>
  <w:num w:numId="50" w16cid:durableId="1111558417">
    <w:abstractNumId w:val="10"/>
  </w:num>
  <w:num w:numId="51" w16cid:durableId="1663268876">
    <w:abstractNumId w:val="27"/>
  </w:num>
  <w:num w:numId="52" w16cid:durableId="576788499">
    <w:abstractNumId w:val="79"/>
  </w:num>
  <w:num w:numId="53" w16cid:durableId="189995072">
    <w:abstractNumId w:val="76"/>
  </w:num>
  <w:num w:numId="54" w16cid:durableId="1430782234">
    <w:abstractNumId w:val="6"/>
  </w:num>
  <w:num w:numId="55" w16cid:durableId="1778871313">
    <w:abstractNumId w:val="154"/>
  </w:num>
  <w:num w:numId="56" w16cid:durableId="1556307617">
    <w:abstractNumId w:val="24"/>
  </w:num>
  <w:num w:numId="57" w16cid:durableId="886986612">
    <w:abstractNumId w:val="18"/>
  </w:num>
  <w:num w:numId="58" w16cid:durableId="258683684">
    <w:abstractNumId w:val="77"/>
  </w:num>
  <w:num w:numId="59" w16cid:durableId="45034278">
    <w:abstractNumId w:val="63"/>
  </w:num>
  <w:num w:numId="60" w16cid:durableId="626934854">
    <w:abstractNumId w:val="12"/>
  </w:num>
  <w:num w:numId="61" w16cid:durableId="649939483">
    <w:abstractNumId w:val="40"/>
  </w:num>
  <w:num w:numId="62" w16cid:durableId="640966338">
    <w:abstractNumId w:val="53"/>
  </w:num>
  <w:num w:numId="63" w16cid:durableId="71121710">
    <w:abstractNumId w:val="114"/>
  </w:num>
  <w:num w:numId="64" w16cid:durableId="116801857">
    <w:abstractNumId w:val="48"/>
  </w:num>
  <w:num w:numId="65" w16cid:durableId="30158060">
    <w:abstractNumId w:val="33"/>
  </w:num>
  <w:num w:numId="66" w16cid:durableId="865679561">
    <w:abstractNumId w:val="29"/>
  </w:num>
  <w:num w:numId="67" w16cid:durableId="11343360">
    <w:abstractNumId w:val="83"/>
  </w:num>
  <w:num w:numId="68" w16cid:durableId="15157820">
    <w:abstractNumId w:val="100"/>
  </w:num>
  <w:num w:numId="69" w16cid:durableId="1598752651">
    <w:abstractNumId w:val="75"/>
  </w:num>
  <w:num w:numId="70" w16cid:durableId="1968311307">
    <w:abstractNumId w:val="47"/>
  </w:num>
  <w:num w:numId="71" w16cid:durableId="1673993605">
    <w:abstractNumId w:val="7"/>
  </w:num>
  <w:num w:numId="72" w16cid:durableId="1555391932">
    <w:abstractNumId w:val="44"/>
  </w:num>
  <w:num w:numId="73" w16cid:durableId="1730495835">
    <w:abstractNumId w:val="51"/>
  </w:num>
  <w:num w:numId="74" w16cid:durableId="1575165703">
    <w:abstractNumId w:val="150"/>
  </w:num>
  <w:num w:numId="75" w16cid:durableId="128328906">
    <w:abstractNumId w:val="166"/>
  </w:num>
  <w:num w:numId="76" w16cid:durableId="1925799148">
    <w:abstractNumId w:val="123"/>
  </w:num>
  <w:num w:numId="77" w16cid:durableId="1489664530">
    <w:abstractNumId w:val="8"/>
  </w:num>
  <w:num w:numId="78" w16cid:durableId="1593392966">
    <w:abstractNumId w:val="142"/>
  </w:num>
  <w:num w:numId="79" w16cid:durableId="1920753494">
    <w:abstractNumId w:val="34"/>
  </w:num>
  <w:num w:numId="80" w16cid:durableId="1439835539">
    <w:abstractNumId w:val="85"/>
  </w:num>
  <w:num w:numId="81" w16cid:durableId="490341026">
    <w:abstractNumId w:val="93"/>
  </w:num>
  <w:num w:numId="82" w16cid:durableId="304434537">
    <w:abstractNumId w:val="89"/>
  </w:num>
  <w:num w:numId="83" w16cid:durableId="1102190003">
    <w:abstractNumId w:val="17"/>
  </w:num>
  <w:num w:numId="84" w16cid:durableId="637565609">
    <w:abstractNumId w:val="54"/>
  </w:num>
  <w:num w:numId="85" w16cid:durableId="1002706103">
    <w:abstractNumId w:val="168"/>
  </w:num>
  <w:num w:numId="86" w16cid:durableId="1207454571">
    <w:abstractNumId w:val="156"/>
  </w:num>
  <w:num w:numId="87" w16cid:durableId="655455510">
    <w:abstractNumId w:val="11"/>
  </w:num>
  <w:num w:numId="88" w16cid:durableId="1502623209">
    <w:abstractNumId w:val="133"/>
  </w:num>
  <w:num w:numId="89" w16cid:durableId="689724910">
    <w:abstractNumId w:val="170"/>
  </w:num>
  <w:num w:numId="90" w16cid:durableId="764958365">
    <w:abstractNumId w:val="175"/>
  </w:num>
  <w:num w:numId="91" w16cid:durableId="1180310401">
    <w:abstractNumId w:val="19"/>
  </w:num>
  <w:num w:numId="92" w16cid:durableId="1256859340">
    <w:abstractNumId w:val="121"/>
  </w:num>
  <w:num w:numId="93" w16cid:durableId="341707589">
    <w:abstractNumId w:val="46"/>
  </w:num>
  <w:num w:numId="94" w16cid:durableId="1548176977">
    <w:abstractNumId w:val="162"/>
  </w:num>
  <w:num w:numId="95" w16cid:durableId="2060324296">
    <w:abstractNumId w:val="105"/>
  </w:num>
  <w:num w:numId="96" w16cid:durableId="369887276">
    <w:abstractNumId w:val="130"/>
  </w:num>
  <w:num w:numId="97" w16cid:durableId="248926295">
    <w:abstractNumId w:val="117"/>
  </w:num>
  <w:num w:numId="98" w16cid:durableId="1331983705">
    <w:abstractNumId w:val="149"/>
  </w:num>
  <w:num w:numId="99" w16cid:durableId="1348368611">
    <w:abstractNumId w:val="68"/>
  </w:num>
  <w:num w:numId="100" w16cid:durableId="230777991">
    <w:abstractNumId w:val="155"/>
  </w:num>
  <w:num w:numId="101" w16cid:durableId="1276598314">
    <w:abstractNumId w:val="135"/>
  </w:num>
  <w:num w:numId="102" w16cid:durableId="1922829396">
    <w:abstractNumId w:val="20"/>
  </w:num>
  <w:num w:numId="103" w16cid:durableId="1442332716">
    <w:abstractNumId w:val="65"/>
  </w:num>
  <w:num w:numId="104" w16cid:durableId="1058746889">
    <w:abstractNumId w:val="41"/>
  </w:num>
  <w:num w:numId="105" w16cid:durableId="1589340580">
    <w:abstractNumId w:val="138"/>
  </w:num>
  <w:num w:numId="106" w16cid:durableId="737168497">
    <w:abstractNumId w:val="164"/>
  </w:num>
  <w:num w:numId="107" w16cid:durableId="915943148">
    <w:abstractNumId w:val="110"/>
  </w:num>
  <w:num w:numId="108" w16cid:durableId="763571330">
    <w:abstractNumId w:val="101"/>
  </w:num>
  <w:num w:numId="109" w16cid:durableId="1644190657">
    <w:abstractNumId w:val="58"/>
  </w:num>
  <w:num w:numId="110" w16cid:durableId="1166744468">
    <w:abstractNumId w:val="109"/>
  </w:num>
  <w:num w:numId="111" w16cid:durableId="1151411920">
    <w:abstractNumId w:val="66"/>
  </w:num>
  <w:num w:numId="112" w16cid:durableId="1510756700">
    <w:abstractNumId w:val="78"/>
  </w:num>
  <w:num w:numId="113" w16cid:durableId="1633246165">
    <w:abstractNumId w:val="96"/>
  </w:num>
  <w:num w:numId="114" w16cid:durableId="880939634">
    <w:abstractNumId w:val="95"/>
  </w:num>
  <w:num w:numId="115" w16cid:durableId="794493504">
    <w:abstractNumId w:val="128"/>
  </w:num>
  <w:num w:numId="116" w16cid:durableId="913468126">
    <w:abstractNumId w:val="160"/>
  </w:num>
  <w:num w:numId="117" w16cid:durableId="1192263223">
    <w:abstractNumId w:val="13"/>
  </w:num>
  <w:num w:numId="118" w16cid:durableId="285308605">
    <w:abstractNumId w:val="112"/>
  </w:num>
  <w:num w:numId="119" w16cid:durableId="2138840382">
    <w:abstractNumId w:val="23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74"/>
  </w:num>
  <w:num w:numId="123" w16cid:durableId="505947237">
    <w:abstractNumId w:val="148"/>
  </w:num>
  <w:num w:numId="124" w16cid:durableId="935476705">
    <w:abstractNumId w:val="143"/>
  </w:num>
  <w:num w:numId="125" w16cid:durableId="1909605613">
    <w:abstractNumId w:val="37"/>
  </w:num>
  <w:num w:numId="126" w16cid:durableId="1634289378">
    <w:abstractNumId w:val="163"/>
  </w:num>
  <w:num w:numId="127" w16cid:durableId="2097315222">
    <w:abstractNumId w:val="9"/>
  </w:num>
  <w:num w:numId="128" w16cid:durableId="742145006">
    <w:abstractNumId w:val="99"/>
  </w:num>
  <w:num w:numId="129" w16cid:durableId="240141087">
    <w:abstractNumId w:val="173"/>
  </w:num>
  <w:num w:numId="130" w16cid:durableId="477378200">
    <w:abstractNumId w:val="70"/>
  </w:num>
  <w:num w:numId="131" w16cid:durableId="1667590836">
    <w:abstractNumId w:val="25"/>
  </w:num>
  <w:num w:numId="132" w16cid:durableId="920987406">
    <w:abstractNumId w:val="82"/>
  </w:num>
  <w:num w:numId="133" w16cid:durableId="29494440">
    <w:abstractNumId w:val="169"/>
  </w:num>
  <w:num w:numId="134" w16cid:durableId="1163549684">
    <w:abstractNumId w:val="108"/>
  </w:num>
  <w:num w:numId="135" w16cid:durableId="1637370679">
    <w:abstractNumId w:val="141"/>
  </w:num>
  <w:num w:numId="136" w16cid:durableId="38287815">
    <w:abstractNumId w:val="55"/>
  </w:num>
  <w:num w:numId="137" w16cid:durableId="862983144">
    <w:abstractNumId w:val="107"/>
  </w:num>
  <w:num w:numId="138" w16cid:durableId="1009210731">
    <w:abstractNumId w:val="151"/>
  </w:num>
  <w:num w:numId="139" w16cid:durableId="1282808490">
    <w:abstractNumId w:val="67"/>
  </w:num>
  <w:num w:numId="140" w16cid:durableId="964122377">
    <w:abstractNumId w:val="59"/>
  </w:num>
  <w:num w:numId="141" w16cid:durableId="1076245879">
    <w:abstractNumId w:val="86"/>
  </w:num>
  <w:num w:numId="142" w16cid:durableId="1123617940">
    <w:abstractNumId w:val="131"/>
  </w:num>
  <w:num w:numId="143" w16cid:durableId="2087914632">
    <w:abstractNumId w:val="88"/>
  </w:num>
  <w:num w:numId="144" w16cid:durableId="739862128">
    <w:abstractNumId w:val="129"/>
  </w:num>
  <w:num w:numId="145" w16cid:durableId="22947167">
    <w:abstractNumId w:val="57"/>
  </w:num>
  <w:num w:numId="146" w16cid:durableId="646205398">
    <w:abstractNumId w:val="31"/>
  </w:num>
  <w:num w:numId="147" w16cid:durableId="1662659528">
    <w:abstractNumId w:val="32"/>
  </w:num>
  <w:num w:numId="148" w16cid:durableId="1899707570">
    <w:abstractNumId w:val="132"/>
  </w:num>
  <w:num w:numId="149" w16cid:durableId="1858425558">
    <w:abstractNumId w:val="64"/>
  </w:num>
  <w:num w:numId="150" w16cid:durableId="487670594">
    <w:abstractNumId w:val="60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0"/>
  </w:num>
  <w:num w:numId="154" w16cid:durableId="1944654258">
    <w:abstractNumId w:val="28"/>
  </w:num>
  <w:num w:numId="155" w16cid:durableId="92677183">
    <w:abstractNumId w:val="26"/>
  </w:num>
  <w:num w:numId="156" w16cid:durableId="1498615752">
    <w:abstractNumId w:val="80"/>
  </w:num>
  <w:num w:numId="157" w16cid:durableId="107820160">
    <w:abstractNumId w:val="21"/>
  </w:num>
  <w:num w:numId="158" w16cid:durableId="1168516240">
    <w:abstractNumId w:val="104"/>
  </w:num>
  <w:num w:numId="159" w16cid:durableId="73167941">
    <w:abstractNumId w:val="22"/>
  </w:num>
  <w:num w:numId="160" w16cid:durableId="1325737717">
    <w:abstractNumId w:val="97"/>
  </w:num>
  <w:num w:numId="161" w16cid:durableId="267858043">
    <w:abstractNumId w:val="73"/>
  </w:num>
  <w:num w:numId="162" w16cid:durableId="887910566">
    <w:abstractNumId w:val="35"/>
  </w:num>
  <w:num w:numId="163" w16cid:durableId="466358508">
    <w:abstractNumId w:val="137"/>
  </w:num>
  <w:num w:numId="164" w16cid:durableId="1155605541">
    <w:abstractNumId w:val="145"/>
  </w:num>
  <w:num w:numId="165" w16cid:durableId="1655256729">
    <w:abstractNumId w:val="116"/>
  </w:num>
  <w:num w:numId="166" w16cid:durableId="1526824630">
    <w:abstractNumId w:val="118"/>
  </w:num>
  <w:num w:numId="167" w16cid:durableId="634603776">
    <w:abstractNumId w:val="152"/>
  </w:num>
  <w:num w:numId="168" w16cid:durableId="1769930860">
    <w:abstractNumId w:val="87"/>
  </w:num>
  <w:num w:numId="169" w16cid:durableId="1020624286">
    <w:abstractNumId w:val="157"/>
  </w:num>
  <w:num w:numId="170" w16cid:durableId="200630316">
    <w:abstractNumId w:val="171"/>
  </w:num>
  <w:num w:numId="171" w16cid:durableId="120149695">
    <w:abstractNumId w:val="91"/>
  </w:num>
  <w:num w:numId="172" w16cid:durableId="79179710">
    <w:abstractNumId w:val="50"/>
  </w:num>
  <w:num w:numId="173" w16cid:durableId="1211961292">
    <w:abstractNumId w:val="74"/>
  </w:num>
  <w:num w:numId="174" w16cid:durableId="355812508">
    <w:abstractNumId w:val="72"/>
  </w:num>
  <w:num w:numId="175" w16cid:durableId="323166309">
    <w:abstractNumId w:val="16"/>
  </w:num>
  <w:num w:numId="176" w16cid:durableId="852492864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05FED"/>
    <w:rsid w:val="005560DC"/>
    <w:rsid w:val="00646DC4"/>
    <w:rsid w:val="00703855"/>
    <w:rsid w:val="00867027"/>
    <w:rsid w:val="008A0D83"/>
    <w:rsid w:val="008C759E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2025-09-09T19:33:00Z</dcterms:created>
  <dcterms:modified xsi:type="dcterms:W3CDTF">2025-09-09T19:33:00Z</dcterms:modified>
</cp:coreProperties>
</file>