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E12A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SOP 9.41.115 – Setup Sanitary Facilities</w:t>
      </w:r>
    </w:p>
    <w:p w14:paraId="67270D2E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Department: Project Management / Safety</w:t>
      </w:r>
      <w:r w:rsidRPr="004F0CE0">
        <w:rPr>
          <w:b/>
          <w:bCs/>
        </w:rPr>
        <w:br/>
        <w:t>Created by: Tom Ewing</w:t>
      </w:r>
      <w:r w:rsidRPr="004F0CE0">
        <w:rPr>
          <w:b/>
          <w:bCs/>
        </w:rPr>
        <w:br/>
        <w:t>Effective Date: [Insert Date]</w:t>
      </w:r>
      <w:r w:rsidRPr="004F0CE0">
        <w:rPr>
          <w:b/>
          <w:bCs/>
        </w:rPr>
        <w:br/>
        <w:t>Version: 1.0</w:t>
      </w:r>
      <w:r w:rsidRPr="004F0CE0">
        <w:rPr>
          <w:b/>
          <w:bCs/>
        </w:rPr>
        <w:br/>
        <w:t>Related SOPs: 9.41.035 – Conduct Site Visit; 9.41.090 – Setup Office Trailer; 9.41.095 – Setup Storage Trailer; 9.41.110 – Setup Temporary Water</w:t>
      </w:r>
      <w:r w:rsidRPr="004F0CE0">
        <w:rPr>
          <w:b/>
          <w:bCs/>
        </w:rPr>
        <w:br/>
        <w:t>Reference: GSL Project Manager Procedures – Mobilization</w:t>
      </w:r>
    </w:p>
    <w:p w14:paraId="6031808A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29EF5E00">
          <v:rect id="_x0000_i2744" style="width:0;height:1.5pt" o:hralign="center" o:hrstd="t" o:hr="t" fillcolor="#a0a0a0" stroked="f"/>
        </w:pict>
      </w:r>
    </w:p>
    <w:p w14:paraId="661D1E6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Purpose</w:t>
      </w:r>
    </w:p>
    <w:p w14:paraId="062326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To provide adequate sanitary facilities (toilets, wash stations) for workers in compliance with OSHA requirements and project specifications.</w:t>
      </w:r>
    </w:p>
    <w:p w14:paraId="0D8751B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5EF5DFC5">
          <v:rect id="_x0000_i2745" style="width:0;height:1.5pt" o:hralign="center" o:hrstd="t" o:hr="t" fillcolor="#a0a0a0" stroked="f"/>
        </w:pict>
      </w:r>
    </w:p>
    <w:p w14:paraId="1B559818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Scope</w:t>
      </w:r>
    </w:p>
    <w:p w14:paraId="3DB88B5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This SOP applies to Project Managers and Safety Coordinators during site mobilization and throughout the project.</w:t>
      </w:r>
    </w:p>
    <w:p w14:paraId="6BC5578C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19966422">
          <v:rect id="_x0000_i2746" style="width:0;height:1.5pt" o:hralign="center" o:hrstd="t" o:hr="t" fillcolor="#a0a0a0" stroked="f"/>
        </w:pict>
      </w:r>
    </w:p>
    <w:p w14:paraId="0CBC8DC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57"/>
      </w:tblGrid>
      <w:tr w:rsidR="004F0CE0" w:rsidRPr="004F0CE0" w14:paraId="6C31E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A3D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8459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Responsibilities</w:t>
            </w:r>
          </w:p>
        </w:tc>
      </w:tr>
      <w:tr w:rsidR="004F0CE0" w:rsidRPr="004F0CE0" w14:paraId="7C7B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FC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AF9F3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Coordinates contracts with sanitary facility vendors.</w:t>
            </w:r>
          </w:p>
        </w:tc>
      </w:tr>
      <w:tr w:rsidR="004F0CE0" w:rsidRPr="004F0CE0" w14:paraId="61B2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24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8B0101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Determines placement for accessibility and logistics.</w:t>
            </w:r>
          </w:p>
        </w:tc>
      </w:tr>
      <w:tr w:rsidR="004F0CE0" w:rsidRPr="004F0CE0" w14:paraId="5A21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D99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2D901A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Ensures OSHA compliance and maintains inspection log.</w:t>
            </w:r>
          </w:p>
        </w:tc>
      </w:tr>
    </w:tbl>
    <w:p w14:paraId="438FEBF6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398C1E7B">
          <v:rect id="_x0000_i2747" style="width:0;height:1.5pt" o:hralign="center" o:hrstd="t" o:hr="t" fillcolor="#a0a0a0" stroked="f"/>
        </w:pict>
      </w:r>
    </w:p>
    <w:p w14:paraId="035C02A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Required Documents and Tools</w:t>
      </w:r>
    </w:p>
    <w:p w14:paraId="7BDE82AD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Site logistics plan</w:t>
      </w:r>
    </w:p>
    <w:p w14:paraId="2248280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Sanitary facility vendor contract</w:t>
      </w:r>
    </w:p>
    <w:p w14:paraId="45344DB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02962FAA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56AF397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lastRenderedPageBreak/>
        <w:pict w14:anchorId="4F7A1C04">
          <v:rect id="_x0000_i2748" style="width:0;height:1.5pt" o:hralign="center" o:hrstd="t" o:hr="t" fillcolor="#a0a0a0" stroked="f"/>
        </w:pict>
      </w:r>
    </w:p>
    <w:p w14:paraId="1B3D5B1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Procedure</w:t>
      </w:r>
    </w:p>
    <w:p w14:paraId="1BDD24D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1: Plan Facility Locations</w:t>
      </w:r>
    </w:p>
    <w:p w14:paraId="0DDAA2D3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Identify accessible, evenly distributed locations.</w:t>
      </w:r>
    </w:p>
    <w:p w14:paraId="17A528E9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Ensure ADA-compliant unit if required.</w:t>
      </w:r>
    </w:p>
    <w:p w14:paraId="361F2539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2: Secure Vendor Services</w:t>
      </w:r>
    </w:p>
    <w:p w14:paraId="63E3C67C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Contract portable toilet/wash station vendor.</w:t>
      </w:r>
    </w:p>
    <w:p w14:paraId="34426787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Establish service and cleaning schedule.</w:t>
      </w:r>
    </w:p>
    <w:p w14:paraId="728A6FC5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3: Install Facilities</w:t>
      </w:r>
    </w:p>
    <w:p w14:paraId="43EECE94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Place units per site logistics plan.</w:t>
      </w:r>
    </w:p>
    <w:p w14:paraId="3B77E0E7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Anchor units if required for safety.</w:t>
      </w:r>
    </w:p>
    <w:p w14:paraId="00FBCF4B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4: Maintain Facilities</w:t>
      </w:r>
    </w:p>
    <w:p w14:paraId="574C2DC3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 xml:space="preserve">Vendor provides regular cleaning and </w:t>
      </w:r>
      <w:proofErr w:type="gramStart"/>
      <w:r w:rsidRPr="004F0CE0">
        <w:rPr>
          <w:b/>
          <w:bCs/>
        </w:rPr>
        <w:t>servicing</w:t>
      </w:r>
      <w:proofErr w:type="gramEnd"/>
      <w:r w:rsidRPr="004F0CE0">
        <w:rPr>
          <w:b/>
          <w:bCs/>
        </w:rPr>
        <w:t>.</w:t>
      </w:r>
    </w:p>
    <w:p w14:paraId="2084708D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Safety Coordinator inspects weekly.</w:t>
      </w:r>
    </w:p>
    <w:p w14:paraId="13DEA6F2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5: Document Compliance</w:t>
      </w:r>
    </w:p>
    <w:p w14:paraId="5FB73D98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Maintain sanitation inspection log.</w:t>
      </w:r>
    </w:p>
    <w:p w14:paraId="13C2EC74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Report deficiencies and corrective actions.</w:t>
      </w:r>
    </w:p>
    <w:p w14:paraId="37F5D7C3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1A919C4C">
          <v:rect id="_x0000_i2749" style="width:0;height:1.5pt" o:hralign="center" o:hrstd="t" o:hr="t" fillcolor="#a0a0a0" stroked="f"/>
        </w:pict>
      </w:r>
    </w:p>
    <w:p w14:paraId="6D6321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2118"/>
        <w:gridCol w:w="2250"/>
      </w:tblGrid>
      <w:tr w:rsidR="004F0CE0" w:rsidRPr="004F0CE0" w14:paraId="684AE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B2F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69746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A2DED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Location</w:t>
            </w:r>
          </w:p>
        </w:tc>
      </w:tr>
      <w:tr w:rsidR="004F0CE0" w:rsidRPr="004F0CE0" w14:paraId="5361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BD8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Setup Checklist</w:t>
            </w:r>
          </w:p>
        </w:tc>
        <w:tc>
          <w:tcPr>
            <w:tcW w:w="0" w:type="auto"/>
            <w:vAlign w:val="center"/>
            <w:hideMark/>
          </w:tcPr>
          <w:p w14:paraId="7B705C6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96C71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Folder</w:t>
            </w:r>
          </w:p>
        </w:tc>
      </w:tr>
      <w:tr w:rsidR="004F0CE0" w:rsidRPr="004F0CE0" w14:paraId="2734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2DC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Vendor Contract &amp; Service Records</w:t>
            </w:r>
          </w:p>
        </w:tc>
        <w:tc>
          <w:tcPr>
            <w:tcW w:w="0" w:type="auto"/>
            <w:vAlign w:val="center"/>
            <w:hideMark/>
          </w:tcPr>
          <w:p w14:paraId="5F353EC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8B65DA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Procurement Folder</w:t>
            </w:r>
          </w:p>
        </w:tc>
      </w:tr>
      <w:tr w:rsidR="004F0CE0" w:rsidRPr="004F0CE0" w14:paraId="100B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560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F1ECC1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B87B3D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Folder</w:t>
            </w:r>
          </w:p>
        </w:tc>
      </w:tr>
    </w:tbl>
    <w:p w14:paraId="181BA74F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5F25D717">
          <v:rect id="_x0000_i2750" style="width:0;height:1.5pt" o:hralign="center" o:hrstd="t" o:hr="t" fillcolor="#a0a0a0" stroked="f"/>
        </w:pict>
      </w:r>
    </w:p>
    <w:p w14:paraId="77EE3C8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735"/>
      </w:tblGrid>
      <w:tr w:rsidR="004F0CE0" w:rsidRPr="004F0CE0" w14:paraId="7AAD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845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1A60F7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Target</w:t>
            </w:r>
          </w:p>
        </w:tc>
      </w:tr>
      <w:tr w:rsidR="004F0CE0" w:rsidRPr="004F0CE0" w14:paraId="07A0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459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installed before mobilization</w:t>
            </w:r>
          </w:p>
        </w:tc>
        <w:tc>
          <w:tcPr>
            <w:tcW w:w="0" w:type="auto"/>
            <w:vAlign w:val="center"/>
            <w:hideMark/>
          </w:tcPr>
          <w:p w14:paraId="1CABD89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1D75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097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Cleaning schedule maintained</w:t>
            </w:r>
          </w:p>
        </w:tc>
        <w:tc>
          <w:tcPr>
            <w:tcW w:w="0" w:type="auto"/>
            <w:vAlign w:val="center"/>
            <w:hideMark/>
          </w:tcPr>
          <w:p w14:paraId="1E39761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53F1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26C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Weekly inspections completed</w:t>
            </w:r>
          </w:p>
        </w:tc>
        <w:tc>
          <w:tcPr>
            <w:tcW w:w="0" w:type="auto"/>
            <w:vAlign w:val="center"/>
            <w:hideMark/>
          </w:tcPr>
          <w:p w14:paraId="0EB86B1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</w:tbl>
    <w:p w14:paraId="76FECBF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49B97222">
          <v:rect id="_x0000_i2751" style="width:0;height:1.5pt" o:hralign="center" o:hrstd="t" o:hr="t" fillcolor="#a0a0a0" stroked="f"/>
        </w:pict>
      </w:r>
    </w:p>
    <w:p w14:paraId="27E2BA5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References</w:t>
      </w:r>
    </w:p>
    <w:p w14:paraId="40144525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GSL Project Manager Procedures – Mobilization</w:t>
      </w:r>
    </w:p>
    <w:p w14:paraId="64AD8198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6F51864C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pict w14:anchorId="6A5C67F4">
          <v:rect id="_x0000_i2752" style="width:0;height:1.5pt" o:hralign="center" o:hrstd="t" o:hr="t" fillcolor="#a0a0a0" stroked="f"/>
        </w:pict>
      </w:r>
    </w:p>
    <w:p w14:paraId="259A08E6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Appendix</w:t>
      </w:r>
    </w:p>
    <w:p w14:paraId="215419A0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Sanitary Facilities Setup Checklist</w:t>
      </w:r>
    </w:p>
    <w:p w14:paraId="3267E033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5"/>
  </w:num>
  <w:num w:numId="2" w16cid:durableId="16545980">
    <w:abstractNumId w:val="100"/>
  </w:num>
  <w:num w:numId="3" w16cid:durableId="761343810">
    <w:abstractNumId w:val="163"/>
  </w:num>
  <w:num w:numId="4" w16cid:durableId="430125741">
    <w:abstractNumId w:val="73"/>
  </w:num>
  <w:num w:numId="5" w16cid:durableId="1287463243">
    <w:abstractNumId w:val="129"/>
  </w:num>
  <w:num w:numId="6" w16cid:durableId="375199506">
    <w:abstractNumId w:val="0"/>
  </w:num>
  <w:num w:numId="7" w16cid:durableId="255747006">
    <w:abstractNumId w:val="83"/>
  </w:num>
  <w:num w:numId="8" w16cid:durableId="1032848656">
    <w:abstractNumId w:val="124"/>
  </w:num>
  <w:num w:numId="9" w16cid:durableId="48039357">
    <w:abstractNumId w:val="152"/>
  </w:num>
  <w:num w:numId="10" w16cid:durableId="1077440679">
    <w:abstractNumId w:val="140"/>
  </w:num>
  <w:num w:numId="11" w16cid:durableId="1969899001">
    <w:abstractNumId w:val="4"/>
  </w:num>
  <w:num w:numId="12" w16cid:durableId="1348368034">
    <w:abstractNumId w:val="63"/>
  </w:num>
  <w:num w:numId="13" w16cid:durableId="1535849422">
    <w:abstractNumId w:val="151"/>
  </w:num>
  <w:num w:numId="14" w16cid:durableId="1894535888">
    <w:abstractNumId w:val="51"/>
  </w:num>
  <w:num w:numId="15" w16cid:durableId="757671727">
    <w:abstractNumId w:val="131"/>
  </w:num>
  <w:num w:numId="16" w16cid:durableId="246309117">
    <w:abstractNumId w:val="170"/>
  </w:num>
  <w:num w:numId="17" w16cid:durableId="1287083977">
    <w:abstractNumId w:val="116"/>
  </w:num>
  <w:num w:numId="18" w16cid:durableId="245848646">
    <w:abstractNumId w:val="2"/>
  </w:num>
  <w:num w:numId="19" w16cid:durableId="664163371">
    <w:abstractNumId w:val="166"/>
  </w:num>
  <w:num w:numId="20" w16cid:durableId="1461416609">
    <w:abstractNumId w:val="64"/>
  </w:num>
  <w:num w:numId="21" w16cid:durableId="1900553350">
    <w:abstractNumId w:val="145"/>
  </w:num>
  <w:num w:numId="22" w16cid:durableId="1525051628">
    <w:abstractNumId w:val="158"/>
  </w:num>
  <w:num w:numId="23" w16cid:durableId="1864243483">
    <w:abstractNumId w:val="144"/>
  </w:num>
  <w:num w:numId="24" w16cid:durableId="360321977">
    <w:abstractNumId w:val="109"/>
  </w:num>
  <w:num w:numId="25" w16cid:durableId="770857970">
    <w:abstractNumId w:val="96"/>
  </w:num>
  <w:num w:numId="26" w16cid:durableId="267126423">
    <w:abstractNumId w:val="15"/>
  </w:num>
  <w:num w:numId="27" w16cid:durableId="1509827849">
    <w:abstractNumId w:val="173"/>
  </w:num>
  <w:num w:numId="28" w16cid:durableId="1402168425">
    <w:abstractNumId w:val="164"/>
  </w:num>
  <w:num w:numId="29" w16cid:durableId="2018262590">
    <w:abstractNumId w:val="118"/>
  </w:num>
  <w:num w:numId="30" w16cid:durableId="1897161642">
    <w:abstractNumId w:val="31"/>
  </w:num>
  <w:num w:numId="31" w16cid:durableId="1364937478">
    <w:abstractNumId w:val="54"/>
  </w:num>
  <w:num w:numId="32" w16cid:durableId="634525527">
    <w:abstractNumId w:val="130"/>
  </w:num>
  <w:num w:numId="33" w16cid:durableId="533227003">
    <w:abstractNumId w:val="40"/>
  </w:num>
  <w:num w:numId="34" w16cid:durableId="1439984742">
    <w:abstractNumId w:val="39"/>
  </w:num>
  <w:num w:numId="35" w16cid:durableId="1699162022">
    <w:abstractNumId w:val="94"/>
  </w:num>
  <w:num w:numId="36" w16cid:durableId="220597673">
    <w:abstractNumId w:val="126"/>
  </w:num>
  <w:num w:numId="37" w16cid:durableId="2000233741">
    <w:abstractNumId w:val="86"/>
  </w:num>
  <w:num w:numId="38" w16cid:durableId="2045251031">
    <w:abstractNumId w:val="58"/>
  </w:num>
  <w:num w:numId="39" w16cid:durableId="648435403">
    <w:abstractNumId w:val="149"/>
  </w:num>
  <w:num w:numId="40" w16cid:durableId="1545482391">
    <w:abstractNumId w:val="138"/>
  </w:num>
  <w:num w:numId="41" w16cid:durableId="1627813570">
    <w:abstractNumId w:val="37"/>
  </w:num>
  <w:num w:numId="42" w16cid:durableId="2138064689">
    <w:abstractNumId w:val="71"/>
  </w:num>
  <w:num w:numId="43" w16cid:durableId="772630693">
    <w:abstractNumId w:val="128"/>
  </w:num>
  <w:num w:numId="44" w16cid:durableId="1564172394">
    <w:abstractNumId w:val="106"/>
  </w:num>
  <w:num w:numId="45" w16cid:durableId="1192767407">
    <w:abstractNumId w:val="45"/>
  </w:num>
  <w:num w:numId="46" w16cid:durableId="314451130">
    <w:abstractNumId w:val="114"/>
  </w:num>
  <w:num w:numId="47" w16cid:durableId="1805927270">
    <w:abstractNumId w:val="44"/>
  </w:num>
  <w:num w:numId="48" w16cid:durableId="618223366">
    <w:abstractNumId w:val="47"/>
  </w:num>
  <w:num w:numId="49" w16cid:durableId="809052682">
    <w:abstractNumId w:val="122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1"/>
  </w:num>
  <w:num w:numId="53" w16cid:durableId="189995072">
    <w:abstractNumId w:val="78"/>
  </w:num>
  <w:num w:numId="54" w16cid:durableId="1430782234">
    <w:abstractNumId w:val="6"/>
  </w:num>
  <w:num w:numId="55" w16cid:durableId="1778871313">
    <w:abstractNumId w:val="159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79"/>
  </w:num>
  <w:num w:numId="59" w16cid:durableId="45034278">
    <w:abstractNumId w:val="65"/>
  </w:num>
  <w:num w:numId="60" w16cid:durableId="626934854">
    <w:abstractNumId w:val="12"/>
  </w:num>
  <w:num w:numId="61" w16cid:durableId="649939483">
    <w:abstractNumId w:val="41"/>
  </w:num>
  <w:num w:numId="62" w16cid:durableId="640966338">
    <w:abstractNumId w:val="55"/>
  </w:num>
  <w:num w:numId="63" w16cid:durableId="71121710">
    <w:abstractNumId w:val="117"/>
  </w:num>
  <w:num w:numId="64" w16cid:durableId="116801857">
    <w:abstractNumId w:val="50"/>
  </w:num>
  <w:num w:numId="65" w16cid:durableId="30158060">
    <w:abstractNumId w:val="34"/>
  </w:num>
  <w:num w:numId="66" w16cid:durableId="865679561">
    <w:abstractNumId w:val="30"/>
  </w:num>
  <w:num w:numId="67" w16cid:durableId="11343360">
    <w:abstractNumId w:val="85"/>
  </w:num>
  <w:num w:numId="68" w16cid:durableId="15157820">
    <w:abstractNumId w:val="102"/>
  </w:num>
  <w:num w:numId="69" w16cid:durableId="1598752651">
    <w:abstractNumId w:val="77"/>
  </w:num>
  <w:num w:numId="70" w16cid:durableId="1968311307">
    <w:abstractNumId w:val="49"/>
  </w:num>
  <w:num w:numId="71" w16cid:durableId="1673993605">
    <w:abstractNumId w:val="7"/>
  </w:num>
  <w:num w:numId="72" w16cid:durableId="1555391932">
    <w:abstractNumId w:val="46"/>
  </w:num>
  <w:num w:numId="73" w16cid:durableId="1730495835">
    <w:abstractNumId w:val="53"/>
  </w:num>
  <w:num w:numId="74" w16cid:durableId="1575165703">
    <w:abstractNumId w:val="155"/>
  </w:num>
  <w:num w:numId="75" w16cid:durableId="128328906">
    <w:abstractNumId w:val="172"/>
  </w:num>
  <w:num w:numId="76" w16cid:durableId="1925799148">
    <w:abstractNumId w:val="127"/>
  </w:num>
  <w:num w:numId="77" w16cid:durableId="1489664530">
    <w:abstractNumId w:val="8"/>
  </w:num>
  <w:num w:numId="78" w16cid:durableId="1593392966">
    <w:abstractNumId w:val="147"/>
  </w:num>
  <w:num w:numId="79" w16cid:durableId="1920753494">
    <w:abstractNumId w:val="35"/>
  </w:num>
  <w:num w:numId="80" w16cid:durableId="1439835539">
    <w:abstractNumId w:val="87"/>
  </w:num>
  <w:num w:numId="81" w16cid:durableId="490341026">
    <w:abstractNumId w:val="95"/>
  </w:num>
  <w:num w:numId="82" w16cid:durableId="304434537">
    <w:abstractNumId w:val="91"/>
  </w:num>
  <w:num w:numId="83" w16cid:durableId="1102190003">
    <w:abstractNumId w:val="18"/>
  </w:num>
  <w:num w:numId="84" w16cid:durableId="637565609">
    <w:abstractNumId w:val="56"/>
  </w:num>
  <w:num w:numId="85" w16cid:durableId="1002706103">
    <w:abstractNumId w:val="174"/>
  </w:num>
  <w:num w:numId="86" w16cid:durableId="1207454571">
    <w:abstractNumId w:val="161"/>
  </w:num>
  <w:num w:numId="87" w16cid:durableId="655455510">
    <w:abstractNumId w:val="11"/>
  </w:num>
  <w:num w:numId="88" w16cid:durableId="1502623209">
    <w:abstractNumId w:val="137"/>
  </w:num>
  <w:num w:numId="89" w16cid:durableId="689724910">
    <w:abstractNumId w:val="176"/>
  </w:num>
  <w:num w:numId="90" w16cid:durableId="764958365">
    <w:abstractNumId w:val="183"/>
  </w:num>
  <w:num w:numId="91" w16cid:durableId="1180310401">
    <w:abstractNumId w:val="20"/>
  </w:num>
  <w:num w:numId="92" w16cid:durableId="1256859340">
    <w:abstractNumId w:val="125"/>
  </w:num>
  <w:num w:numId="93" w16cid:durableId="341707589">
    <w:abstractNumId w:val="48"/>
  </w:num>
  <w:num w:numId="94" w16cid:durableId="1548176977">
    <w:abstractNumId w:val="167"/>
  </w:num>
  <w:num w:numId="95" w16cid:durableId="2060324296">
    <w:abstractNumId w:val="108"/>
  </w:num>
  <w:num w:numId="96" w16cid:durableId="369887276">
    <w:abstractNumId w:val="134"/>
  </w:num>
  <w:num w:numId="97" w16cid:durableId="248926295">
    <w:abstractNumId w:val="120"/>
  </w:num>
  <w:num w:numId="98" w16cid:durableId="1331983705">
    <w:abstractNumId w:val="154"/>
  </w:num>
  <w:num w:numId="99" w16cid:durableId="1348368611">
    <w:abstractNumId w:val="70"/>
  </w:num>
  <w:num w:numId="100" w16cid:durableId="230777991">
    <w:abstractNumId w:val="160"/>
  </w:num>
  <w:num w:numId="101" w16cid:durableId="1276598314">
    <w:abstractNumId w:val="139"/>
  </w:num>
  <w:num w:numId="102" w16cid:durableId="1922829396">
    <w:abstractNumId w:val="21"/>
  </w:num>
  <w:num w:numId="103" w16cid:durableId="1442332716">
    <w:abstractNumId w:val="67"/>
  </w:num>
  <w:num w:numId="104" w16cid:durableId="1058746889">
    <w:abstractNumId w:val="43"/>
  </w:num>
  <w:num w:numId="105" w16cid:durableId="1589340580">
    <w:abstractNumId w:val="143"/>
  </w:num>
  <w:num w:numId="106" w16cid:durableId="737168497">
    <w:abstractNumId w:val="169"/>
  </w:num>
  <w:num w:numId="107" w16cid:durableId="915943148">
    <w:abstractNumId w:val="113"/>
  </w:num>
  <w:num w:numId="108" w16cid:durableId="763571330">
    <w:abstractNumId w:val="104"/>
  </w:num>
  <w:num w:numId="109" w16cid:durableId="1644190657">
    <w:abstractNumId w:val="60"/>
  </w:num>
  <w:num w:numId="110" w16cid:durableId="1166744468">
    <w:abstractNumId w:val="112"/>
  </w:num>
  <w:num w:numId="111" w16cid:durableId="1151411920">
    <w:abstractNumId w:val="68"/>
  </w:num>
  <w:num w:numId="112" w16cid:durableId="1510756700">
    <w:abstractNumId w:val="80"/>
  </w:num>
  <w:num w:numId="113" w16cid:durableId="1633246165">
    <w:abstractNumId w:val="98"/>
  </w:num>
  <w:num w:numId="114" w16cid:durableId="880939634">
    <w:abstractNumId w:val="97"/>
  </w:num>
  <w:num w:numId="115" w16cid:durableId="794493504">
    <w:abstractNumId w:val="132"/>
  </w:num>
  <w:num w:numId="116" w16cid:durableId="913468126">
    <w:abstractNumId w:val="165"/>
  </w:num>
  <w:num w:numId="117" w16cid:durableId="1192263223">
    <w:abstractNumId w:val="13"/>
  </w:num>
  <w:num w:numId="118" w16cid:durableId="285308605">
    <w:abstractNumId w:val="115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82"/>
  </w:num>
  <w:num w:numId="123" w16cid:durableId="505947237">
    <w:abstractNumId w:val="153"/>
  </w:num>
  <w:num w:numId="124" w16cid:durableId="935476705">
    <w:abstractNumId w:val="148"/>
  </w:num>
  <w:num w:numId="125" w16cid:durableId="1909605613">
    <w:abstractNumId w:val="38"/>
  </w:num>
  <w:num w:numId="126" w16cid:durableId="1634289378">
    <w:abstractNumId w:val="168"/>
  </w:num>
  <w:num w:numId="127" w16cid:durableId="2097315222">
    <w:abstractNumId w:val="9"/>
  </w:num>
  <w:num w:numId="128" w16cid:durableId="742145006">
    <w:abstractNumId w:val="101"/>
  </w:num>
  <w:num w:numId="129" w16cid:durableId="240141087">
    <w:abstractNumId w:val="181"/>
  </w:num>
  <w:num w:numId="130" w16cid:durableId="477378200">
    <w:abstractNumId w:val="72"/>
  </w:num>
  <w:num w:numId="131" w16cid:durableId="1667590836">
    <w:abstractNumId w:val="26"/>
  </w:num>
  <w:num w:numId="132" w16cid:durableId="920987406">
    <w:abstractNumId w:val="84"/>
  </w:num>
  <w:num w:numId="133" w16cid:durableId="29494440">
    <w:abstractNumId w:val="175"/>
  </w:num>
  <w:num w:numId="134" w16cid:durableId="1163549684">
    <w:abstractNumId w:val="111"/>
  </w:num>
  <w:num w:numId="135" w16cid:durableId="1637370679">
    <w:abstractNumId w:val="146"/>
  </w:num>
  <w:num w:numId="136" w16cid:durableId="38287815">
    <w:abstractNumId w:val="57"/>
  </w:num>
  <w:num w:numId="137" w16cid:durableId="862983144">
    <w:abstractNumId w:val="110"/>
  </w:num>
  <w:num w:numId="138" w16cid:durableId="1009210731">
    <w:abstractNumId w:val="156"/>
  </w:num>
  <w:num w:numId="139" w16cid:durableId="1282808490">
    <w:abstractNumId w:val="69"/>
  </w:num>
  <w:num w:numId="140" w16cid:durableId="964122377">
    <w:abstractNumId w:val="61"/>
  </w:num>
  <w:num w:numId="141" w16cid:durableId="1076245879">
    <w:abstractNumId w:val="88"/>
  </w:num>
  <w:num w:numId="142" w16cid:durableId="1123617940">
    <w:abstractNumId w:val="135"/>
  </w:num>
  <w:num w:numId="143" w16cid:durableId="2087914632">
    <w:abstractNumId w:val="90"/>
  </w:num>
  <w:num w:numId="144" w16cid:durableId="739862128">
    <w:abstractNumId w:val="133"/>
  </w:num>
  <w:num w:numId="145" w16cid:durableId="22947167">
    <w:abstractNumId w:val="59"/>
  </w:num>
  <w:num w:numId="146" w16cid:durableId="646205398">
    <w:abstractNumId w:val="32"/>
  </w:num>
  <w:num w:numId="147" w16cid:durableId="1662659528">
    <w:abstractNumId w:val="33"/>
  </w:num>
  <w:num w:numId="148" w16cid:durableId="1899707570">
    <w:abstractNumId w:val="136"/>
  </w:num>
  <w:num w:numId="149" w16cid:durableId="1858425558">
    <w:abstractNumId w:val="66"/>
  </w:num>
  <w:num w:numId="150" w16cid:durableId="487670594">
    <w:abstractNumId w:val="62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2"/>
  </w:num>
  <w:num w:numId="154" w16cid:durableId="1944654258">
    <w:abstractNumId w:val="29"/>
  </w:num>
  <w:num w:numId="155" w16cid:durableId="92677183">
    <w:abstractNumId w:val="27"/>
  </w:num>
  <w:num w:numId="156" w16cid:durableId="1498615752">
    <w:abstractNumId w:val="82"/>
  </w:num>
  <w:num w:numId="157" w16cid:durableId="107820160">
    <w:abstractNumId w:val="22"/>
  </w:num>
  <w:num w:numId="158" w16cid:durableId="1168516240">
    <w:abstractNumId w:val="107"/>
  </w:num>
  <w:num w:numId="159" w16cid:durableId="73167941">
    <w:abstractNumId w:val="23"/>
  </w:num>
  <w:num w:numId="160" w16cid:durableId="1325737717">
    <w:abstractNumId w:val="99"/>
  </w:num>
  <w:num w:numId="161" w16cid:durableId="267858043">
    <w:abstractNumId w:val="75"/>
  </w:num>
  <w:num w:numId="162" w16cid:durableId="887910566">
    <w:abstractNumId w:val="36"/>
  </w:num>
  <w:num w:numId="163" w16cid:durableId="466358508">
    <w:abstractNumId w:val="141"/>
  </w:num>
  <w:num w:numId="164" w16cid:durableId="1155605541">
    <w:abstractNumId w:val="150"/>
  </w:num>
  <w:num w:numId="165" w16cid:durableId="1655256729">
    <w:abstractNumId w:val="119"/>
  </w:num>
  <w:num w:numId="166" w16cid:durableId="1526824630">
    <w:abstractNumId w:val="121"/>
  </w:num>
  <w:num w:numId="167" w16cid:durableId="634603776">
    <w:abstractNumId w:val="157"/>
  </w:num>
  <w:num w:numId="168" w16cid:durableId="1769930860">
    <w:abstractNumId w:val="89"/>
  </w:num>
  <w:num w:numId="169" w16cid:durableId="1020624286">
    <w:abstractNumId w:val="162"/>
  </w:num>
  <w:num w:numId="170" w16cid:durableId="200630316">
    <w:abstractNumId w:val="178"/>
  </w:num>
  <w:num w:numId="171" w16cid:durableId="120149695">
    <w:abstractNumId w:val="93"/>
  </w:num>
  <w:num w:numId="172" w16cid:durableId="79179710">
    <w:abstractNumId w:val="52"/>
  </w:num>
  <w:num w:numId="173" w16cid:durableId="1211961292">
    <w:abstractNumId w:val="76"/>
  </w:num>
  <w:num w:numId="174" w16cid:durableId="355812508">
    <w:abstractNumId w:val="74"/>
  </w:num>
  <w:num w:numId="175" w16cid:durableId="323166309">
    <w:abstractNumId w:val="17"/>
  </w:num>
  <w:num w:numId="176" w16cid:durableId="852492864">
    <w:abstractNumId w:val="180"/>
  </w:num>
  <w:num w:numId="177" w16cid:durableId="1005473469">
    <w:abstractNumId w:val="123"/>
  </w:num>
  <w:num w:numId="178" w16cid:durableId="746197662">
    <w:abstractNumId w:val="179"/>
  </w:num>
  <w:num w:numId="179" w16cid:durableId="511258727">
    <w:abstractNumId w:val="142"/>
  </w:num>
  <w:num w:numId="180" w16cid:durableId="400061600">
    <w:abstractNumId w:val="42"/>
  </w:num>
  <w:num w:numId="181" w16cid:durableId="945426288">
    <w:abstractNumId w:val="171"/>
  </w:num>
  <w:num w:numId="182" w16cid:durableId="1661159636">
    <w:abstractNumId w:val="177"/>
  </w:num>
  <w:num w:numId="183" w16cid:durableId="1415543881">
    <w:abstractNumId w:val="16"/>
  </w:num>
  <w:num w:numId="184" w16cid:durableId="177590623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2025-09-09T19:34:00Z</dcterms:created>
  <dcterms:modified xsi:type="dcterms:W3CDTF">2025-09-09T19:34:00Z</dcterms:modified>
</cp:coreProperties>
</file>