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079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SOP 9.41.120 – Setup Temporary Lighting</w:t>
      </w:r>
    </w:p>
    <w:p w14:paraId="56B44B0C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Department: Project Management / Safety</w:t>
      </w:r>
      <w:r w:rsidRPr="00BC5ABC">
        <w:rPr>
          <w:b/>
          <w:bCs/>
        </w:rPr>
        <w:br/>
        <w:t>Created by: Tom Ewing</w:t>
      </w:r>
      <w:r w:rsidRPr="00BC5ABC">
        <w:rPr>
          <w:b/>
          <w:bCs/>
        </w:rPr>
        <w:br/>
        <w:t>Effective Date: [Insert Date]</w:t>
      </w:r>
      <w:r w:rsidRPr="00BC5ABC">
        <w:rPr>
          <w:b/>
          <w:bCs/>
        </w:rPr>
        <w:br/>
        <w:t>Version: 1.0</w:t>
      </w:r>
      <w:r w:rsidRPr="00BC5ABC">
        <w:rPr>
          <w:b/>
          <w:bCs/>
        </w:rPr>
        <w:br/>
        <w:t>Related SOPs: 9.41.035 – Conduct Site Visit; 9.41.105 – Setup Temporary Power; 9.41.110 – Setup Temporary Water; 9.41.115 – Setup Sanitary Facilities</w:t>
      </w:r>
      <w:r w:rsidRPr="00BC5ABC">
        <w:rPr>
          <w:b/>
          <w:bCs/>
        </w:rPr>
        <w:br/>
        <w:t>Reference: GSL Project Manager Procedures – Mobilization</w:t>
      </w:r>
    </w:p>
    <w:p w14:paraId="5DAFE413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2F47451D">
          <v:rect id="_x0000_i2852" style="width:0;height:1.5pt" o:hralign="center" o:hrstd="t" o:hr="t" fillcolor="#a0a0a0" stroked="f"/>
        </w:pict>
      </w:r>
    </w:p>
    <w:p w14:paraId="3FCD8924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Purpose</w:t>
      </w:r>
    </w:p>
    <w:p w14:paraId="4B12F48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To provide adequate temporary lighting for safety, security, and productivity during construction.</w:t>
      </w:r>
    </w:p>
    <w:p w14:paraId="313CDA8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5C33276D">
          <v:rect id="_x0000_i2853" style="width:0;height:1.5pt" o:hralign="center" o:hrstd="t" o:hr="t" fillcolor="#a0a0a0" stroked="f"/>
        </w:pict>
      </w:r>
    </w:p>
    <w:p w14:paraId="069953C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Scope</w:t>
      </w:r>
    </w:p>
    <w:p w14:paraId="4330AD9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This SOP applies to Project Managers, Field Supervisors, and Safety Coordinators during mobilization and project execution.</w:t>
      </w:r>
    </w:p>
    <w:p w14:paraId="3D8197E9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317C72CA">
          <v:rect id="_x0000_i2854" style="width:0;height:1.5pt" o:hralign="center" o:hrstd="t" o:hr="t" fillcolor="#a0a0a0" stroked="f"/>
        </w:pict>
      </w:r>
    </w:p>
    <w:p w14:paraId="2FAD95B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772"/>
      </w:tblGrid>
      <w:tr w:rsidR="00BC5ABC" w:rsidRPr="00BC5ABC" w14:paraId="7F9D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7A88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A78B72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Responsibilities</w:t>
            </w:r>
          </w:p>
        </w:tc>
      </w:tr>
      <w:tr w:rsidR="00BC5ABC" w:rsidRPr="00BC5ABC" w14:paraId="1041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08F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91B1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Approves lighting plan and coordinates budget for fixtures and power.</w:t>
            </w:r>
          </w:p>
        </w:tc>
      </w:tr>
      <w:tr w:rsidR="00BC5ABC" w:rsidRPr="00BC5ABC" w14:paraId="70ED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077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3084FE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 xml:space="preserve">Oversees installation and </w:t>
            </w:r>
            <w:proofErr w:type="gramStart"/>
            <w:r w:rsidRPr="00BC5ABC">
              <w:rPr>
                <w:b/>
                <w:bCs/>
              </w:rPr>
              <w:t>verifies</w:t>
            </w:r>
            <w:proofErr w:type="gramEnd"/>
            <w:r w:rsidRPr="00BC5ABC">
              <w:rPr>
                <w:b/>
                <w:bCs/>
              </w:rPr>
              <w:t xml:space="preserve"> coverage across work areas.</w:t>
            </w:r>
          </w:p>
        </w:tc>
      </w:tr>
      <w:tr w:rsidR="00BC5ABC" w:rsidRPr="00BC5ABC" w14:paraId="598BB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78C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Electrical Subcontractor</w:t>
            </w:r>
          </w:p>
        </w:tc>
        <w:tc>
          <w:tcPr>
            <w:tcW w:w="0" w:type="auto"/>
            <w:vAlign w:val="center"/>
            <w:hideMark/>
          </w:tcPr>
          <w:p w14:paraId="0B3A6043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Installs temporary lighting systems.</w:t>
            </w:r>
          </w:p>
        </w:tc>
      </w:tr>
      <w:tr w:rsidR="00BC5ABC" w:rsidRPr="00BC5ABC" w14:paraId="4B811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86D5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368B0B" w14:textId="77777777" w:rsidR="00BC5ABC" w:rsidRPr="00BC5ABC" w:rsidRDefault="00BC5ABC" w:rsidP="00BC5ABC">
            <w:pPr>
              <w:rPr>
                <w:b/>
                <w:bCs/>
              </w:rPr>
            </w:pPr>
            <w:proofErr w:type="gramStart"/>
            <w:r w:rsidRPr="00BC5ABC">
              <w:rPr>
                <w:b/>
                <w:bCs/>
              </w:rPr>
              <w:t>Inspects</w:t>
            </w:r>
            <w:proofErr w:type="gramEnd"/>
            <w:r w:rsidRPr="00BC5ABC">
              <w:rPr>
                <w:b/>
                <w:bCs/>
              </w:rPr>
              <w:t xml:space="preserve"> lighting for OSHA compliance and safety.</w:t>
            </w:r>
          </w:p>
        </w:tc>
      </w:tr>
    </w:tbl>
    <w:p w14:paraId="31E4E513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0E4C8255">
          <v:rect id="_x0000_i2855" style="width:0;height:1.5pt" o:hralign="center" o:hrstd="t" o:hr="t" fillcolor="#a0a0a0" stroked="f"/>
        </w:pict>
      </w:r>
    </w:p>
    <w:p w14:paraId="3534DC2D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Required Documents and Tools</w:t>
      </w:r>
    </w:p>
    <w:p w14:paraId="47EF6EC2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Site logistics plan</w:t>
      </w:r>
    </w:p>
    <w:p w14:paraId="4778DC19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lastRenderedPageBreak/>
        <w:t>Temporary lighting layout</w:t>
      </w:r>
    </w:p>
    <w:p w14:paraId="02A079D6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Temporary power connection plan (SOP 9.41.105)</w:t>
      </w:r>
    </w:p>
    <w:p w14:paraId="616EB68B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14:paraId="6F5DEE5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2830AD47">
          <v:rect id="_x0000_i2856" style="width:0;height:1.5pt" o:hralign="center" o:hrstd="t" o:hr="t" fillcolor="#a0a0a0" stroked="f"/>
        </w:pict>
      </w:r>
    </w:p>
    <w:p w14:paraId="018DED3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Procedure</w:t>
      </w:r>
    </w:p>
    <w:p w14:paraId="3CD1BD21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1: Assess Lighting Needs</w:t>
      </w:r>
    </w:p>
    <w:p w14:paraId="555181A4" w14:textId="77777777" w:rsidR="00BC5ABC" w:rsidRPr="00BC5ABC" w:rsidRDefault="00BC5ABC" w:rsidP="00BC5ABC">
      <w:pPr>
        <w:numPr>
          <w:ilvl w:val="0"/>
          <w:numId w:val="186"/>
        </w:numPr>
        <w:rPr>
          <w:b/>
          <w:bCs/>
        </w:rPr>
      </w:pPr>
      <w:r w:rsidRPr="00BC5ABC">
        <w:rPr>
          <w:b/>
          <w:bCs/>
        </w:rPr>
        <w:t>Identify required light levels for work areas, walkways, and security zones.</w:t>
      </w:r>
    </w:p>
    <w:p w14:paraId="32E7500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2: Install Fixtures</w:t>
      </w:r>
    </w:p>
    <w:p w14:paraId="6EF652D7" w14:textId="77777777" w:rsidR="00BC5ABC" w:rsidRPr="00BC5ABC" w:rsidRDefault="00BC5ABC" w:rsidP="00BC5ABC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Connect to temporary power sources.</w:t>
      </w:r>
    </w:p>
    <w:p w14:paraId="7AD4FFAF" w14:textId="77777777" w:rsidR="00BC5ABC" w:rsidRPr="00BC5ABC" w:rsidRDefault="00BC5ABC" w:rsidP="00BC5ABC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Mount fixtures securely to poles, scaffolding, or structures.</w:t>
      </w:r>
    </w:p>
    <w:p w14:paraId="5861C6E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3: Test Coverage</w:t>
      </w:r>
    </w:p>
    <w:p w14:paraId="3A1835CE" w14:textId="77777777" w:rsidR="00BC5ABC" w:rsidRPr="00BC5ABC" w:rsidRDefault="00BC5ABC" w:rsidP="00BC5ABC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Verify adequate illumination in all designated areas.</w:t>
      </w:r>
    </w:p>
    <w:p w14:paraId="4DD4E7EB" w14:textId="77777777" w:rsidR="00BC5ABC" w:rsidRPr="00BC5ABC" w:rsidRDefault="00BC5ABC" w:rsidP="00BC5ABC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Adjust placement as needed.</w:t>
      </w:r>
    </w:p>
    <w:p w14:paraId="7BD1F22B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4: Safety Review</w:t>
      </w:r>
    </w:p>
    <w:p w14:paraId="4044469E" w14:textId="77777777" w:rsidR="00BC5ABC" w:rsidRPr="00BC5ABC" w:rsidRDefault="00BC5ABC" w:rsidP="00BC5ABC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Confirm compliance with OSHA minimum light levels.</w:t>
      </w:r>
    </w:p>
    <w:p w14:paraId="165603ED" w14:textId="77777777" w:rsidR="00BC5ABC" w:rsidRPr="00BC5ABC" w:rsidRDefault="00BC5ABC" w:rsidP="00BC5ABC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Ensure cords are secured and protected.</w:t>
      </w:r>
    </w:p>
    <w:p w14:paraId="7CE15D7B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5: Maintain System</w:t>
      </w:r>
    </w:p>
    <w:p w14:paraId="6CCC3556" w14:textId="77777777" w:rsidR="00BC5ABC" w:rsidRPr="00BC5ABC" w:rsidRDefault="00BC5ABC" w:rsidP="00BC5ABC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Replace failed bulbs/fixtures promptly.</w:t>
      </w:r>
    </w:p>
    <w:p w14:paraId="7127159B" w14:textId="77777777" w:rsidR="00BC5ABC" w:rsidRPr="00BC5ABC" w:rsidRDefault="00BC5ABC" w:rsidP="00BC5ABC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Conduct weekly inspections.</w:t>
      </w:r>
    </w:p>
    <w:p w14:paraId="0374D4C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6E7451AF">
          <v:rect id="_x0000_i2857" style="width:0;height:1.5pt" o:hralign="center" o:hrstd="t" o:hr="t" fillcolor="#a0a0a0" stroked="f"/>
        </w:pict>
      </w:r>
    </w:p>
    <w:p w14:paraId="34134DF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18"/>
        <w:gridCol w:w="1604"/>
      </w:tblGrid>
      <w:tr w:rsidR="00BC5ABC" w:rsidRPr="00BC5ABC" w14:paraId="6A76B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34370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5F14C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ADD2A4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Location</w:t>
            </w:r>
          </w:p>
        </w:tc>
      </w:tr>
      <w:tr w:rsidR="00BC5ABC" w:rsidRPr="00BC5ABC" w14:paraId="797B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9D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Temporary Lighting Plan</w:t>
            </w:r>
          </w:p>
        </w:tc>
        <w:tc>
          <w:tcPr>
            <w:tcW w:w="0" w:type="auto"/>
            <w:vAlign w:val="center"/>
            <w:hideMark/>
          </w:tcPr>
          <w:p w14:paraId="0655913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B13CEF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="00BC5ABC" w:rsidRPr="00BC5ABC" w14:paraId="419D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E7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Installation Checklist</w:t>
            </w:r>
          </w:p>
        </w:tc>
        <w:tc>
          <w:tcPr>
            <w:tcW w:w="0" w:type="auto"/>
            <w:vAlign w:val="center"/>
            <w:hideMark/>
          </w:tcPr>
          <w:p w14:paraId="325558BD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3A10A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="00BC5ABC" w:rsidRPr="00BC5ABC" w14:paraId="0622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1859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3A54EC5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6FCAA69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Folder</w:t>
            </w:r>
          </w:p>
        </w:tc>
      </w:tr>
    </w:tbl>
    <w:p w14:paraId="742DAFD0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lastRenderedPageBreak/>
        <w:pict w14:anchorId="7F6E9F0E">
          <v:rect id="_x0000_i2858" style="width:0;height:1.5pt" o:hralign="center" o:hrstd="t" o:hr="t" fillcolor="#a0a0a0" stroked="f"/>
        </w:pict>
      </w:r>
    </w:p>
    <w:p w14:paraId="17BEAB49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735"/>
      </w:tblGrid>
      <w:tr w:rsidR="00BC5ABC" w:rsidRPr="00BC5ABC" w14:paraId="52410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DD894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2A5D0F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Target</w:t>
            </w:r>
          </w:p>
        </w:tc>
      </w:tr>
      <w:tr w:rsidR="00BC5ABC" w:rsidRPr="00BC5ABC" w14:paraId="79E0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7D0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Lighting installed before work commences</w:t>
            </w:r>
          </w:p>
        </w:tc>
        <w:tc>
          <w:tcPr>
            <w:tcW w:w="0" w:type="auto"/>
            <w:vAlign w:val="center"/>
            <w:hideMark/>
          </w:tcPr>
          <w:p w14:paraId="590A440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="00BC5ABC" w:rsidRPr="00BC5ABC" w14:paraId="667F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BFD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OSHA compliance verified</w:t>
            </w:r>
          </w:p>
        </w:tc>
        <w:tc>
          <w:tcPr>
            <w:tcW w:w="0" w:type="auto"/>
            <w:vAlign w:val="center"/>
            <w:hideMark/>
          </w:tcPr>
          <w:p w14:paraId="6F713EB2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="00BC5ABC" w:rsidRPr="00BC5ABC" w14:paraId="26ED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9031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0E6A8145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</w:tbl>
    <w:p w14:paraId="0F265930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51D8DF49">
          <v:rect id="_x0000_i2859" style="width:0;height:1.5pt" o:hralign="center" o:hrstd="t" o:hr="t" fillcolor="#a0a0a0" stroked="f"/>
        </w:pict>
      </w:r>
    </w:p>
    <w:p w14:paraId="4D3852C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References</w:t>
      </w:r>
    </w:p>
    <w:p w14:paraId="04CCECBF" w14:textId="77777777" w:rsidR="00BC5ABC" w:rsidRPr="00BC5ABC" w:rsidRDefault="00BC5ABC" w:rsidP="00BC5ABC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GSL Project Manager Procedures – Mobilization</w:t>
      </w:r>
    </w:p>
    <w:p w14:paraId="44A31B4D" w14:textId="77777777" w:rsidR="00BC5ABC" w:rsidRPr="00BC5ABC" w:rsidRDefault="00BC5ABC" w:rsidP="00BC5ABC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14:paraId="405B307D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pict w14:anchorId="07FACF76">
          <v:rect id="_x0000_i2860" style="width:0;height:1.5pt" o:hralign="center" o:hrstd="t" o:hr="t" fillcolor="#a0a0a0" stroked="f"/>
        </w:pict>
      </w:r>
    </w:p>
    <w:p w14:paraId="05600B3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Appendix</w:t>
      </w:r>
    </w:p>
    <w:p w14:paraId="509C2F93" w14:textId="77777777" w:rsidR="00BC5ABC" w:rsidRPr="00BC5ABC" w:rsidRDefault="00BC5ABC" w:rsidP="00BC5ABC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Temporary Lighting Layout Example</w:t>
      </w:r>
    </w:p>
    <w:p w14:paraId="12DA0361" w14:textId="77777777" w:rsidR="00BC5ABC" w:rsidRPr="00BC5ABC" w:rsidRDefault="00BC5ABC" w:rsidP="00BC5ABC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1"/>
  </w:num>
  <w:num w:numId="2" w16cid:durableId="16545980">
    <w:abstractNumId w:val="106"/>
  </w:num>
  <w:num w:numId="3" w16cid:durableId="761343810">
    <w:abstractNumId w:val="171"/>
  </w:num>
  <w:num w:numId="4" w16cid:durableId="430125741">
    <w:abstractNumId w:val="76"/>
  </w:num>
  <w:num w:numId="5" w16cid:durableId="1287463243">
    <w:abstractNumId w:val="135"/>
  </w:num>
  <w:num w:numId="6" w16cid:durableId="375199506">
    <w:abstractNumId w:val="0"/>
  </w:num>
  <w:num w:numId="7" w16cid:durableId="255747006">
    <w:abstractNumId w:val="87"/>
  </w:num>
  <w:num w:numId="8" w16cid:durableId="1032848656">
    <w:abstractNumId w:val="130"/>
  </w:num>
  <w:num w:numId="9" w16cid:durableId="48039357">
    <w:abstractNumId w:val="160"/>
  </w:num>
  <w:num w:numId="10" w16cid:durableId="1077440679">
    <w:abstractNumId w:val="148"/>
  </w:num>
  <w:num w:numId="11" w16cid:durableId="1969899001">
    <w:abstractNumId w:val="4"/>
  </w:num>
  <w:num w:numId="12" w16cid:durableId="1348368034">
    <w:abstractNumId w:val="65"/>
  </w:num>
  <w:num w:numId="13" w16cid:durableId="1535849422">
    <w:abstractNumId w:val="159"/>
  </w:num>
  <w:num w:numId="14" w16cid:durableId="1894535888">
    <w:abstractNumId w:val="53"/>
  </w:num>
  <w:num w:numId="15" w16cid:durableId="757671727">
    <w:abstractNumId w:val="137"/>
  </w:num>
  <w:num w:numId="16" w16cid:durableId="246309117">
    <w:abstractNumId w:val="178"/>
  </w:num>
  <w:num w:numId="17" w16cid:durableId="1287083977">
    <w:abstractNumId w:val="122"/>
  </w:num>
  <w:num w:numId="18" w16cid:durableId="245848646">
    <w:abstractNumId w:val="2"/>
  </w:num>
  <w:num w:numId="19" w16cid:durableId="664163371">
    <w:abstractNumId w:val="174"/>
  </w:num>
  <w:num w:numId="20" w16cid:durableId="1461416609">
    <w:abstractNumId w:val="66"/>
  </w:num>
  <w:num w:numId="21" w16cid:durableId="1900553350">
    <w:abstractNumId w:val="153"/>
  </w:num>
  <w:num w:numId="22" w16cid:durableId="1525051628">
    <w:abstractNumId w:val="166"/>
  </w:num>
  <w:num w:numId="23" w16cid:durableId="1864243483">
    <w:abstractNumId w:val="152"/>
  </w:num>
  <w:num w:numId="24" w16cid:durableId="360321977">
    <w:abstractNumId w:val="115"/>
  </w:num>
  <w:num w:numId="25" w16cid:durableId="770857970">
    <w:abstractNumId w:val="102"/>
  </w:num>
  <w:num w:numId="26" w16cid:durableId="267126423">
    <w:abstractNumId w:val="15"/>
  </w:num>
  <w:num w:numId="27" w16cid:durableId="1509827849">
    <w:abstractNumId w:val="181"/>
  </w:num>
  <w:num w:numId="28" w16cid:durableId="1402168425">
    <w:abstractNumId w:val="172"/>
  </w:num>
  <w:num w:numId="29" w16cid:durableId="2018262590">
    <w:abstractNumId w:val="124"/>
  </w:num>
  <w:num w:numId="30" w16cid:durableId="1897161642">
    <w:abstractNumId w:val="32"/>
  </w:num>
  <w:num w:numId="31" w16cid:durableId="1364937478">
    <w:abstractNumId w:val="56"/>
  </w:num>
  <w:num w:numId="32" w16cid:durableId="634525527">
    <w:abstractNumId w:val="136"/>
  </w:num>
  <w:num w:numId="33" w16cid:durableId="533227003">
    <w:abstractNumId w:val="41"/>
  </w:num>
  <w:num w:numId="34" w16cid:durableId="1439984742">
    <w:abstractNumId w:val="40"/>
  </w:num>
  <w:num w:numId="35" w16cid:durableId="1699162022">
    <w:abstractNumId w:val="100"/>
  </w:num>
  <w:num w:numId="36" w16cid:durableId="220597673">
    <w:abstractNumId w:val="132"/>
  </w:num>
  <w:num w:numId="37" w16cid:durableId="2000233741">
    <w:abstractNumId w:val="90"/>
  </w:num>
  <w:num w:numId="38" w16cid:durableId="2045251031">
    <w:abstractNumId w:val="60"/>
  </w:num>
  <w:num w:numId="39" w16cid:durableId="648435403">
    <w:abstractNumId w:val="157"/>
  </w:num>
  <w:num w:numId="40" w16cid:durableId="1545482391">
    <w:abstractNumId w:val="145"/>
  </w:num>
  <w:num w:numId="41" w16cid:durableId="1627813570">
    <w:abstractNumId w:val="38"/>
  </w:num>
  <w:num w:numId="42" w16cid:durableId="2138064689">
    <w:abstractNumId w:val="74"/>
  </w:num>
  <w:num w:numId="43" w16cid:durableId="772630693">
    <w:abstractNumId w:val="134"/>
  </w:num>
  <w:num w:numId="44" w16cid:durableId="1564172394">
    <w:abstractNumId w:val="112"/>
  </w:num>
  <w:num w:numId="45" w16cid:durableId="1192767407">
    <w:abstractNumId w:val="46"/>
  </w:num>
  <w:num w:numId="46" w16cid:durableId="314451130">
    <w:abstractNumId w:val="120"/>
  </w:num>
  <w:num w:numId="47" w16cid:durableId="1805927270">
    <w:abstractNumId w:val="45"/>
  </w:num>
  <w:num w:numId="48" w16cid:durableId="618223366">
    <w:abstractNumId w:val="49"/>
  </w:num>
  <w:num w:numId="49" w16cid:durableId="809052682">
    <w:abstractNumId w:val="128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5"/>
  </w:num>
  <w:num w:numId="53" w16cid:durableId="189995072">
    <w:abstractNumId w:val="82"/>
  </w:num>
  <w:num w:numId="54" w16cid:durableId="1430782234">
    <w:abstractNumId w:val="6"/>
  </w:num>
  <w:num w:numId="55" w16cid:durableId="1778871313">
    <w:abstractNumId w:val="167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83"/>
  </w:num>
  <w:num w:numId="59" w16cid:durableId="45034278">
    <w:abstractNumId w:val="67"/>
  </w:num>
  <w:num w:numId="60" w16cid:durableId="626934854">
    <w:abstractNumId w:val="12"/>
  </w:num>
  <w:num w:numId="61" w16cid:durableId="649939483">
    <w:abstractNumId w:val="42"/>
  </w:num>
  <w:num w:numId="62" w16cid:durableId="640966338">
    <w:abstractNumId w:val="57"/>
  </w:num>
  <w:num w:numId="63" w16cid:durableId="71121710">
    <w:abstractNumId w:val="123"/>
  </w:num>
  <w:num w:numId="64" w16cid:durableId="116801857">
    <w:abstractNumId w:val="52"/>
  </w:num>
  <w:num w:numId="65" w16cid:durableId="30158060">
    <w:abstractNumId w:val="35"/>
  </w:num>
  <w:num w:numId="66" w16cid:durableId="865679561">
    <w:abstractNumId w:val="31"/>
  </w:num>
  <w:num w:numId="67" w16cid:durableId="11343360">
    <w:abstractNumId w:val="89"/>
  </w:num>
  <w:num w:numId="68" w16cid:durableId="15157820">
    <w:abstractNumId w:val="108"/>
  </w:num>
  <w:num w:numId="69" w16cid:durableId="1598752651">
    <w:abstractNumId w:val="81"/>
  </w:num>
  <w:num w:numId="70" w16cid:durableId="1968311307">
    <w:abstractNumId w:val="51"/>
  </w:num>
  <w:num w:numId="71" w16cid:durableId="1673993605">
    <w:abstractNumId w:val="7"/>
  </w:num>
  <w:num w:numId="72" w16cid:durableId="1555391932">
    <w:abstractNumId w:val="47"/>
  </w:num>
  <w:num w:numId="73" w16cid:durableId="1730495835">
    <w:abstractNumId w:val="55"/>
  </w:num>
  <w:num w:numId="74" w16cid:durableId="1575165703">
    <w:abstractNumId w:val="163"/>
  </w:num>
  <w:num w:numId="75" w16cid:durableId="128328906">
    <w:abstractNumId w:val="180"/>
  </w:num>
  <w:num w:numId="76" w16cid:durableId="1925799148">
    <w:abstractNumId w:val="133"/>
  </w:num>
  <w:num w:numId="77" w16cid:durableId="1489664530">
    <w:abstractNumId w:val="8"/>
  </w:num>
  <w:num w:numId="78" w16cid:durableId="1593392966">
    <w:abstractNumId w:val="155"/>
  </w:num>
  <w:num w:numId="79" w16cid:durableId="1920753494">
    <w:abstractNumId w:val="36"/>
  </w:num>
  <w:num w:numId="80" w16cid:durableId="1439835539">
    <w:abstractNumId w:val="91"/>
  </w:num>
  <w:num w:numId="81" w16cid:durableId="490341026">
    <w:abstractNumId w:val="101"/>
  </w:num>
  <w:num w:numId="82" w16cid:durableId="304434537">
    <w:abstractNumId w:val="96"/>
  </w:num>
  <w:num w:numId="83" w16cid:durableId="1102190003">
    <w:abstractNumId w:val="18"/>
  </w:num>
  <w:num w:numId="84" w16cid:durableId="637565609">
    <w:abstractNumId w:val="58"/>
  </w:num>
  <w:num w:numId="85" w16cid:durableId="1002706103">
    <w:abstractNumId w:val="182"/>
  </w:num>
  <w:num w:numId="86" w16cid:durableId="1207454571">
    <w:abstractNumId w:val="169"/>
  </w:num>
  <w:num w:numId="87" w16cid:durableId="655455510">
    <w:abstractNumId w:val="11"/>
  </w:num>
  <w:num w:numId="88" w16cid:durableId="1502623209">
    <w:abstractNumId w:val="144"/>
  </w:num>
  <w:num w:numId="89" w16cid:durableId="689724910">
    <w:abstractNumId w:val="184"/>
  </w:num>
  <w:num w:numId="90" w16cid:durableId="764958365">
    <w:abstractNumId w:val="191"/>
  </w:num>
  <w:num w:numId="91" w16cid:durableId="1180310401">
    <w:abstractNumId w:val="20"/>
  </w:num>
  <w:num w:numId="92" w16cid:durableId="1256859340">
    <w:abstractNumId w:val="131"/>
  </w:num>
  <w:num w:numId="93" w16cid:durableId="341707589">
    <w:abstractNumId w:val="50"/>
  </w:num>
  <w:num w:numId="94" w16cid:durableId="1548176977">
    <w:abstractNumId w:val="175"/>
  </w:num>
  <w:num w:numId="95" w16cid:durableId="2060324296">
    <w:abstractNumId w:val="114"/>
  </w:num>
  <w:num w:numId="96" w16cid:durableId="369887276">
    <w:abstractNumId w:val="141"/>
  </w:num>
  <w:num w:numId="97" w16cid:durableId="248926295">
    <w:abstractNumId w:val="126"/>
  </w:num>
  <w:num w:numId="98" w16cid:durableId="1331983705">
    <w:abstractNumId w:val="162"/>
  </w:num>
  <w:num w:numId="99" w16cid:durableId="1348368611">
    <w:abstractNumId w:val="72"/>
  </w:num>
  <w:num w:numId="100" w16cid:durableId="230777991">
    <w:abstractNumId w:val="168"/>
  </w:num>
  <w:num w:numId="101" w16cid:durableId="1276598314">
    <w:abstractNumId w:val="147"/>
  </w:num>
  <w:num w:numId="102" w16cid:durableId="1922829396">
    <w:abstractNumId w:val="21"/>
  </w:num>
  <w:num w:numId="103" w16cid:durableId="1442332716">
    <w:abstractNumId w:val="69"/>
  </w:num>
  <w:num w:numId="104" w16cid:durableId="1058746889">
    <w:abstractNumId w:val="44"/>
  </w:num>
  <w:num w:numId="105" w16cid:durableId="1589340580">
    <w:abstractNumId w:val="151"/>
  </w:num>
  <w:num w:numId="106" w16cid:durableId="737168497">
    <w:abstractNumId w:val="177"/>
  </w:num>
  <w:num w:numId="107" w16cid:durableId="915943148">
    <w:abstractNumId w:val="119"/>
  </w:num>
  <w:num w:numId="108" w16cid:durableId="763571330">
    <w:abstractNumId w:val="110"/>
  </w:num>
  <w:num w:numId="109" w16cid:durableId="1644190657">
    <w:abstractNumId w:val="62"/>
  </w:num>
  <w:num w:numId="110" w16cid:durableId="1166744468">
    <w:abstractNumId w:val="118"/>
  </w:num>
  <w:num w:numId="111" w16cid:durableId="1151411920">
    <w:abstractNumId w:val="70"/>
  </w:num>
  <w:num w:numId="112" w16cid:durableId="1510756700">
    <w:abstractNumId w:val="84"/>
  </w:num>
  <w:num w:numId="113" w16cid:durableId="1633246165">
    <w:abstractNumId w:val="104"/>
  </w:num>
  <w:num w:numId="114" w16cid:durableId="880939634">
    <w:abstractNumId w:val="103"/>
  </w:num>
  <w:num w:numId="115" w16cid:durableId="794493504">
    <w:abstractNumId w:val="138"/>
  </w:num>
  <w:num w:numId="116" w16cid:durableId="913468126">
    <w:abstractNumId w:val="173"/>
  </w:num>
  <w:num w:numId="117" w16cid:durableId="1192263223">
    <w:abstractNumId w:val="13"/>
  </w:num>
  <w:num w:numId="118" w16cid:durableId="285308605">
    <w:abstractNumId w:val="121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0"/>
  </w:num>
  <w:num w:numId="123" w16cid:durableId="505947237">
    <w:abstractNumId w:val="161"/>
  </w:num>
  <w:num w:numId="124" w16cid:durableId="935476705">
    <w:abstractNumId w:val="156"/>
  </w:num>
  <w:num w:numId="125" w16cid:durableId="1909605613">
    <w:abstractNumId w:val="39"/>
  </w:num>
  <w:num w:numId="126" w16cid:durableId="1634289378">
    <w:abstractNumId w:val="176"/>
  </w:num>
  <w:num w:numId="127" w16cid:durableId="2097315222">
    <w:abstractNumId w:val="9"/>
  </w:num>
  <w:num w:numId="128" w16cid:durableId="742145006">
    <w:abstractNumId w:val="107"/>
  </w:num>
  <w:num w:numId="129" w16cid:durableId="240141087">
    <w:abstractNumId w:val="189"/>
  </w:num>
  <w:num w:numId="130" w16cid:durableId="477378200">
    <w:abstractNumId w:val="75"/>
  </w:num>
  <w:num w:numId="131" w16cid:durableId="1667590836">
    <w:abstractNumId w:val="26"/>
  </w:num>
  <w:num w:numId="132" w16cid:durableId="920987406">
    <w:abstractNumId w:val="88"/>
  </w:num>
  <w:num w:numId="133" w16cid:durableId="29494440">
    <w:abstractNumId w:val="183"/>
  </w:num>
  <w:num w:numId="134" w16cid:durableId="1163549684">
    <w:abstractNumId w:val="117"/>
  </w:num>
  <w:num w:numId="135" w16cid:durableId="1637370679">
    <w:abstractNumId w:val="154"/>
  </w:num>
  <w:num w:numId="136" w16cid:durableId="38287815">
    <w:abstractNumId w:val="59"/>
  </w:num>
  <w:num w:numId="137" w16cid:durableId="862983144">
    <w:abstractNumId w:val="116"/>
  </w:num>
  <w:num w:numId="138" w16cid:durableId="1009210731">
    <w:abstractNumId w:val="164"/>
  </w:num>
  <w:num w:numId="139" w16cid:durableId="1282808490">
    <w:abstractNumId w:val="71"/>
  </w:num>
  <w:num w:numId="140" w16cid:durableId="964122377">
    <w:abstractNumId w:val="63"/>
  </w:num>
  <w:num w:numId="141" w16cid:durableId="1076245879">
    <w:abstractNumId w:val="92"/>
  </w:num>
  <w:num w:numId="142" w16cid:durableId="1123617940">
    <w:abstractNumId w:val="142"/>
  </w:num>
  <w:num w:numId="143" w16cid:durableId="2087914632">
    <w:abstractNumId w:val="95"/>
  </w:num>
  <w:num w:numId="144" w16cid:durableId="739862128">
    <w:abstractNumId w:val="139"/>
  </w:num>
  <w:num w:numId="145" w16cid:durableId="22947167">
    <w:abstractNumId w:val="61"/>
  </w:num>
  <w:num w:numId="146" w16cid:durableId="646205398">
    <w:abstractNumId w:val="33"/>
  </w:num>
  <w:num w:numId="147" w16cid:durableId="1662659528">
    <w:abstractNumId w:val="34"/>
  </w:num>
  <w:num w:numId="148" w16cid:durableId="1899707570">
    <w:abstractNumId w:val="143"/>
  </w:num>
  <w:num w:numId="149" w16cid:durableId="1858425558">
    <w:abstractNumId w:val="68"/>
  </w:num>
  <w:num w:numId="150" w16cid:durableId="487670594">
    <w:abstractNumId w:val="64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7"/>
  </w:num>
  <w:num w:numId="154" w16cid:durableId="1944654258">
    <w:abstractNumId w:val="30"/>
  </w:num>
  <w:num w:numId="155" w16cid:durableId="92677183">
    <w:abstractNumId w:val="27"/>
  </w:num>
  <w:num w:numId="156" w16cid:durableId="1498615752">
    <w:abstractNumId w:val="86"/>
  </w:num>
  <w:num w:numId="157" w16cid:durableId="107820160">
    <w:abstractNumId w:val="22"/>
  </w:num>
  <w:num w:numId="158" w16cid:durableId="1168516240">
    <w:abstractNumId w:val="113"/>
  </w:num>
  <w:num w:numId="159" w16cid:durableId="73167941">
    <w:abstractNumId w:val="23"/>
  </w:num>
  <w:num w:numId="160" w16cid:durableId="1325737717">
    <w:abstractNumId w:val="105"/>
  </w:num>
  <w:num w:numId="161" w16cid:durableId="267858043">
    <w:abstractNumId w:val="79"/>
  </w:num>
  <w:num w:numId="162" w16cid:durableId="887910566">
    <w:abstractNumId w:val="37"/>
  </w:num>
  <w:num w:numId="163" w16cid:durableId="466358508">
    <w:abstractNumId w:val="149"/>
  </w:num>
  <w:num w:numId="164" w16cid:durableId="1155605541">
    <w:abstractNumId w:val="158"/>
  </w:num>
  <w:num w:numId="165" w16cid:durableId="1655256729">
    <w:abstractNumId w:val="125"/>
  </w:num>
  <w:num w:numId="166" w16cid:durableId="1526824630">
    <w:abstractNumId w:val="127"/>
  </w:num>
  <w:num w:numId="167" w16cid:durableId="634603776">
    <w:abstractNumId w:val="165"/>
  </w:num>
  <w:num w:numId="168" w16cid:durableId="1769930860">
    <w:abstractNumId w:val="94"/>
  </w:num>
  <w:num w:numId="169" w16cid:durableId="1020624286">
    <w:abstractNumId w:val="170"/>
  </w:num>
  <w:num w:numId="170" w16cid:durableId="200630316">
    <w:abstractNumId w:val="186"/>
  </w:num>
  <w:num w:numId="171" w16cid:durableId="120149695">
    <w:abstractNumId w:val="99"/>
  </w:num>
  <w:num w:numId="172" w16cid:durableId="79179710">
    <w:abstractNumId w:val="54"/>
  </w:num>
  <w:num w:numId="173" w16cid:durableId="1211961292">
    <w:abstractNumId w:val="80"/>
  </w:num>
  <w:num w:numId="174" w16cid:durableId="355812508">
    <w:abstractNumId w:val="78"/>
  </w:num>
  <w:num w:numId="175" w16cid:durableId="323166309">
    <w:abstractNumId w:val="17"/>
  </w:num>
  <w:num w:numId="176" w16cid:durableId="852492864">
    <w:abstractNumId w:val="188"/>
  </w:num>
  <w:num w:numId="177" w16cid:durableId="1005473469">
    <w:abstractNumId w:val="129"/>
  </w:num>
  <w:num w:numId="178" w16cid:durableId="746197662">
    <w:abstractNumId w:val="187"/>
  </w:num>
  <w:num w:numId="179" w16cid:durableId="511258727">
    <w:abstractNumId w:val="150"/>
  </w:num>
  <w:num w:numId="180" w16cid:durableId="400061600">
    <w:abstractNumId w:val="43"/>
  </w:num>
  <w:num w:numId="181" w16cid:durableId="945426288">
    <w:abstractNumId w:val="179"/>
  </w:num>
  <w:num w:numId="182" w16cid:durableId="1661159636">
    <w:abstractNumId w:val="185"/>
  </w:num>
  <w:num w:numId="183" w16cid:durableId="1415543881">
    <w:abstractNumId w:val="16"/>
  </w:num>
  <w:num w:numId="184" w16cid:durableId="1775906235">
    <w:abstractNumId w:val="109"/>
  </w:num>
  <w:num w:numId="185" w16cid:durableId="23138777">
    <w:abstractNumId w:val="77"/>
  </w:num>
  <w:num w:numId="186" w16cid:durableId="381514694">
    <w:abstractNumId w:val="140"/>
  </w:num>
  <w:num w:numId="187" w16cid:durableId="1682007925">
    <w:abstractNumId w:val="98"/>
  </w:num>
  <w:num w:numId="188" w16cid:durableId="1288466623">
    <w:abstractNumId w:val="93"/>
  </w:num>
  <w:num w:numId="189" w16cid:durableId="1136601880">
    <w:abstractNumId w:val="29"/>
  </w:num>
  <w:num w:numId="190" w16cid:durableId="741635916">
    <w:abstractNumId w:val="146"/>
  </w:num>
  <w:num w:numId="191" w16cid:durableId="1962569382">
    <w:abstractNumId w:val="48"/>
  </w:num>
  <w:num w:numId="192" w16cid:durableId="505025715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2025-09-09T19:37:00Z</dcterms:created>
  <dcterms:modified xsi:type="dcterms:W3CDTF">2025-09-09T19:37:00Z</dcterms:modified>
</cp:coreProperties>
</file>