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446E" w14:textId="47E7E50D" w:rsidR="00955313" w:rsidRDefault="00955313" w:rsidP="00955313">
      <w:r>
        <w:t>SOP Operation Punchlist</w:t>
      </w:r>
    </w:p>
    <w:p w14:paraId="384D1361" w14:textId="0C85A80B" w:rsidR="00955313" w:rsidRPr="00955313" w:rsidRDefault="00955313" w:rsidP="00955313">
      <w:pPr>
        <w:rPr>
          <w:b/>
          <w:bCs/>
        </w:rPr>
      </w:pPr>
      <w:r>
        <w:rPr>
          <w:b/>
          <w:bCs/>
        </w:rPr>
        <w:t xml:space="preserve">SOP: 9.2.005 - </w:t>
      </w:r>
      <w:r w:rsidRPr="00E04DD6">
        <w:t>Review Contract for Unfavorable or High-Risk Clauses</w:t>
      </w:r>
    </w:p>
    <w:p w14:paraId="264AF53F" w14:textId="77777777" w:rsidR="00955313" w:rsidRDefault="00955313" w:rsidP="00955313">
      <w:pPr>
        <w:pStyle w:val="ListParagraph"/>
        <w:numPr>
          <w:ilvl w:val="1"/>
          <w:numId w:val="1"/>
        </w:numPr>
      </w:pPr>
      <w:r>
        <w:t>Estimating Contract Review Forms</w:t>
      </w:r>
    </w:p>
    <w:p w14:paraId="6124442E" w14:textId="77777777" w:rsidR="00955313" w:rsidRPr="00361AD3" w:rsidRDefault="00955313" w:rsidP="00955313">
      <w:pPr>
        <w:pStyle w:val="ListParagraph"/>
        <w:numPr>
          <w:ilvl w:val="1"/>
          <w:numId w:val="1"/>
        </w:numPr>
      </w:pPr>
      <w:r w:rsidRPr="00361AD3">
        <w:t>Contract Review Checklist</w:t>
      </w:r>
    </w:p>
    <w:p w14:paraId="47588608" w14:textId="77777777" w:rsidR="00955313" w:rsidRPr="00361AD3" w:rsidRDefault="00955313" w:rsidP="00955313">
      <w:pPr>
        <w:pStyle w:val="ListParagraph"/>
        <w:numPr>
          <w:ilvl w:val="1"/>
          <w:numId w:val="1"/>
        </w:numPr>
      </w:pPr>
      <w:r w:rsidRPr="00361AD3">
        <w:t>Risk Assessment Matrix Template</w:t>
      </w:r>
    </w:p>
    <w:p w14:paraId="2A1ABB45" w14:textId="77777777" w:rsidR="00955313" w:rsidRPr="00361AD3" w:rsidRDefault="00955313" w:rsidP="00955313">
      <w:pPr>
        <w:pStyle w:val="ListParagraph"/>
        <w:numPr>
          <w:ilvl w:val="1"/>
          <w:numId w:val="1"/>
        </w:numPr>
      </w:pPr>
      <w:r w:rsidRPr="00361AD3">
        <w:t>Common High-Risk Clauses Reference</w:t>
      </w:r>
    </w:p>
    <w:p w14:paraId="4005BBF6" w14:textId="77777777" w:rsidR="00955313" w:rsidRDefault="00955313" w:rsidP="00955313">
      <w:pPr>
        <w:ind w:firstLine="720"/>
      </w:pPr>
    </w:p>
    <w:sectPr w:rsidR="00955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BD5"/>
    <w:multiLevelType w:val="hybridMultilevel"/>
    <w:tmpl w:val="CAF24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09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13"/>
    <w:rsid w:val="00955313"/>
    <w:rsid w:val="00E2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064D"/>
  <w15:chartTrackingRefBased/>
  <w15:docId w15:val="{AA4D2576-83B3-4DA5-AD34-747A0EF7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189</Characters>
  <Application>Microsoft Office Word</Application>
  <DocSecurity>0</DocSecurity>
  <Lines>8</Lines>
  <Paragraphs>7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1</cp:revision>
  <dcterms:created xsi:type="dcterms:W3CDTF">2026-01-14T16:14:00Z</dcterms:created>
  <dcterms:modified xsi:type="dcterms:W3CDTF">2026-01-14T16:16:00Z</dcterms:modified>
</cp:coreProperties>
</file>