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BEA4" w14:textId="77777777" w:rsidR="00A75292" w:rsidRDefault="00647418">
      <w:pPr>
        <w:jc w:val="center"/>
        <w:rPr>
          <w:b/>
          <w:sz w:val="28"/>
          <w:szCs w:val="28"/>
        </w:rPr>
      </w:pPr>
      <w:r>
        <w:rPr>
          <w:b/>
          <w:sz w:val="28"/>
          <w:szCs w:val="28"/>
        </w:rPr>
        <w:t>Company Name</w:t>
      </w:r>
    </w:p>
    <w:p w14:paraId="7EE75D89" w14:textId="77777777" w:rsidR="00A75292" w:rsidRDefault="00A75292">
      <w:pPr>
        <w:jc w:val="center"/>
        <w:rPr>
          <w:b/>
          <w:sz w:val="28"/>
          <w:szCs w:val="28"/>
        </w:rPr>
      </w:pPr>
    </w:p>
    <w:p w14:paraId="0CFC474F" w14:textId="77777777" w:rsidR="00A75292" w:rsidRDefault="00647418">
      <w:pPr>
        <w:jc w:val="center"/>
        <w:rPr>
          <w:b/>
        </w:rPr>
      </w:pPr>
      <w:r>
        <w:rPr>
          <w:b/>
          <w:sz w:val="28"/>
          <w:szCs w:val="28"/>
        </w:rPr>
        <w:t>Policy on Bringing Employee’s Own Devices to Work (</w:t>
      </w:r>
      <w:r>
        <w:rPr>
          <w:b/>
          <w:i/>
          <w:sz w:val="28"/>
          <w:szCs w:val="28"/>
        </w:rPr>
        <w:t>BYOD</w:t>
      </w:r>
      <w:r>
        <w:rPr>
          <w:b/>
          <w:sz w:val="28"/>
          <w:szCs w:val="28"/>
        </w:rPr>
        <w:t>)</w:t>
      </w:r>
    </w:p>
    <w:p w14:paraId="454862F6" w14:textId="77777777" w:rsidR="00A75292" w:rsidRDefault="00647418">
      <w:pPr>
        <w:pStyle w:val="Heading1"/>
        <w:keepLines/>
        <w:widowControl/>
        <w:spacing w:before="180" w:after="0" w:line="288" w:lineRule="auto"/>
        <w:rPr>
          <w:rFonts w:ascii="Calibri" w:eastAsia="Calibri" w:hAnsi="Calibri" w:cs="Calibri"/>
          <w:i/>
          <w:sz w:val="22"/>
          <w:szCs w:val="22"/>
        </w:rPr>
      </w:pPr>
      <w:bookmarkStart w:id="0" w:name="_nq7s6iyirmyz" w:colFirst="0" w:colLast="0"/>
      <w:bookmarkEnd w:id="0"/>
      <w:r>
        <w:rPr>
          <w:rFonts w:ascii="Calibri" w:eastAsia="Calibri" w:hAnsi="Calibri" w:cs="Calibri"/>
          <w:i/>
          <w:sz w:val="22"/>
          <w:szCs w:val="22"/>
        </w:rPr>
        <w:t>Last updated date:</w:t>
      </w:r>
    </w:p>
    <w:p w14:paraId="0509593A" w14:textId="77777777" w:rsidR="00A75292" w:rsidRDefault="00647418">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Introduction</w:t>
      </w:r>
    </w:p>
    <w:p w14:paraId="52B0C216" w14:textId="77777777" w:rsidR="00A75292" w:rsidRDefault="00647418">
      <w:pPr>
        <w:spacing w:before="280" w:after="280"/>
        <w:rPr>
          <w:rFonts w:ascii="Calibri" w:eastAsia="Calibri" w:hAnsi="Calibri" w:cs="Calibri"/>
        </w:rPr>
      </w:pPr>
      <w:r>
        <w:rPr>
          <w:rFonts w:ascii="Calibri" w:eastAsia="Calibri" w:hAnsi="Calibri" w:cs="Calibri"/>
        </w:rPr>
        <w:t>This policy applies to employees who work remotely or who bring their computers and/or other electronic devices, such as smartphones, mobile phones and tablets into work. This Policy on Bringing Employees’ Own Devices to Work (</w:t>
      </w:r>
      <w:r>
        <w:rPr>
          <w:rFonts w:ascii="Calibri" w:eastAsia="Calibri" w:hAnsi="Calibri" w:cs="Calibri"/>
          <w:b/>
          <w:i/>
        </w:rPr>
        <w:t>BYOD</w:t>
      </w:r>
      <w:r>
        <w:rPr>
          <w:rFonts w:ascii="Calibri" w:eastAsia="Calibri" w:hAnsi="Calibri" w:cs="Calibri"/>
        </w:rPr>
        <w:t xml:space="preserve">) is intended to protect the security and integrity of any personal data and the Company’s technology infrastructure.  It should be read in conjunction with the Company’s Communications, Email and Internet Policy. </w:t>
      </w:r>
    </w:p>
    <w:p w14:paraId="6212B2C9" w14:textId="77777777"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b/>
        </w:rPr>
        <w:t>[</w:t>
      </w:r>
      <w:r>
        <w:rPr>
          <w:rFonts w:ascii="Calibri" w:eastAsia="Calibri" w:hAnsi="Calibri" w:cs="Calibri"/>
        </w:rPr>
        <w:t>With the prior agreement of the [</w:t>
      </w:r>
      <w:r>
        <w:rPr>
          <w:rFonts w:ascii="Calibri" w:eastAsia="Calibri" w:hAnsi="Calibri" w:cs="Calibri"/>
          <w:b/>
          <w:i/>
        </w:rPr>
        <w:t>insert name and job title</w:t>
      </w:r>
      <w:r>
        <w:rPr>
          <w:rFonts w:ascii="Calibri" w:eastAsia="Calibri" w:hAnsi="Calibri" w:cs="Calibri"/>
        </w:rPr>
        <w:t>], al</w:t>
      </w:r>
      <w:r>
        <w:rPr>
          <w:rFonts w:ascii="Calibri" w:eastAsia="Calibri" w:hAnsi="Calibri" w:cs="Calibri"/>
          <w:b/>
        </w:rPr>
        <w:t>l]</w:t>
      </w:r>
      <w:r>
        <w:rPr>
          <w:rFonts w:ascii="Calibri" w:eastAsia="Calibri" w:hAnsi="Calibri" w:cs="Calibri"/>
        </w:rPr>
        <w:t>/All employees are permitted to use their own devices for work-related purposes.  However, employees must agree to the terms and conditions set down in this policy in order to be able to connect their devices to the company network.</w:t>
      </w:r>
    </w:p>
    <w:p w14:paraId="0261BF56" w14:textId="77777777" w:rsidR="00A75292" w:rsidRDefault="00647418">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ab/>
        <w:t>Acceptable Use</w:t>
      </w:r>
    </w:p>
    <w:p w14:paraId="7AF5F272" w14:textId="77777777"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 xml:space="preserve">The employee is expected to </w:t>
      </w:r>
      <w:proofErr w:type="gramStart"/>
      <w:r>
        <w:rPr>
          <w:rFonts w:ascii="Calibri" w:eastAsia="Calibri" w:hAnsi="Calibri" w:cs="Calibri"/>
        </w:rPr>
        <w:t>use his or her devices in an ethical manner at all times</w:t>
      </w:r>
      <w:proofErr w:type="gramEnd"/>
      <w:r>
        <w:rPr>
          <w:rFonts w:ascii="Calibri" w:eastAsia="Calibri" w:hAnsi="Calibri" w:cs="Calibri"/>
        </w:rPr>
        <w:t xml:space="preserve"> in accordance with the Company’s Communications, Email and Internet Policy and Data Protection Policy. </w:t>
      </w:r>
    </w:p>
    <w:p w14:paraId="48630610" w14:textId="77777777"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 xml:space="preserve">The company defines acceptable use of employee’s own devices as: </w:t>
      </w:r>
    </w:p>
    <w:p w14:paraId="19EC6DF4" w14:textId="77777777" w:rsidR="00A75292" w:rsidRDefault="00647418">
      <w:pPr>
        <w:widowControl/>
        <w:numPr>
          <w:ilvl w:val="0"/>
          <w:numId w:val="1"/>
        </w:numPr>
        <w:ind w:left="566" w:hanging="566"/>
        <w:jc w:val="left"/>
        <w:rPr>
          <w:rFonts w:ascii="Calibri" w:eastAsia="Calibri" w:hAnsi="Calibri" w:cs="Calibri"/>
        </w:rPr>
      </w:pPr>
      <w:r>
        <w:rPr>
          <w:rFonts w:ascii="Calibri" w:eastAsia="Calibri" w:hAnsi="Calibri" w:cs="Calibri"/>
        </w:rPr>
        <w:t xml:space="preserve">activities that directly or indirectly support the business of the </w:t>
      </w:r>
      <w:proofErr w:type="gramStart"/>
      <w:r>
        <w:rPr>
          <w:rFonts w:ascii="Calibri" w:eastAsia="Calibri" w:hAnsi="Calibri" w:cs="Calibri"/>
        </w:rPr>
        <w:t>Company</w:t>
      </w:r>
      <w:proofErr w:type="gramEnd"/>
    </w:p>
    <w:p w14:paraId="1E42F0D3" w14:textId="77777777" w:rsidR="00A75292" w:rsidRDefault="00A75292">
      <w:pPr>
        <w:widowControl/>
        <w:ind w:left="1080"/>
        <w:jc w:val="left"/>
        <w:rPr>
          <w:rFonts w:ascii="Calibri" w:eastAsia="Calibri" w:hAnsi="Calibri" w:cs="Calibri"/>
        </w:rPr>
      </w:pPr>
    </w:p>
    <w:p w14:paraId="091D9790" w14:textId="77777777" w:rsidR="00A75292" w:rsidRDefault="00647418">
      <w:pPr>
        <w:widowControl/>
        <w:numPr>
          <w:ilvl w:val="0"/>
          <w:numId w:val="1"/>
        </w:numPr>
        <w:spacing w:after="280"/>
        <w:ind w:left="566" w:hanging="566"/>
        <w:jc w:val="left"/>
        <w:rPr>
          <w:rFonts w:ascii="Calibri" w:eastAsia="Calibri" w:hAnsi="Calibri" w:cs="Calibri"/>
        </w:rPr>
      </w:pPr>
      <w:r>
        <w:rPr>
          <w:rFonts w:ascii="Calibri" w:eastAsia="Calibri" w:hAnsi="Calibri" w:cs="Calibri"/>
        </w:rPr>
        <w:t>[reasonable and limited personal communication or recreation, such as reading or game playing.]</w:t>
      </w:r>
    </w:p>
    <w:p w14:paraId="4F4C18AC" w14:textId="77777777"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Devices’ camera and</w:t>
      </w:r>
      <w:r>
        <w:rPr>
          <w:rFonts w:ascii="Calibri" w:eastAsia="Calibri" w:hAnsi="Calibri" w:cs="Calibri"/>
          <w:b/>
        </w:rPr>
        <w:t>/</w:t>
      </w:r>
      <w:r>
        <w:rPr>
          <w:rFonts w:ascii="Calibri" w:eastAsia="Calibri" w:hAnsi="Calibri" w:cs="Calibri"/>
        </w:rPr>
        <w:t>or video capabilities must be disabled while on-site.</w:t>
      </w:r>
    </w:p>
    <w:p w14:paraId="355B6284" w14:textId="77777777" w:rsidR="00A75292" w:rsidRDefault="00647418">
      <w:pPr>
        <w:widowControl/>
        <w:spacing w:after="280"/>
        <w:ind w:left="360"/>
        <w:jc w:val="left"/>
        <w:rPr>
          <w:rFonts w:ascii="Calibri" w:eastAsia="Calibri" w:hAnsi="Calibri" w:cs="Calibri"/>
        </w:rPr>
      </w:pPr>
      <w:r>
        <w:rPr>
          <w:rFonts w:ascii="Calibri" w:eastAsia="Calibri" w:hAnsi="Calibri" w:cs="Calibri"/>
        </w:rPr>
        <w:t xml:space="preserve">Devices may not be used at any time to: </w:t>
      </w:r>
    </w:p>
    <w:p w14:paraId="0DDF283D"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Store or transmit illicit </w:t>
      </w:r>
      <w:proofErr w:type="gramStart"/>
      <w:r>
        <w:rPr>
          <w:rFonts w:ascii="Calibri" w:eastAsia="Calibri" w:hAnsi="Calibri" w:cs="Calibri"/>
        </w:rPr>
        <w:t>materials</w:t>
      </w:r>
      <w:proofErr w:type="gramEnd"/>
    </w:p>
    <w:p w14:paraId="45176E2C"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Store or transmit proprietary information belonging to another </w:t>
      </w:r>
      <w:proofErr w:type="gramStart"/>
      <w:r>
        <w:rPr>
          <w:rFonts w:ascii="Calibri" w:eastAsia="Calibri" w:hAnsi="Calibri" w:cs="Calibri"/>
        </w:rPr>
        <w:t>company</w:t>
      </w:r>
      <w:proofErr w:type="gramEnd"/>
    </w:p>
    <w:p w14:paraId="2EEA68CD"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Harass </w:t>
      </w:r>
      <w:proofErr w:type="gramStart"/>
      <w:r>
        <w:rPr>
          <w:rFonts w:ascii="Calibri" w:eastAsia="Calibri" w:hAnsi="Calibri" w:cs="Calibri"/>
        </w:rPr>
        <w:t>others</w:t>
      </w:r>
      <w:proofErr w:type="gramEnd"/>
    </w:p>
    <w:p w14:paraId="71C339A4"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[Engage in outside business activities]</w:t>
      </w:r>
      <w:r>
        <w:rPr>
          <w:rFonts w:ascii="Calibri" w:eastAsia="Calibri" w:hAnsi="Calibri" w:cs="Calibri"/>
        </w:rPr>
        <w:tab/>
      </w:r>
    </w:p>
    <w:p w14:paraId="6987391E" w14:textId="77777777"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Employees may use their mobile device to access the following company-owned resources: email, calendars, contacts, [</w:t>
      </w:r>
      <w:r>
        <w:rPr>
          <w:rFonts w:ascii="Calibri" w:eastAsia="Calibri" w:hAnsi="Calibri" w:cs="Calibri"/>
          <w:b/>
          <w:i/>
        </w:rPr>
        <w:t>include any other</w:t>
      </w:r>
      <w:r>
        <w:rPr>
          <w:rFonts w:ascii="Calibri" w:eastAsia="Calibri" w:hAnsi="Calibri" w:cs="Calibri"/>
        </w:rPr>
        <w:t>] and documents.</w:t>
      </w:r>
    </w:p>
    <w:p w14:paraId="03A72D83" w14:textId="77777777" w:rsidR="00A75292" w:rsidRDefault="00647418" w:rsidP="000D6A59">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 xml:space="preserve">Employees should be aware that any personal device used at work may be subject to discovery in litigation and may be used as evidence in any action against the Company (see also 5.3 below).   </w:t>
      </w:r>
    </w:p>
    <w:p w14:paraId="3F89A680" w14:textId="77777777" w:rsidR="00A75292" w:rsidRDefault="00647418" w:rsidP="000D6A59">
      <w:pPr>
        <w:pBdr>
          <w:top w:val="nil"/>
          <w:left w:val="nil"/>
          <w:bottom w:val="nil"/>
          <w:right w:val="nil"/>
          <w:between w:val="nil"/>
        </w:pBdr>
        <w:spacing w:before="280" w:after="280"/>
        <w:jc w:val="left"/>
        <w:rPr>
          <w:rFonts w:ascii="Calibri" w:eastAsia="Calibri" w:hAnsi="Calibri" w:cs="Calibri"/>
          <w:color w:val="000000"/>
        </w:rPr>
      </w:pPr>
      <w:r>
        <w:rPr>
          <w:rFonts w:ascii="Calibri" w:eastAsia="Calibri" w:hAnsi="Calibri" w:cs="Calibri"/>
          <w:b/>
          <w:color w:val="000000"/>
        </w:rPr>
        <w:t>The General Data Protection Regulation (</w:t>
      </w:r>
      <w:r>
        <w:rPr>
          <w:rFonts w:ascii="Calibri" w:eastAsia="Calibri" w:hAnsi="Calibri" w:cs="Calibri"/>
          <w:b/>
          <w:i/>
          <w:color w:val="000000"/>
        </w:rPr>
        <w:t>GDPR</w:t>
      </w:r>
      <w:r>
        <w:rPr>
          <w:rFonts w:ascii="Calibri" w:eastAsia="Calibri" w:hAnsi="Calibri" w:cs="Calibri"/>
          <w:b/>
          <w:color w:val="000000"/>
        </w:rPr>
        <w:t>)</w:t>
      </w:r>
      <w:r>
        <w:rPr>
          <w:rFonts w:ascii="Calibri" w:eastAsia="Calibri" w:hAnsi="Calibri" w:cs="Calibri"/>
          <w:b/>
          <w:color w:val="000000"/>
        </w:rPr>
        <w:br/>
      </w:r>
      <w:r>
        <w:rPr>
          <w:rFonts w:ascii="Calibri" w:eastAsia="Calibri" w:hAnsi="Calibri" w:cs="Calibri"/>
          <w:b/>
          <w:color w:val="000000"/>
        </w:rPr>
        <w:br/>
      </w:r>
      <w:r>
        <w:rPr>
          <w:rFonts w:ascii="Calibri" w:eastAsia="Calibri" w:hAnsi="Calibri" w:cs="Calibri"/>
        </w:rPr>
        <w:t>[</w:t>
      </w:r>
      <w:r>
        <w:rPr>
          <w:rFonts w:ascii="Calibri" w:eastAsia="Calibri" w:hAnsi="Calibri" w:cs="Calibri"/>
          <w:b/>
          <w:i/>
        </w:rPr>
        <w:t>Insert Company Name</w:t>
      </w:r>
      <w:r>
        <w:rPr>
          <w:rFonts w:ascii="Calibri" w:eastAsia="Calibri" w:hAnsi="Calibri" w:cs="Calibri"/>
        </w:rPr>
        <w:t xml:space="preserve">] </w:t>
      </w:r>
      <w:r>
        <w:rPr>
          <w:rFonts w:ascii="Calibri" w:eastAsia="Calibri" w:hAnsi="Calibri" w:cs="Calibri"/>
          <w:color w:val="000000"/>
        </w:rPr>
        <w:t xml:space="preserve">is the data controller in respect of work-related personal data that is held on </w:t>
      </w:r>
      <w:r>
        <w:rPr>
          <w:rFonts w:ascii="Calibri" w:eastAsia="Calibri" w:hAnsi="Calibri" w:cs="Calibri"/>
        </w:rPr>
        <w:t>personal</w:t>
      </w:r>
      <w:r>
        <w:rPr>
          <w:rFonts w:ascii="Calibri" w:eastAsia="Calibri" w:hAnsi="Calibri" w:cs="Calibri"/>
          <w:color w:val="000000"/>
        </w:rPr>
        <w:t xml:space="preserve"> devices.  [</w:t>
      </w:r>
      <w:r>
        <w:rPr>
          <w:rFonts w:ascii="Calibri" w:eastAsia="Calibri" w:hAnsi="Calibri" w:cs="Calibri"/>
          <w:b/>
          <w:i/>
        </w:rPr>
        <w:t>Insert name and job title</w:t>
      </w:r>
      <w:r>
        <w:t>]</w:t>
      </w:r>
      <w:r>
        <w:rPr>
          <w:rFonts w:ascii="Calibri" w:eastAsia="Calibri" w:hAnsi="Calibri" w:cs="Calibri"/>
        </w:rPr>
        <w:t xml:space="preserve"> </w:t>
      </w:r>
      <w:r>
        <w:rPr>
          <w:rFonts w:ascii="Calibri" w:eastAsia="Calibri" w:hAnsi="Calibri" w:cs="Calibri"/>
          <w:color w:val="000000"/>
        </w:rPr>
        <w:t xml:space="preserve">is the Company’s data protection officer and is responsible for the implementation of this policy.]  </w:t>
      </w:r>
      <w:r>
        <w:rPr>
          <w:rFonts w:ascii="Calibri" w:eastAsia="Calibri" w:hAnsi="Calibri" w:cs="Calibri"/>
          <w:color w:val="000000"/>
        </w:rPr>
        <w:br/>
      </w:r>
      <w:r>
        <w:rPr>
          <w:rFonts w:ascii="Calibri" w:eastAsia="Calibri" w:hAnsi="Calibri" w:cs="Calibri"/>
          <w:color w:val="000000"/>
        </w:rPr>
        <w:br/>
      </w:r>
      <w:r>
        <w:rPr>
          <w:rFonts w:ascii="Calibri" w:eastAsia="Calibri" w:hAnsi="Calibri" w:cs="Calibri"/>
          <w:color w:val="000000"/>
        </w:rPr>
        <w:lastRenderedPageBreak/>
        <w:t>The GDPR requires the Company to process personal data in accordance with the six data protection principles. Employers must:</w:t>
      </w:r>
    </w:p>
    <w:p w14:paraId="1EC540E9"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Process </w:t>
      </w:r>
      <w:r>
        <w:rPr>
          <w:rFonts w:ascii="Calibri" w:eastAsia="Calibri" w:hAnsi="Calibri" w:cs="Calibri"/>
        </w:rPr>
        <w:t>personal</w:t>
      </w:r>
      <w:r>
        <w:rPr>
          <w:rFonts w:ascii="Calibri" w:eastAsia="Calibri" w:hAnsi="Calibri" w:cs="Calibri"/>
          <w:color w:val="000000"/>
        </w:rPr>
        <w:t xml:space="preserve"> data fairly, lawfully and transparently</w:t>
      </w:r>
    </w:p>
    <w:p w14:paraId="1057FE45"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1AC24575"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Obtain </w:t>
      </w:r>
      <w:r>
        <w:rPr>
          <w:rFonts w:ascii="Calibri" w:eastAsia="Calibri" w:hAnsi="Calibri" w:cs="Calibri"/>
        </w:rPr>
        <w:t>and</w:t>
      </w:r>
      <w:r>
        <w:rPr>
          <w:rFonts w:ascii="Calibri" w:eastAsia="Calibri" w:hAnsi="Calibri" w:cs="Calibri"/>
          <w:color w:val="000000"/>
        </w:rPr>
        <w:t xml:space="preserve"> process data only for one or more specified and lawful </w:t>
      </w:r>
      <w:proofErr w:type="gramStart"/>
      <w:r>
        <w:rPr>
          <w:rFonts w:ascii="Calibri" w:eastAsia="Calibri" w:hAnsi="Calibri" w:cs="Calibri"/>
          <w:color w:val="000000"/>
        </w:rPr>
        <w:t>purposes</w:t>
      </w:r>
      <w:proofErr w:type="gramEnd"/>
    </w:p>
    <w:p w14:paraId="29EF494F"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5BDC3131"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Ensure</w:t>
      </w:r>
      <w:r>
        <w:rPr>
          <w:rFonts w:ascii="Calibri" w:eastAsia="Calibri" w:hAnsi="Calibri" w:cs="Calibri"/>
        </w:rPr>
        <w:t xml:space="preserve"> </w:t>
      </w:r>
      <w:r>
        <w:rPr>
          <w:rFonts w:ascii="Calibri" w:eastAsia="Calibri" w:hAnsi="Calibri" w:cs="Calibri"/>
          <w:color w:val="000000"/>
        </w:rPr>
        <w:t xml:space="preserve">that data is adequate, relevant and limited to what is </w:t>
      </w:r>
      <w:proofErr w:type="gramStart"/>
      <w:r>
        <w:rPr>
          <w:rFonts w:ascii="Calibri" w:eastAsia="Calibri" w:hAnsi="Calibri" w:cs="Calibri"/>
          <w:color w:val="000000"/>
        </w:rPr>
        <w:t>necessary</w:t>
      </w:r>
      <w:proofErr w:type="gramEnd"/>
    </w:p>
    <w:p w14:paraId="2958084F"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31437A91"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Ensure </w:t>
      </w:r>
      <w:r>
        <w:rPr>
          <w:rFonts w:ascii="Calibri" w:eastAsia="Calibri" w:hAnsi="Calibri" w:cs="Calibri"/>
        </w:rPr>
        <w:t>that</w:t>
      </w:r>
      <w:r>
        <w:rPr>
          <w:rFonts w:ascii="Calibri" w:eastAsia="Calibri" w:hAnsi="Calibri" w:cs="Calibri"/>
          <w:color w:val="000000"/>
        </w:rPr>
        <w:t xml:space="preserve"> data is accurate and kept </w:t>
      </w:r>
      <w:proofErr w:type="gramStart"/>
      <w:r>
        <w:rPr>
          <w:rFonts w:ascii="Calibri" w:eastAsia="Calibri" w:hAnsi="Calibri" w:cs="Calibri"/>
          <w:color w:val="000000"/>
        </w:rPr>
        <w:t>up-to-date</w:t>
      </w:r>
      <w:proofErr w:type="gramEnd"/>
    </w:p>
    <w:p w14:paraId="04C1EB8A"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1E75BEF6"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Not keep data </w:t>
      </w:r>
      <w:r>
        <w:rPr>
          <w:rFonts w:ascii="Calibri" w:eastAsia="Calibri" w:hAnsi="Calibri" w:cs="Calibri"/>
        </w:rPr>
        <w:t>longer</w:t>
      </w:r>
      <w:r>
        <w:rPr>
          <w:rFonts w:ascii="Calibri" w:eastAsia="Calibri" w:hAnsi="Calibri" w:cs="Calibri"/>
          <w:color w:val="000000"/>
        </w:rPr>
        <w:t xml:space="preserve"> than necessary</w:t>
      </w:r>
    </w:p>
    <w:p w14:paraId="262BB531"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75D2D9C3"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Take </w:t>
      </w:r>
      <w:r>
        <w:rPr>
          <w:rFonts w:ascii="Calibri" w:eastAsia="Calibri" w:hAnsi="Calibri" w:cs="Calibri"/>
        </w:rPr>
        <w:t>appropriate</w:t>
      </w:r>
      <w:r>
        <w:rPr>
          <w:rFonts w:ascii="Calibri" w:eastAsia="Calibri" w:hAnsi="Calibri" w:cs="Calibri"/>
          <w:color w:val="000000"/>
        </w:rPr>
        <w:t xml:space="preserve"> technical and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measures against accidental loss or destruction of, or damage to, personal data. </w:t>
      </w:r>
    </w:p>
    <w:p w14:paraId="34F8FA30" w14:textId="77777777" w:rsidR="00A75292" w:rsidRDefault="00647418">
      <w:pPr>
        <w:keepNext/>
        <w:keepLines/>
        <w:widowControl/>
        <w:numPr>
          <w:ilvl w:val="0"/>
          <w:numId w:val="2"/>
        </w:numPr>
        <w:pBdr>
          <w:top w:val="nil"/>
          <w:left w:val="nil"/>
          <w:bottom w:val="nil"/>
          <w:right w:val="nil"/>
          <w:between w:val="nil"/>
        </w:pBdr>
        <w:spacing w:before="120" w:after="120"/>
        <w:jc w:val="left"/>
        <w:rPr>
          <w:rFonts w:ascii="Calibri" w:eastAsia="Calibri" w:hAnsi="Calibri" w:cs="Calibri"/>
          <w:color w:val="000000"/>
        </w:rPr>
      </w:pPr>
      <w:r>
        <w:rPr>
          <w:rFonts w:ascii="Calibri" w:eastAsia="Calibri" w:hAnsi="Calibri" w:cs="Calibri"/>
          <w:b/>
          <w:color w:val="000000"/>
        </w:rPr>
        <w:t>Special Category Data</w:t>
      </w:r>
    </w:p>
    <w:p w14:paraId="4EA2D017" w14:textId="77777777" w:rsidR="00A75292" w:rsidRDefault="00647418">
      <w:pPr>
        <w:pBdr>
          <w:top w:val="nil"/>
          <w:left w:val="nil"/>
          <w:bottom w:val="nil"/>
          <w:right w:val="nil"/>
          <w:between w:val="nil"/>
        </w:pBdr>
        <w:spacing w:before="280" w:after="280"/>
        <w:rPr>
          <w:rFonts w:ascii="Calibri" w:eastAsia="Calibri" w:hAnsi="Calibri" w:cs="Calibri"/>
          <w:color w:val="000000"/>
        </w:rPr>
      </w:pPr>
      <w:r>
        <w:rPr>
          <w:rFonts w:ascii="Calibri" w:eastAsia="Calibri" w:hAnsi="Calibri" w:cs="Calibri"/>
          <w:color w:val="000000"/>
        </w:rPr>
        <w:t xml:space="preserve">"Special category data" is </w:t>
      </w:r>
      <w:r>
        <w:rPr>
          <w:rFonts w:ascii="Calibri" w:eastAsia="Calibri" w:hAnsi="Calibri" w:cs="Calibri"/>
        </w:rPr>
        <w:t>information</w:t>
      </w:r>
      <w:r>
        <w:rPr>
          <w:rFonts w:ascii="Calibri" w:eastAsia="Calibri" w:hAnsi="Calibri" w:cs="Calibri"/>
          <w:color w:val="000000"/>
        </w:rPr>
        <w:t xml:space="preserve"> about an individual's:</w:t>
      </w:r>
    </w:p>
    <w:p w14:paraId="5715D53A"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racial or </w:t>
      </w:r>
      <w:r>
        <w:rPr>
          <w:rFonts w:ascii="Calibri" w:eastAsia="Calibri" w:hAnsi="Calibri" w:cs="Calibri"/>
        </w:rPr>
        <w:t>ethnic</w:t>
      </w:r>
      <w:r>
        <w:rPr>
          <w:rFonts w:ascii="Calibri" w:eastAsia="Calibri" w:hAnsi="Calibri" w:cs="Calibri"/>
          <w:color w:val="000000"/>
        </w:rPr>
        <w:t xml:space="preserve"> origin</w:t>
      </w:r>
    </w:p>
    <w:p w14:paraId="7BA1E7DC"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political</w:t>
      </w:r>
      <w:r>
        <w:rPr>
          <w:rFonts w:ascii="Calibri" w:eastAsia="Calibri" w:hAnsi="Calibri" w:cs="Calibri"/>
          <w:color w:val="000000"/>
        </w:rPr>
        <w:t xml:space="preserve"> opinions</w:t>
      </w:r>
    </w:p>
    <w:p w14:paraId="0D48E24E"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religious </w:t>
      </w:r>
      <w:r>
        <w:rPr>
          <w:rFonts w:ascii="Calibri" w:eastAsia="Calibri" w:hAnsi="Calibri" w:cs="Calibri"/>
        </w:rPr>
        <w:t>beliefs</w:t>
      </w:r>
      <w:r>
        <w:rPr>
          <w:rFonts w:ascii="Calibri" w:eastAsia="Calibri" w:hAnsi="Calibri" w:cs="Calibri"/>
          <w:color w:val="000000"/>
        </w:rPr>
        <w:t xml:space="preserve"> or philosophical beliefs</w:t>
      </w:r>
    </w:p>
    <w:p w14:paraId="401E75B8"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trade </w:t>
      </w:r>
      <w:r>
        <w:rPr>
          <w:rFonts w:ascii="Calibri" w:eastAsia="Calibri" w:hAnsi="Calibri" w:cs="Calibri"/>
        </w:rPr>
        <w:t>union</w:t>
      </w:r>
      <w:r>
        <w:rPr>
          <w:rFonts w:ascii="Calibri" w:eastAsia="Calibri" w:hAnsi="Calibri" w:cs="Calibri"/>
          <w:color w:val="000000"/>
        </w:rPr>
        <w:t xml:space="preserve"> membership </w:t>
      </w:r>
    </w:p>
    <w:p w14:paraId="6B96F433"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physical</w:t>
      </w:r>
      <w:r>
        <w:rPr>
          <w:rFonts w:ascii="Calibri" w:eastAsia="Calibri" w:hAnsi="Calibri" w:cs="Calibri"/>
          <w:color w:val="000000"/>
        </w:rPr>
        <w:t xml:space="preserve"> or mental health or condition</w:t>
      </w:r>
    </w:p>
    <w:p w14:paraId="192338FF"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color w:val="000000"/>
        </w:rPr>
        <w:t xml:space="preserve">sex life or </w:t>
      </w:r>
      <w:r>
        <w:rPr>
          <w:rFonts w:ascii="Calibri" w:eastAsia="Calibri" w:hAnsi="Calibri" w:cs="Calibri"/>
        </w:rPr>
        <w:t>sexual</w:t>
      </w:r>
      <w:r>
        <w:rPr>
          <w:rFonts w:ascii="Calibri" w:eastAsia="Calibri" w:hAnsi="Calibri" w:cs="Calibri"/>
          <w:color w:val="000000"/>
        </w:rPr>
        <w:t xml:space="preserve"> orientation.</w:t>
      </w:r>
    </w:p>
    <w:p w14:paraId="774E5AD6" w14:textId="77777777" w:rsidR="00A75292" w:rsidRDefault="00647418">
      <w:pPr>
        <w:keepNext/>
        <w:keepLines/>
        <w:widowControl/>
        <w:pBdr>
          <w:top w:val="nil"/>
          <w:left w:val="nil"/>
          <w:bottom w:val="nil"/>
          <w:right w:val="nil"/>
          <w:between w:val="nil"/>
        </w:pBdr>
        <w:spacing w:before="120" w:after="120"/>
        <w:ind w:left="709" w:hanging="709"/>
        <w:jc w:val="left"/>
        <w:rPr>
          <w:rFonts w:ascii="Calibri" w:eastAsia="Calibri" w:hAnsi="Calibri" w:cs="Calibri"/>
          <w:b/>
          <w:color w:val="FF0000"/>
        </w:rPr>
      </w:pPr>
      <w:r>
        <w:rPr>
          <w:rFonts w:ascii="Calibri" w:eastAsia="Calibri" w:hAnsi="Calibri" w:cs="Calibri"/>
          <w:b/>
          <w:color w:val="FF0000"/>
        </w:rPr>
        <w:t>EITHER</w:t>
      </w:r>
    </w:p>
    <w:p w14:paraId="13FFB988" w14:textId="77777777" w:rsidR="00A75292" w:rsidRDefault="00647418">
      <w:pPr>
        <w:pBdr>
          <w:top w:val="nil"/>
          <w:left w:val="nil"/>
          <w:bottom w:val="nil"/>
          <w:right w:val="nil"/>
          <w:between w:val="nil"/>
        </w:pBdr>
        <w:spacing w:before="280" w:after="280"/>
        <w:rPr>
          <w:rFonts w:ascii="Calibri" w:eastAsia="Calibri" w:hAnsi="Calibri" w:cs="Calibri"/>
          <w:color w:val="FF0000"/>
        </w:rPr>
      </w:pPr>
      <w:r>
        <w:rPr>
          <w:rFonts w:ascii="Calibri" w:eastAsia="Calibri" w:hAnsi="Calibri" w:cs="Calibri"/>
          <w:color w:val="FF0000"/>
        </w:rPr>
        <w:t>[Employees must not process special category data on a personal device. If an employee has any special category data on his or her device, he or she must have it permanently deleted from the device.]</w:t>
      </w:r>
    </w:p>
    <w:p w14:paraId="547D5E90" w14:textId="77777777" w:rsidR="00A75292" w:rsidRDefault="00647418">
      <w:pPr>
        <w:keepNext/>
        <w:keepLines/>
        <w:widowControl/>
        <w:pBdr>
          <w:top w:val="nil"/>
          <w:left w:val="nil"/>
          <w:bottom w:val="nil"/>
          <w:right w:val="nil"/>
          <w:between w:val="nil"/>
        </w:pBdr>
        <w:spacing w:before="120" w:after="120"/>
        <w:ind w:left="709" w:hanging="709"/>
        <w:jc w:val="left"/>
        <w:rPr>
          <w:rFonts w:ascii="Calibri" w:eastAsia="Calibri" w:hAnsi="Calibri" w:cs="Calibri"/>
          <w:b/>
          <w:color w:val="FF0000"/>
        </w:rPr>
      </w:pPr>
      <w:r>
        <w:rPr>
          <w:rFonts w:ascii="Calibri" w:eastAsia="Calibri" w:hAnsi="Calibri" w:cs="Calibri"/>
          <w:b/>
          <w:color w:val="FF0000"/>
        </w:rPr>
        <w:t>OR</w:t>
      </w:r>
    </w:p>
    <w:p w14:paraId="68A19114" w14:textId="77777777" w:rsidR="00A75292" w:rsidRDefault="00647418">
      <w:pPr>
        <w:pBdr>
          <w:top w:val="nil"/>
          <w:left w:val="nil"/>
          <w:bottom w:val="nil"/>
          <w:right w:val="nil"/>
          <w:between w:val="nil"/>
        </w:pBdr>
        <w:spacing w:before="280" w:after="280"/>
        <w:rPr>
          <w:rFonts w:ascii="Calibri" w:eastAsia="Calibri" w:hAnsi="Calibri" w:cs="Calibri"/>
          <w:color w:val="FF0000"/>
        </w:rPr>
      </w:pPr>
      <w:r>
        <w:rPr>
          <w:rFonts w:ascii="Calibri" w:eastAsia="Calibri" w:hAnsi="Calibri" w:cs="Calibri"/>
          <w:color w:val="FF0000"/>
        </w:rPr>
        <w:t>[Employees may store special category data on a personal device provided that the device has a sufficiently high level of encryption.]</w:t>
      </w:r>
    </w:p>
    <w:p w14:paraId="19479325" w14:textId="77777777" w:rsidR="00A75292" w:rsidRDefault="00647418">
      <w:pPr>
        <w:keepNext/>
        <w:keepLines/>
        <w:widowControl/>
        <w:numPr>
          <w:ilvl w:val="0"/>
          <w:numId w:val="2"/>
        </w:numPr>
        <w:pBdr>
          <w:top w:val="nil"/>
          <w:left w:val="nil"/>
          <w:bottom w:val="nil"/>
          <w:right w:val="nil"/>
          <w:between w:val="nil"/>
        </w:pBdr>
        <w:spacing w:before="120" w:after="120"/>
        <w:jc w:val="left"/>
        <w:rPr>
          <w:rFonts w:ascii="Calibri" w:eastAsia="Calibri" w:hAnsi="Calibri" w:cs="Calibri"/>
          <w:color w:val="000000"/>
        </w:rPr>
      </w:pPr>
      <w:r>
        <w:rPr>
          <w:rFonts w:ascii="Calibri" w:eastAsia="Calibri" w:hAnsi="Calibri" w:cs="Calibri"/>
          <w:b/>
          <w:color w:val="000000"/>
        </w:rPr>
        <w:tab/>
        <w:t>Employees’ Obligations in respect of BYOD</w:t>
      </w:r>
      <w:r>
        <w:rPr>
          <w:rFonts w:ascii="Calibri" w:eastAsia="Calibri" w:hAnsi="Calibri" w:cs="Calibri"/>
          <w:b/>
          <w:color w:val="000000"/>
        </w:rPr>
        <w:br/>
      </w:r>
    </w:p>
    <w:p w14:paraId="69E4B4FA" w14:textId="77777777" w:rsidR="00A75292" w:rsidRDefault="00647418">
      <w:pPr>
        <w:numPr>
          <w:ilvl w:val="2"/>
          <w:numId w:val="2"/>
        </w:numPr>
        <w:pBdr>
          <w:top w:val="nil"/>
          <w:left w:val="nil"/>
          <w:bottom w:val="nil"/>
          <w:right w:val="nil"/>
          <w:between w:val="nil"/>
        </w:pBdr>
        <w:spacing w:after="120"/>
        <w:ind w:left="566" w:hanging="566"/>
        <w:rPr>
          <w:rFonts w:ascii="Calibri" w:eastAsia="Calibri" w:hAnsi="Calibri" w:cs="Calibri"/>
          <w:b/>
          <w:i/>
          <w:color w:val="000000"/>
        </w:rPr>
      </w:pPr>
      <w:r>
        <w:rPr>
          <w:rFonts w:ascii="Calibri" w:eastAsia="Calibri" w:hAnsi="Calibri" w:cs="Calibri"/>
          <w:b/>
          <w:i/>
          <w:color w:val="000000"/>
        </w:rPr>
        <w:tab/>
        <w:t>Security</w:t>
      </w:r>
    </w:p>
    <w:p w14:paraId="05FFC00D"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In order to prevent unauthorized access, devices must be password protected using a strong </w:t>
      </w:r>
      <w:proofErr w:type="gramStart"/>
      <w:r>
        <w:rPr>
          <w:rFonts w:ascii="Calibri" w:eastAsia="Calibri" w:hAnsi="Calibri" w:cs="Calibri"/>
        </w:rPr>
        <w:t>password</w:t>
      </w:r>
      <w:proofErr w:type="gramEnd"/>
    </w:p>
    <w:p w14:paraId="3F777569"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64E009F2"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Any device used must lock itself with a password or PIN if it is idle for five </w:t>
      </w:r>
      <w:proofErr w:type="gramStart"/>
      <w:r>
        <w:rPr>
          <w:rFonts w:ascii="Calibri" w:eastAsia="Calibri" w:hAnsi="Calibri" w:cs="Calibri"/>
        </w:rPr>
        <w:t>minutes</w:t>
      </w:r>
      <w:proofErr w:type="gramEnd"/>
    </w:p>
    <w:p w14:paraId="01EA69BA"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18E6ABC3"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Any device used must be capable of locking automatically if an incorrect password is entered after several </w:t>
      </w:r>
      <w:proofErr w:type="gramStart"/>
      <w:r>
        <w:rPr>
          <w:rFonts w:ascii="Calibri" w:eastAsia="Calibri" w:hAnsi="Calibri" w:cs="Calibri"/>
        </w:rPr>
        <w:t>attempts</w:t>
      </w:r>
      <w:proofErr w:type="gramEnd"/>
    </w:p>
    <w:p w14:paraId="64580B3E"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20B42B3B"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Employees must ensure that, if they transfer data, they do so via an encrypted channel </w:t>
      </w:r>
      <w:proofErr w:type="gramStart"/>
      <w:r>
        <w:rPr>
          <w:rFonts w:ascii="Calibri" w:eastAsia="Calibri" w:hAnsi="Calibri" w:cs="Calibri"/>
        </w:rPr>
        <w:t>e.g.</w:t>
      </w:r>
      <w:proofErr w:type="gramEnd"/>
      <w:r>
        <w:rPr>
          <w:rFonts w:ascii="Calibri" w:eastAsia="Calibri" w:hAnsi="Calibri" w:cs="Calibri"/>
        </w:rPr>
        <w:t xml:space="preserve"> a VPN</w:t>
      </w:r>
    </w:p>
    <w:p w14:paraId="3AEB4AE1"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6FA46869"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lastRenderedPageBreak/>
        <w:t xml:space="preserve">Employees must not download unverified apps that may present a threat to the security of the information held on their </w:t>
      </w:r>
      <w:proofErr w:type="gramStart"/>
      <w:r>
        <w:rPr>
          <w:rFonts w:ascii="Calibri" w:eastAsia="Calibri" w:hAnsi="Calibri" w:cs="Calibri"/>
        </w:rPr>
        <w:t>devices</w:t>
      </w:r>
      <w:proofErr w:type="gramEnd"/>
    </w:p>
    <w:p w14:paraId="114679B6"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57B7EE71"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Employees should not use unsecured </w:t>
      </w:r>
      <w:proofErr w:type="gramStart"/>
      <w:r>
        <w:rPr>
          <w:rFonts w:ascii="Calibri" w:eastAsia="Calibri" w:hAnsi="Calibri" w:cs="Calibri"/>
        </w:rPr>
        <w:t>networks</w:t>
      </w:r>
      <w:proofErr w:type="gramEnd"/>
    </w:p>
    <w:p w14:paraId="46434F26"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1F404670"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The loss of a device used for work-related activities must be reported at the earliest opportunity to [</w:t>
      </w:r>
      <w:r>
        <w:rPr>
          <w:rFonts w:ascii="Calibri" w:eastAsia="Calibri" w:hAnsi="Calibri" w:cs="Calibri"/>
          <w:b/>
          <w:i/>
        </w:rPr>
        <w:t>insert name and job title</w:t>
      </w:r>
      <w:r>
        <w:rPr>
          <w:rFonts w:ascii="Calibri" w:eastAsia="Calibri" w:hAnsi="Calibri" w:cs="Calibri"/>
        </w:rPr>
        <w:t>]</w:t>
      </w:r>
    </w:p>
    <w:p w14:paraId="7FDB0429"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103B920F"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Employees must report data breaches to </w:t>
      </w:r>
      <w:r>
        <w:rPr>
          <w:rFonts w:ascii="Calibri" w:eastAsia="Calibri" w:hAnsi="Calibri" w:cs="Calibri"/>
          <w:b/>
          <w:i/>
        </w:rPr>
        <w:t>insert name and job title</w:t>
      </w:r>
      <w:r>
        <w:rPr>
          <w:rFonts w:ascii="Calibri" w:eastAsia="Calibri" w:hAnsi="Calibri" w:cs="Calibri"/>
        </w:rPr>
        <w:t>] immediately.</w:t>
      </w:r>
    </w:p>
    <w:p w14:paraId="585EF1FC"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4D7634A7" w14:textId="77777777" w:rsidR="00A75292" w:rsidRDefault="00647418">
      <w:pPr>
        <w:numPr>
          <w:ilvl w:val="2"/>
          <w:numId w:val="2"/>
        </w:numPr>
        <w:pBdr>
          <w:top w:val="nil"/>
          <w:left w:val="nil"/>
          <w:bottom w:val="nil"/>
          <w:right w:val="nil"/>
          <w:between w:val="nil"/>
        </w:pBdr>
        <w:spacing w:after="120"/>
        <w:ind w:left="566" w:hanging="566"/>
        <w:rPr>
          <w:rFonts w:ascii="Calibri" w:eastAsia="Calibri" w:hAnsi="Calibri" w:cs="Calibri"/>
          <w:b/>
          <w:i/>
        </w:rPr>
      </w:pPr>
      <w:r>
        <w:rPr>
          <w:rFonts w:ascii="Calibri" w:eastAsia="Calibri" w:hAnsi="Calibri" w:cs="Calibri"/>
          <w:b/>
          <w:i/>
          <w:color w:val="000000"/>
        </w:rPr>
        <w:t>Devices</w:t>
      </w:r>
      <w:r>
        <w:rPr>
          <w:rFonts w:ascii="Calibri" w:eastAsia="Calibri" w:hAnsi="Calibri" w:cs="Calibri"/>
          <w:b/>
          <w:i/>
        </w:rPr>
        <w:t xml:space="preserve"> </w:t>
      </w:r>
      <w:r>
        <w:rPr>
          <w:rFonts w:ascii="Calibri" w:eastAsia="Calibri" w:hAnsi="Calibri" w:cs="Calibri"/>
          <w:b/>
          <w:i/>
          <w:color w:val="000000"/>
        </w:rPr>
        <w:t>and Support</w:t>
      </w:r>
    </w:p>
    <w:p w14:paraId="4ACEB7EB"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Devices must be presented to </w:t>
      </w:r>
      <w:r>
        <w:rPr>
          <w:rFonts w:ascii="Calibri" w:eastAsia="Calibri" w:hAnsi="Calibri" w:cs="Calibri"/>
          <w:b/>
          <w:i/>
        </w:rPr>
        <w:t>insert name and job title</w:t>
      </w:r>
      <w:r>
        <w:rPr>
          <w:rFonts w:ascii="Calibri" w:eastAsia="Calibri" w:hAnsi="Calibri" w:cs="Calibri"/>
        </w:rPr>
        <w:t>] for proper job provisioning and configuration of standard apps, such as browsers, office productivity software and security tools, before employees can access the network.</w:t>
      </w:r>
    </w:p>
    <w:p w14:paraId="7772969F" w14:textId="77777777" w:rsidR="00A75292" w:rsidRDefault="00A75292">
      <w:pPr>
        <w:widowControl/>
        <w:pBdr>
          <w:top w:val="nil"/>
          <w:left w:val="nil"/>
          <w:bottom w:val="nil"/>
          <w:right w:val="nil"/>
          <w:between w:val="nil"/>
        </w:pBdr>
        <w:ind w:left="1080"/>
        <w:jc w:val="left"/>
        <w:rPr>
          <w:rFonts w:ascii="Calibri" w:eastAsia="Calibri" w:hAnsi="Calibri" w:cs="Calibri"/>
          <w:b/>
        </w:rPr>
      </w:pPr>
    </w:p>
    <w:p w14:paraId="02095351" w14:textId="77777777" w:rsidR="00A75292" w:rsidRDefault="00647418">
      <w:pPr>
        <w:numPr>
          <w:ilvl w:val="2"/>
          <w:numId w:val="2"/>
        </w:numPr>
        <w:pBdr>
          <w:top w:val="nil"/>
          <w:left w:val="nil"/>
          <w:bottom w:val="nil"/>
          <w:right w:val="nil"/>
          <w:between w:val="nil"/>
        </w:pBdr>
        <w:spacing w:after="120"/>
        <w:ind w:left="566" w:hanging="566"/>
        <w:rPr>
          <w:rFonts w:ascii="Calibri" w:eastAsia="Calibri" w:hAnsi="Calibri" w:cs="Calibri"/>
          <w:b/>
        </w:rPr>
      </w:pPr>
      <w:r>
        <w:rPr>
          <w:rFonts w:ascii="Calibri" w:eastAsia="Calibri" w:hAnsi="Calibri" w:cs="Calibri"/>
          <w:b/>
        </w:rPr>
        <w:t>Cooperation with subject access requests</w:t>
      </w:r>
    </w:p>
    <w:p w14:paraId="0BE894B7" w14:textId="2DC13486" w:rsidR="00A75292" w:rsidRDefault="00647418" w:rsidP="000D6A59">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 xml:space="preserve">Any individual whose personal date is held by the Company has the right to make a subject access request.  Consequently, the Company may have to access your device in order to retrieve any data that is held on it about the individual.  You must allow the Company to access the device and carry out a search for information about an individual that may be held on the device.     </w:t>
      </w:r>
    </w:p>
    <w:p w14:paraId="749DF1F7" w14:textId="77777777" w:rsidR="00A75292" w:rsidRDefault="00647418">
      <w:pPr>
        <w:numPr>
          <w:ilvl w:val="2"/>
          <w:numId w:val="2"/>
        </w:numPr>
        <w:pBdr>
          <w:top w:val="nil"/>
          <w:left w:val="nil"/>
          <w:bottom w:val="nil"/>
          <w:right w:val="nil"/>
          <w:between w:val="nil"/>
        </w:pBdr>
        <w:spacing w:after="120"/>
        <w:ind w:left="566" w:hanging="566"/>
        <w:rPr>
          <w:rFonts w:ascii="Calibri" w:eastAsia="Calibri" w:hAnsi="Calibri" w:cs="Calibri"/>
          <w:b/>
        </w:rPr>
      </w:pPr>
      <w:r>
        <w:rPr>
          <w:rFonts w:ascii="Calibri" w:eastAsia="Calibri" w:hAnsi="Calibri" w:cs="Calibri"/>
          <w:b/>
        </w:rPr>
        <w:t>Retention</w:t>
      </w:r>
      <w:r>
        <w:rPr>
          <w:rFonts w:ascii="Calibri" w:eastAsia="Calibri" w:hAnsi="Calibri" w:cs="Calibri"/>
          <w:color w:val="000000"/>
        </w:rPr>
        <w:t xml:space="preserve"> </w:t>
      </w:r>
      <w:r>
        <w:rPr>
          <w:rFonts w:ascii="Calibri" w:eastAsia="Calibri" w:hAnsi="Calibri" w:cs="Calibri"/>
          <w:b/>
          <w:color w:val="000000"/>
        </w:rPr>
        <w:t xml:space="preserve">of </w:t>
      </w:r>
      <w:r>
        <w:rPr>
          <w:rFonts w:ascii="Calibri" w:eastAsia="Calibri" w:hAnsi="Calibri" w:cs="Calibri"/>
          <w:b/>
        </w:rPr>
        <w:t>Personal</w:t>
      </w:r>
      <w:r>
        <w:rPr>
          <w:rFonts w:ascii="Calibri" w:eastAsia="Calibri" w:hAnsi="Calibri" w:cs="Calibri"/>
          <w:b/>
          <w:color w:val="000000"/>
        </w:rPr>
        <w:t xml:space="preserve"> Data</w:t>
      </w:r>
    </w:p>
    <w:p w14:paraId="6A58877D" w14:textId="355E8B8B"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 xml:space="preserve">Employees must not keep personal data for longer than necessary for the purpose for which it is being </w:t>
      </w:r>
      <w:r w:rsidR="000D6A59">
        <w:rPr>
          <w:rFonts w:ascii="Calibri" w:eastAsia="Calibri" w:hAnsi="Calibri" w:cs="Calibri"/>
        </w:rPr>
        <w:t>used unless</w:t>
      </w:r>
      <w:r>
        <w:rPr>
          <w:rFonts w:ascii="Calibri" w:eastAsia="Calibri" w:hAnsi="Calibri" w:cs="Calibri"/>
        </w:rPr>
        <w:t xml:space="preserve"> there is a requirement to retain it for longer in order to comply with a legal obligation.</w:t>
      </w:r>
    </w:p>
    <w:p w14:paraId="6152C2DD" w14:textId="77777777" w:rsidR="00A75292" w:rsidRDefault="00647418">
      <w:pPr>
        <w:numPr>
          <w:ilvl w:val="2"/>
          <w:numId w:val="2"/>
        </w:numPr>
        <w:pBdr>
          <w:top w:val="nil"/>
          <w:left w:val="nil"/>
          <w:bottom w:val="nil"/>
          <w:right w:val="nil"/>
          <w:between w:val="nil"/>
        </w:pBdr>
        <w:spacing w:after="120"/>
        <w:ind w:left="566" w:hanging="566"/>
        <w:rPr>
          <w:rFonts w:ascii="Calibri" w:eastAsia="Calibri" w:hAnsi="Calibri" w:cs="Calibri"/>
          <w:b/>
        </w:rPr>
      </w:pPr>
      <w:r>
        <w:rPr>
          <w:rFonts w:ascii="Calibri" w:eastAsia="Calibri" w:hAnsi="Calibri" w:cs="Calibri"/>
          <w:b/>
        </w:rPr>
        <w:t>Deletion</w:t>
      </w:r>
      <w:r>
        <w:rPr>
          <w:rFonts w:ascii="Calibri" w:eastAsia="Calibri" w:hAnsi="Calibri" w:cs="Calibri"/>
          <w:color w:val="000000"/>
        </w:rPr>
        <w:t xml:space="preserve"> </w:t>
      </w:r>
      <w:r>
        <w:rPr>
          <w:rFonts w:ascii="Calibri" w:eastAsia="Calibri" w:hAnsi="Calibri" w:cs="Calibri"/>
          <w:b/>
          <w:color w:val="000000"/>
        </w:rPr>
        <w:t xml:space="preserve">of Personal Data </w:t>
      </w:r>
    </w:p>
    <w:p w14:paraId="3F0A8D2C"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Employees must ensure that, if they delete information from a device, the information must be permanently deleted rather than left in the device’s waste management system.</w:t>
      </w:r>
    </w:p>
    <w:p w14:paraId="12D6B89D"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52751A87" w14:textId="77777777" w:rsidR="00A75292" w:rsidRDefault="00647418">
      <w:pPr>
        <w:widowControl/>
        <w:numPr>
          <w:ilvl w:val="0"/>
          <w:numId w:val="1"/>
        </w:numPr>
        <w:pBdr>
          <w:top w:val="nil"/>
          <w:left w:val="nil"/>
          <w:bottom w:val="nil"/>
          <w:right w:val="nil"/>
          <w:between w:val="nil"/>
        </w:pBdr>
        <w:ind w:left="566" w:hanging="566"/>
        <w:jc w:val="left"/>
        <w:rPr>
          <w:rFonts w:ascii="Calibri" w:eastAsia="Calibri" w:hAnsi="Calibri" w:cs="Calibri"/>
        </w:rPr>
      </w:pPr>
      <w:r>
        <w:rPr>
          <w:rFonts w:ascii="Calibri" w:eastAsia="Calibri" w:hAnsi="Calibri" w:cs="Calibri"/>
        </w:rPr>
        <w:t xml:space="preserve">If removable media, </w:t>
      </w:r>
      <w:proofErr w:type="gramStart"/>
      <w:r>
        <w:rPr>
          <w:rFonts w:ascii="Calibri" w:eastAsia="Calibri" w:hAnsi="Calibri" w:cs="Calibri"/>
        </w:rPr>
        <w:t>e.g.</w:t>
      </w:r>
      <w:proofErr w:type="gramEnd"/>
      <w:r>
        <w:rPr>
          <w:rFonts w:ascii="Calibri" w:eastAsia="Calibri" w:hAnsi="Calibri" w:cs="Calibri"/>
        </w:rPr>
        <w:t xml:space="preserve"> a USB drive or CD, is used to transfer personal data, employees must ensure that the personal data is deleted after the transfer is complete.</w:t>
      </w:r>
    </w:p>
    <w:p w14:paraId="71878F6C" w14:textId="77777777" w:rsidR="00A75292" w:rsidRDefault="00A75292">
      <w:pPr>
        <w:widowControl/>
        <w:pBdr>
          <w:top w:val="nil"/>
          <w:left w:val="nil"/>
          <w:bottom w:val="nil"/>
          <w:right w:val="nil"/>
          <w:between w:val="nil"/>
        </w:pBdr>
        <w:ind w:left="1080"/>
        <w:jc w:val="left"/>
        <w:rPr>
          <w:rFonts w:ascii="Calibri" w:eastAsia="Calibri" w:hAnsi="Calibri" w:cs="Calibri"/>
        </w:rPr>
      </w:pPr>
    </w:p>
    <w:p w14:paraId="78960F07" w14:textId="77777777" w:rsidR="00A75292" w:rsidRDefault="00647418">
      <w:pPr>
        <w:numPr>
          <w:ilvl w:val="2"/>
          <w:numId w:val="2"/>
        </w:numPr>
        <w:pBdr>
          <w:top w:val="nil"/>
          <w:left w:val="nil"/>
          <w:bottom w:val="nil"/>
          <w:right w:val="nil"/>
          <w:between w:val="nil"/>
        </w:pBdr>
        <w:spacing w:after="120"/>
        <w:ind w:left="566" w:hanging="566"/>
        <w:rPr>
          <w:rFonts w:ascii="Calibri" w:eastAsia="Calibri" w:hAnsi="Calibri" w:cs="Calibri"/>
          <w:b/>
        </w:rPr>
      </w:pPr>
      <w:r>
        <w:rPr>
          <w:rFonts w:ascii="Calibri" w:eastAsia="Calibri" w:hAnsi="Calibri" w:cs="Calibri"/>
          <w:b/>
        </w:rPr>
        <w:tab/>
      </w:r>
      <w:r>
        <w:rPr>
          <w:rFonts w:ascii="Calibri" w:eastAsia="Calibri" w:hAnsi="Calibri" w:cs="Calibri"/>
          <w:b/>
          <w:color w:val="000000"/>
        </w:rPr>
        <w:t>End of Employment</w:t>
      </w:r>
    </w:p>
    <w:p w14:paraId="2FCB75DB" w14:textId="77777777"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Prior to the last day of employment with the Company, all employees must delete work-related personal data on his/her own device.</w:t>
      </w:r>
    </w:p>
    <w:p w14:paraId="2B752535" w14:textId="77777777" w:rsidR="00A75292" w:rsidRDefault="00647418">
      <w:pPr>
        <w:numPr>
          <w:ilvl w:val="2"/>
          <w:numId w:val="2"/>
        </w:numPr>
        <w:pBdr>
          <w:top w:val="nil"/>
          <w:left w:val="nil"/>
          <w:bottom w:val="nil"/>
          <w:right w:val="nil"/>
          <w:between w:val="nil"/>
        </w:pBdr>
        <w:spacing w:after="120"/>
        <w:ind w:left="566" w:hanging="566"/>
        <w:rPr>
          <w:rFonts w:ascii="Calibri" w:eastAsia="Calibri" w:hAnsi="Calibri" w:cs="Calibri"/>
          <w:b/>
        </w:rPr>
      </w:pPr>
      <w:r>
        <w:rPr>
          <w:rFonts w:ascii="Calibri" w:eastAsia="Calibri" w:hAnsi="Calibri" w:cs="Calibri"/>
          <w:color w:val="000000"/>
        </w:rPr>
        <w:t xml:space="preserve">      </w:t>
      </w:r>
      <w:r>
        <w:rPr>
          <w:rFonts w:ascii="Calibri" w:eastAsia="Calibri" w:hAnsi="Calibri" w:cs="Calibri"/>
          <w:b/>
        </w:rPr>
        <w:t>Third-Party</w:t>
      </w:r>
      <w:r>
        <w:rPr>
          <w:rFonts w:ascii="Calibri" w:eastAsia="Calibri" w:hAnsi="Calibri" w:cs="Calibri"/>
          <w:color w:val="000000"/>
        </w:rPr>
        <w:t xml:space="preserve"> </w:t>
      </w:r>
      <w:r>
        <w:rPr>
          <w:rFonts w:ascii="Calibri" w:eastAsia="Calibri" w:hAnsi="Calibri" w:cs="Calibri"/>
          <w:b/>
          <w:color w:val="000000"/>
        </w:rPr>
        <w:t>Use of Devices</w:t>
      </w:r>
    </w:p>
    <w:p w14:paraId="48212324" w14:textId="77777777" w:rsidR="00A75292" w:rsidRDefault="00647418">
      <w:pPr>
        <w:pBdr>
          <w:top w:val="nil"/>
          <w:left w:val="nil"/>
          <w:bottom w:val="nil"/>
          <w:right w:val="nil"/>
          <w:between w:val="nil"/>
        </w:pBdr>
        <w:spacing w:before="280" w:after="280"/>
        <w:rPr>
          <w:rFonts w:ascii="Calibri" w:eastAsia="Calibri" w:hAnsi="Calibri" w:cs="Calibri"/>
        </w:rPr>
      </w:pPr>
      <w:r>
        <w:rPr>
          <w:rFonts w:ascii="Calibri" w:eastAsia="Calibri" w:hAnsi="Calibri" w:cs="Calibri"/>
        </w:rPr>
        <w:t>Employees must ensure that, in the event of friends or family using their devices, they are not able to access any work-related personal information by, for instance, password-protecting the information.</w:t>
      </w:r>
      <w:r>
        <w:rPr>
          <w:rFonts w:ascii="Calibri" w:eastAsia="Calibri" w:hAnsi="Calibri" w:cs="Calibri"/>
        </w:rPr>
        <w:br/>
      </w:r>
    </w:p>
    <w:p w14:paraId="3A4E0175" w14:textId="77777777" w:rsidR="00A75292" w:rsidRDefault="00647418">
      <w:pPr>
        <w:keepNext/>
        <w:keepLines/>
        <w:widowControl/>
        <w:numPr>
          <w:ilvl w:val="0"/>
          <w:numId w:val="2"/>
        </w:numPr>
        <w:pBdr>
          <w:top w:val="nil"/>
          <w:left w:val="nil"/>
          <w:bottom w:val="nil"/>
          <w:right w:val="nil"/>
          <w:between w:val="nil"/>
        </w:pBdr>
        <w:spacing w:before="120" w:after="120"/>
        <w:jc w:val="left"/>
        <w:rPr>
          <w:rFonts w:ascii="Calibri" w:eastAsia="Calibri" w:hAnsi="Calibri" w:cs="Calibri"/>
        </w:rPr>
      </w:pPr>
      <w:r>
        <w:rPr>
          <w:rFonts w:ascii="Calibri" w:eastAsia="Calibri" w:hAnsi="Calibri" w:cs="Calibri"/>
          <w:b/>
        </w:rPr>
        <w:t>Monitoring</w:t>
      </w:r>
    </w:p>
    <w:p w14:paraId="5D9AB620" w14:textId="77777777" w:rsidR="00A75292" w:rsidRDefault="00647418">
      <w:pPr>
        <w:pBdr>
          <w:top w:val="nil"/>
          <w:left w:val="nil"/>
          <w:bottom w:val="nil"/>
          <w:right w:val="nil"/>
          <w:between w:val="nil"/>
        </w:pBdr>
        <w:spacing w:before="280" w:after="280"/>
        <w:rPr>
          <w:rFonts w:ascii="Calibri" w:eastAsia="Calibri" w:hAnsi="Calibri" w:cs="Calibri"/>
          <w:color w:val="000000"/>
        </w:rPr>
      </w:pPr>
      <w:r>
        <w:rPr>
          <w:rFonts w:ascii="Calibri" w:eastAsia="Calibri" w:hAnsi="Calibri" w:cs="Calibri"/>
          <w:color w:val="000000"/>
        </w:rPr>
        <w:t xml:space="preserve">As part of its obligations under the GDPR, the Company will monitor data protection compliance in general and compliance with this </w:t>
      </w:r>
      <w:proofErr w:type="gramStart"/>
      <w:r>
        <w:rPr>
          <w:rFonts w:ascii="Calibri" w:eastAsia="Calibri" w:hAnsi="Calibri" w:cs="Calibri"/>
          <w:color w:val="000000"/>
        </w:rPr>
        <w:t>policy in particular</w:t>
      </w:r>
      <w:proofErr w:type="gramEnd"/>
      <w:r>
        <w:rPr>
          <w:rFonts w:ascii="Calibri" w:eastAsia="Calibri" w:hAnsi="Calibri" w:cs="Calibri"/>
          <w:color w:val="000000"/>
        </w:rPr>
        <w:t xml:space="preserve">. The monitoring is in the Company’s </w:t>
      </w:r>
      <w:r>
        <w:rPr>
          <w:rFonts w:ascii="Calibri" w:eastAsia="Calibri" w:hAnsi="Calibri" w:cs="Calibri"/>
        </w:rPr>
        <w:t>legitimate</w:t>
      </w:r>
      <w:r>
        <w:rPr>
          <w:rFonts w:ascii="Calibri" w:eastAsia="Calibri" w:hAnsi="Calibri" w:cs="Calibri"/>
          <w:color w:val="000000"/>
        </w:rPr>
        <w:t xml:space="preserve"> interests to ensure compliance with this policy and to ensure that the Company is complying with its </w:t>
      </w:r>
      <w:r>
        <w:rPr>
          <w:rFonts w:ascii="Calibri" w:eastAsia="Calibri" w:hAnsi="Calibri" w:cs="Calibri"/>
          <w:color w:val="000000"/>
        </w:rPr>
        <w:lastRenderedPageBreak/>
        <w:t>obligations under the GDPR.</w:t>
      </w:r>
    </w:p>
    <w:p w14:paraId="1349D48D" w14:textId="77777777" w:rsidR="00A75292" w:rsidRDefault="00647418">
      <w:pPr>
        <w:pBdr>
          <w:top w:val="nil"/>
          <w:left w:val="nil"/>
          <w:bottom w:val="nil"/>
          <w:right w:val="nil"/>
          <w:between w:val="nil"/>
        </w:pBdr>
        <w:spacing w:before="280" w:after="280"/>
        <w:rPr>
          <w:rFonts w:ascii="Calibri" w:eastAsia="Calibri" w:hAnsi="Calibri" w:cs="Calibri"/>
          <w:color w:val="000000"/>
        </w:rPr>
      </w:pPr>
      <w:r>
        <w:rPr>
          <w:rFonts w:ascii="Calibri" w:eastAsia="Calibri" w:hAnsi="Calibri" w:cs="Calibri"/>
          <w:color w:val="000000"/>
        </w:rPr>
        <w:t xml:space="preserve">Before any monitoring is undertaken, the Company will identify the specific purpose of the </w:t>
      </w:r>
      <w:r>
        <w:rPr>
          <w:rFonts w:ascii="Calibri" w:eastAsia="Calibri" w:hAnsi="Calibri" w:cs="Calibri"/>
        </w:rPr>
        <w:t>monitoring</w:t>
      </w:r>
      <w:r>
        <w:rPr>
          <w:rFonts w:ascii="Calibri" w:eastAsia="Calibri" w:hAnsi="Calibri" w:cs="Calibri"/>
          <w:color w:val="000000"/>
        </w:rPr>
        <w:t xml:space="preserve">. </w:t>
      </w:r>
    </w:p>
    <w:p w14:paraId="126BE06B" w14:textId="77777777" w:rsidR="00A75292" w:rsidRDefault="00647418">
      <w:pPr>
        <w:keepNext/>
        <w:keepLines/>
        <w:widowControl/>
        <w:pBdr>
          <w:top w:val="nil"/>
          <w:left w:val="nil"/>
          <w:bottom w:val="nil"/>
          <w:right w:val="nil"/>
          <w:between w:val="nil"/>
        </w:pBdr>
        <w:spacing w:before="120" w:after="120"/>
        <w:ind w:left="709" w:hanging="709"/>
        <w:jc w:val="left"/>
        <w:rPr>
          <w:rFonts w:ascii="Calibri" w:eastAsia="Calibri" w:hAnsi="Calibri" w:cs="Calibri"/>
          <w:color w:val="000000"/>
        </w:rPr>
      </w:pPr>
      <w:r>
        <w:rPr>
          <w:rFonts w:ascii="Calibri" w:eastAsia="Calibri" w:hAnsi="Calibri" w:cs="Calibri"/>
          <w:color w:val="000000"/>
        </w:rPr>
        <w:t xml:space="preserve">Monitoring will consist of: </w:t>
      </w:r>
      <w:r>
        <w:rPr>
          <w:rFonts w:ascii="Calibri" w:eastAsia="Calibri" w:hAnsi="Calibri" w:cs="Calibri"/>
        </w:rPr>
        <w:t>[</w:t>
      </w:r>
      <w:r>
        <w:rPr>
          <w:rFonts w:ascii="Calibri" w:eastAsia="Calibri" w:hAnsi="Calibri" w:cs="Calibri"/>
          <w:b/>
          <w:i/>
        </w:rPr>
        <w:t>insert methods of monitoring</w:t>
      </w:r>
      <w:r>
        <w:rPr>
          <w:rFonts w:ascii="Calibri" w:eastAsia="Calibri" w:hAnsi="Calibri" w:cs="Calibri"/>
        </w:rPr>
        <w:t>]</w:t>
      </w:r>
      <w:r>
        <w:rPr>
          <w:rFonts w:ascii="Calibri" w:eastAsia="Calibri" w:hAnsi="Calibri" w:cs="Calibri"/>
          <w:color w:val="000000"/>
        </w:rPr>
        <w:t>.</w:t>
      </w:r>
      <w:r>
        <w:rPr>
          <w:rFonts w:ascii="Calibri" w:eastAsia="Calibri" w:hAnsi="Calibri" w:cs="Calibri"/>
          <w:color w:val="000000"/>
        </w:rPr>
        <w:br/>
      </w:r>
    </w:p>
    <w:p w14:paraId="4F8D2F61" w14:textId="77777777" w:rsidR="00A75292" w:rsidRDefault="00647418">
      <w:pPr>
        <w:keepNext/>
        <w:keepLines/>
        <w:widowControl/>
        <w:numPr>
          <w:ilvl w:val="0"/>
          <w:numId w:val="2"/>
        </w:numPr>
        <w:pBdr>
          <w:top w:val="nil"/>
          <w:left w:val="nil"/>
          <w:bottom w:val="nil"/>
          <w:right w:val="nil"/>
          <w:between w:val="nil"/>
        </w:pBdr>
        <w:spacing w:before="120" w:after="120"/>
        <w:jc w:val="left"/>
        <w:rPr>
          <w:rFonts w:ascii="Calibri" w:eastAsia="Calibri" w:hAnsi="Calibri" w:cs="Calibri"/>
        </w:rPr>
      </w:pPr>
      <w:r>
        <w:rPr>
          <w:rFonts w:ascii="Calibri" w:eastAsia="Calibri" w:hAnsi="Calibri" w:cs="Calibri"/>
          <w:b/>
          <w:color w:val="000000"/>
        </w:rPr>
        <w:tab/>
      </w:r>
      <w:r>
        <w:rPr>
          <w:rFonts w:ascii="Calibri" w:eastAsia="Calibri" w:hAnsi="Calibri" w:cs="Calibri"/>
          <w:b/>
        </w:rPr>
        <w:t>Non-Compliance</w:t>
      </w:r>
    </w:p>
    <w:p w14:paraId="765F7327" w14:textId="77777777" w:rsidR="00A75292" w:rsidRDefault="00647418">
      <w:pPr>
        <w:pBdr>
          <w:top w:val="nil"/>
          <w:left w:val="nil"/>
          <w:bottom w:val="nil"/>
          <w:right w:val="nil"/>
          <w:between w:val="nil"/>
        </w:pBdr>
        <w:spacing w:before="280" w:after="280"/>
        <w:rPr>
          <w:rFonts w:ascii="Calibri" w:eastAsia="Calibri" w:hAnsi="Calibri" w:cs="Calibri"/>
          <w:b/>
          <w:color w:val="000000"/>
        </w:rPr>
      </w:pPr>
      <w:r>
        <w:rPr>
          <w:rFonts w:ascii="Calibri" w:eastAsia="Calibri" w:hAnsi="Calibri" w:cs="Calibri"/>
          <w:color w:val="000000"/>
        </w:rPr>
        <w:t xml:space="preserve">Any employee found to be breaching this policy will be treated in line with the </w:t>
      </w:r>
      <w:r>
        <w:rPr>
          <w:rFonts w:ascii="Calibri" w:eastAsia="Calibri" w:hAnsi="Calibri" w:cs="Calibri"/>
          <w:color w:val="000000"/>
        </w:rPr>
        <w:tab/>
        <w:t xml:space="preserve">Company’s </w:t>
      </w:r>
      <w:r>
        <w:rPr>
          <w:rFonts w:ascii="Calibri" w:eastAsia="Calibri" w:hAnsi="Calibri" w:cs="Calibri"/>
        </w:rPr>
        <w:t>usual</w:t>
      </w:r>
      <w:r>
        <w:rPr>
          <w:rFonts w:ascii="Calibri" w:eastAsia="Calibri" w:hAnsi="Calibri" w:cs="Calibri"/>
          <w:color w:val="000000"/>
        </w:rPr>
        <w:t xml:space="preserve"> </w:t>
      </w:r>
      <w:r>
        <w:rPr>
          <w:rFonts w:ascii="Calibri" w:eastAsia="Calibri" w:hAnsi="Calibri" w:cs="Calibri"/>
        </w:rPr>
        <w:t>disciplinary</w:t>
      </w:r>
      <w:r>
        <w:rPr>
          <w:rFonts w:ascii="Calibri" w:eastAsia="Calibri" w:hAnsi="Calibri" w:cs="Calibri"/>
          <w:color w:val="000000"/>
        </w:rPr>
        <w:t xml:space="preserve"> </w:t>
      </w:r>
      <w:r>
        <w:rPr>
          <w:rFonts w:ascii="Calibri" w:eastAsia="Calibri" w:hAnsi="Calibri" w:cs="Calibri"/>
        </w:rPr>
        <w:t>procedure</w:t>
      </w:r>
      <w:r>
        <w:rPr>
          <w:rFonts w:ascii="Calibri" w:eastAsia="Calibri" w:hAnsi="Calibri" w:cs="Calibri"/>
          <w:color w:val="000000"/>
        </w:rPr>
        <w:t>. Breaches of this policy could result in disciplinary action up to, and including, dismissal.  Employees should be aware that they may incur personal criminal liability for breaches of this policy.</w:t>
      </w:r>
      <w:r>
        <w:rPr>
          <w:rFonts w:ascii="Calibri" w:eastAsia="Calibri" w:hAnsi="Calibri" w:cs="Calibri"/>
          <w:b/>
          <w:color w:val="000000"/>
        </w:rPr>
        <w:tab/>
      </w:r>
    </w:p>
    <w:p w14:paraId="46D193FB" w14:textId="77777777" w:rsidR="00A75292" w:rsidRDefault="00647418">
      <w:pPr>
        <w:keepNext/>
        <w:keepLines/>
        <w:widowControl/>
        <w:numPr>
          <w:ilvl w:val="0"/>
          <w:numId w:val="2"/>
        </w:numPr>
        <w:pBdr>
          <w:top w:val="nil"/>
          <w:left w:val="nil"/>
          <w:bottom w:val="nil"/>
          <w:right w:val="nil"/>
          <w:between w:val="nil"/>
        </w:pBdr>
        <w:spacing w:before="120" w:after="120"/>
        <w:jc w:val="left"/>
        <w:rPr>
          <w:rFonts w:ascii="Calibri" w:eastAsia="Calibri" w:hAnsi="Calibri" w:cs="Calibri"/>
        </w:rPr>
      </w:pPr>
      <w:r>
        <w:rPr>
          <w:rFonts w:ascii="Calibri" w:eastAsia="Calibri" w:hAnsi="Calibri" w:cs="Calibri"/>
          <w:b/>
          <w:color w:val="000000"/>
        </w:rPr>
        <w:t>Review and Training</w:t>
      </w:r>
    </w:p>
    <w:p w14:paraId="7126E4EA" w14:textId="77777777" w:rsidR="00A75292" w:rsidRDefault="00647418">
      <w:pPr>
        <w:keepNext/>
        <w:keepLines/>
        <w:widowControl/>
        <w:pBdr>
          <w:top w:val="nil"/>
          <w:left w:val="nil"/>
          <w:bottom w:val="nil"/>
          <w:right w:val="nil"/>
          <w:between w:val="nil"/>
        </w:pBdr>
        <w:spacing w:before="120" w:after="120"/>
        <w:ind w:left="720" w:hanging="709"/>
        <w:jc w:val="left"/>
        <w:rPr>
          <w:rFonts w:ascii="Calibri" w:eastAsia="Calibri" w:hAnsi="Calibri" w:cs="Calibri"/>
          <w:color w:val="000000"/>
        </w:rPr>
      </w:pPr>
      <w:r>
        <w:rPr>
          <w:rFonts w:ascii="Calibri" w:eastAsia="Calibri" w:hAnsi="Calibri" w:cs="Calibri"/>
          <w:color w:val="000000"/>
        </w:rPr>
        <w:t>The Company will provide dat</w:t>
      </w:r>
      <w:r>
        <w:rPr>
          <w:rFonts w:ascii="Calibri" w:eastAsia="Calibri" w:hAnsi="Calibri" w:cs="Calibri"/>
        </w:rPr>
        <w:t>a</w:t>
      </w:r>
      <w:r>
        <w:rPr>
          <w:rFonts w:ascii="Calibri" w:eastAsia="Calibri" w:hAnsi="Calibri" w:cs="Calibri"/>
          <w:color w:val="000000"/>
        </w:rPr>
        <w:t xml:space="preserve"> protection training to all employees on a regular basis.  </w:t>
      </w:r>
    </w:p>
    <w:p w14:paraId="7C28D1F3" w14:textId="77777777" w:rsidR="00A75292" w:rsidRDefault="00647418">
      <w:pPr>
        <w:keepNext/>
        <w:keepLines/>
        <w:widowControl/>
        <w:pBdr>
          <w:top w:val="nil"/>
          <w:left w:val="nil"/>
          <w:bottom w:val="nil"/>
          <w:right w:val="nil"/>
          <w:between w:val="nil"/>
        </w:pBdr>
        <w:spacing w:before="120" w:after="120"/>
        <w:ind w:left="720" w:hanging="709"/>
        <w:jc w:val="left"/>
        <w:rPr>
          <w:rFonts w:ascii="Calibri" w:eastAsia="Calibri" w:hAnsi="Calibri" w:cs="Calibri"/>
          <w:color w:val="000000"/>
        </w:rPr>
      </w:pPr>
      <w:r>
        <w:rPr>
          <w:rFonts w:ascii="Calibri" w:eastAsia="Calibri" w:hAnsi="Calibri" w:cs="Calibri"/>
          <w:color w:val="000000"/>
        </w:rPr>
        <w:t xml:space="preserve">This BYOD policy will be reviewed on an annual basis.   </w:t>
      </w:r>
    </w:p>
    <w:p w14:paraId="450B5BAD" w14:textId="77777777" w:rsidR="00A75292" w:rsidRDefault="00647418">
      <w:pPr>
        <w:keepNext/>
        <w:keepLines/>
        <w:widowControl/>
        <w:pBdr>
          <w:top w:val="nil"/>
          <w:left w:val="nil"/>
          <w:bottom w:val="nil"/>
          <w:right w:val="nil"/>
          <w:between w:val="nil"/>
        </w:pBdr>
        <w:spacing w:before="120" w:after="120"/>
        <w:ind w:left="709" w:hanging="709"/>
        <w:rPr>
          <w:rFonts w:ascii="Calibri" w:eastAsia="Calibri" w:hAnsi="Calibri" w:cs="Calibri"/>
          <w:color w:val="000000"/>
        </w:rPr>
      </w:pPr>
      <w:r>
        <w:rPr>
          <w:rFonts w:ascii="Calibri" w:eastAsia="Calibri" w:hAnsi="Calibri" w:cs="Calibri"/>
          <w:color w:val="000000"/>
        </w:rPr>
        <w:br/>
      </w:r>
    </w:p>
    <w:p w14:paraId="5FC8D430" w14:textId="77777777" w:rsidR="00A75292" w:rsidRDefault="00647418">
      <w:pPr>
        <w:keepNext/>
        <w:keepLines/>
        <w:widowControl/>
        <w:pBdr>
          <w:top w:val="nil"/>
          <w:left w:val="nil"/>
          <w:bottom w:val="nil"/>
          <w:right w:val="nil"/>
          <w:between w:val="nil"/>
        </w:pBdr>
        <w:spacing w:before="120" w:after="120"/>
        <w:ind w:left="709" w:hanging="709"/>
        <w:rPr>
          <w:rFonts w:ascii="Calibri" w:eastAsia="Calibri" w:hAnsi="Calibri" w:cs="Calibri"/>
          <w:color w:val="000000"/>
        </w:rPr>
      </w:pPr>
      <w:r>
        <w:rPr>
          <w:rFonts w:ascii="Calibri" w:eastAsia="Calibri" w:hAnsi="Calibri" w:cs="Calibri"/>
          <w:color w:val="000000"/>
        </w:rPr>
        <w:t xml:space="preserve">This policy has been approved </w:t>
      </w:r>
      <w:r>
        <w:rPr>
          <w:rFonts w:ascii="Calibri" w:eastAsia="Calibri" w:hAnsi="Calibri" w:cs="Calibri"/>
        </w:rPr>
        <w:t>and</w:t>
      </w:r>
      <w:r>
        <w:rPr>
          <w:rFonts w:ascii="Calibri" w:eastAsia="Calibri" w:hAnsi="Calibri" w:cs="Calibri"/>
          <w:color w:val="000000"/>
        </w:rPr>
        <w:t xml:space="preserve"> </w:t>
      </w:r>
      <w:proofErr w:type="spellStart"/>
      <w:r>
        <w:rPr>
          <w:rFonts w:ascii="Calibri" w:eastAsia="Calibri" w:hAnsi="Calibri" w:cs="Calibri"/>
          <w:color w:val="000000"/>
        </w:rPr>
        <w:t>authorised</w:t>
      </w:r>
      <w:proofErr w:type="spellEnd"/>
      <w:r>
        <w:rPr>
          <w:rFonts w:ascii="Calibri" w:eastAsia="Calibri" w:hAnsi="Calibri" w:cs="Calibri"/>
          <w:color w:val="000000"/>
        </w:rPr>
        <w:t xml:space="preserve"> by:</w:t>
      </w:r>
    </w:p>
    <w:tbl>
      <w:tblPr>
        <w:tblStyle w:val="a"/>
        <w:tblW w:w="9287" w:type="dxa"/>
        <w:tblLayout w:type="fixed"/>
        <w:tblLook w:val="0000" w:firstRow="0" w:lastRow="0" w:firstColumn="0" w:lastColumn="0" w:noHBand="0" w:noVBand="0"/>
      </w:tblPr>
      <w:tblGrid>
        <w:gridCol w:w="2518"/>
        <w:gridCol w:w="6769"/>
      </w:tblGrid>
      <w:tr w:rsidR="00A75292" w14:paraId="3A24A3FC" w14:textId="77777777">
        <w:tc>
          <w:tcPr>
            <w:tcW w:w="2518" w:type="dxa"/>
          </w:tcPr>
          <w:p w14:paraId="36811532" w14:textId="77777777" w:rsidR="00A75292" w:rsidRDefault="00647418">
            <w:pPr>
              <w:pBdr>
                <w:top w:val="nil"/>
                <w:left w:val="nil"/>
                <w:bottom w:val="nil"/>
                <w:right w:val="nil"/>
                <w:between w:val="nil"/>
              </w:pBdr>
              <w:tabs>
                <w:tab w:val="left" w:pos="426"/>
              </w:tabs>
              <w:spacing w:before="180" w:line="288" w:lineRule="auto"/>
              <w:rPr>
                <w:rFonts w:ascii="Calibri" w:eastAsia="Calibri" w:hAnsi="Calibri" w:cs="Calibri"/>
                <w:color w:val="000000"/>
              </w:rPr>
            </w:pPr>
            <w:r>
              <w:rPr>
                <w:rFonts w:ascii="Calibri" w:eastAsia="Calibri" w:hAnsi="Calibri" w:cs="Calibri"/>
                <w:b/>
                <w:color w:val="000000"/>
              </w:rPr>
              <w:t>Name:</w:t>
            </w:r>
          </w:p>
        </w:tc>
        <w:tc>
          <w:tcPr>
            <w:tcW w:w="6769" w:type="dxa"/>
          </w:tcPr>
          <w:p w14:paraId="1116FE40" w14:textId="77777777" w:rsidR="00A75292" w:rsidRDefault="00A75292">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r w:rsidR="00A75292" w14:paraId="5ADFE358" w14:textId="77777777">
        <w:trPr>
          <w:trHeight w:val="460"/>
        </w:trPr>
        <w:tc>
          <w:tcPr>
            <w:tcW w:w="2518" w:type="dxa"/>
          </w:tcPr>
          <w:p w14:paraId="2AB3C002" w14:textId="77777777" w:rsidR="00A75292" w:rsidRDefault="00647418">
            <w:pPr>
              <w:pBdr>
                <w:top w:val="nil"/>
                <w:left w:val="nil"/>
                <w:bottom w:val="nil"/>
                <w:right w:val="nil"/>
                <w:between w:val="nil"/>
              </w:pBdr>
              <w:tabs>
                <w:tab w:val="left" w:pos="426"/>
              </w:tabs>
              <w:spacing w:before="180" w:line="288" w:lineRule="auto"/>
              <w:rPr>
                <w:rFonts w:ascii="Calibri" w:eastAsia="Calibri" w:hAnsi="Calibri" w:cs="Calibri"/>
                <w:color w:val="000000"/>
              </w:rPr>
            </w:pPr>
            <w:r>
              <w:rPr>
                <w:rFonts w:ascii="Calibri" w:eastAsia="Calibri" w:hAnsi="Calibri" w:cs="Calibri"/>
                <w:b/>
                <w:color w:val="000000"/>
              </w:rPr>
              <w:t>Position:</w:t>
            </w:r>
          </w:p>
        </w:tc>
        <w:tc>
          <w:tcPr>
            <w:tcW w:w="6769" w:type="dxa"/>
          </w:tcPr>
          <w:p w14:paraId="4CD9CED0" w14:textId="77777777" w:rsidR="00A75292" w:rsidRDefault="00A75292">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r w:rsidR="00A75292" w14:paraId="0773321C" w14:textId="77777777">
        <w:tc>
          <w:tcPr>
            <w:tcW w:w="2518" w:type="dxa"/>
          </w:tcPr>
          <w:p w14:paraId="5A218261" w14:textId="77777777" w:rsidR="00A75292" w:rsidRDefault="00647418">
            <w:pPr>
              <w:pBdr>
                <w:top w:val="nil"/>
                <w:left w:val="nil"/>
                <w:bottom w:val="nil"/>
                <w:right w:val="nil"/>
                <w:between w:val="nil"/>
              </w:pBdr>
              <w:tabs>
                <w:tab w:val="left" w:pos="426"/>
              </w:tabs>
              <w:spacing w:before="180" w:line="288" w:lineRule="auto"/>
              <w:rPr>
                <w:rFonts w:ascii="Calibri" w:eastAsia="Calibri" w:hAnsi="Calibri" w:cs="Calibri"/>
                <w:color w:val="000000"/>
              </w:rPr>
            </w:pPr>
            <w:r>
              <w:rPr>
                <w:rFonts w:ascii="Calibri" w:eastAsia="Calibri" w:hAnsi="Calibri" w:cs="Calibri"/>
                <w:b/>
                <w:color w:val="000000"/>
              </w:rPr>
              <w:t>Date:</w:t>
            </w:r>
          </w:p>
        </w:tc>
        <w:tc>
          <w:tcPr>
            <w:tcW w:w="6769" w:type="dxa"/>
          </w:tcPr>
          <w:p w14:paraId="5293B428" w14:textId="77777777" w:rsidR="00A75292" w:rsidRDefault="00A75292">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r w:rsidR="00A75292" w14:paraId="750DB5AC" w14:textId="77777777">
        <w:trPr>
          <w:trHeight w:val="280"/>
        </w:trPr>
        <w:tc>
          <w:tcPr>
            <w:tcW w:w="2518" w:type="dxa"/>
          </w:tcPr>
          <w:p w14:paraId="69560BE6" w14:textId="77777777" w:rsidR="00A75292" w:rsidRDefault="00647418">
            <w:pPr>
              <w:pBdr>
                <w:top w:val="nil"/>
                <w:left w:val="nil"/>
                <w:bottom w:val="nil"/>
                <w:right w:val="nil"/>
                <w:between w:val="nil"/>
              </w:pBdr>
              <w:tabs>
                <w:tab w:val="left" w:pos="426"/>
              </w:tabs>
              <w:spacing w:before="180" w:line="288" w:lineRule="auto"/>
              <w:rPr>
                <w:rFonts w:ascii="Calibri" w:eastAsia="Calibri" w:hAnsi="Calibri" w:cs="Calibri"/>
                <w:color w:val="000000"/>
              </w:rPr>
            </w:pPr>
            <w:r>
              <w:rPr>
                <w:rFonts w:ascii="Calibri" w:eastAsia="Calibri" w:hAnsi="Calibri" w:cs="Calibri"/>
                <w:b/>
                <w:color w:val="000000"/>
              </w:rPr>
              <w:t>Signature:</w:t>
            </w:r>
          </w:p>
        </w:tc>
        <w:tc>
          <w:tcPr>
            <w:tcW w:w="6769" w:type="dxa"/>
          </w:tcPr>
          <w:p w14:paraId="25136B72" w14:textId="77777777" w:rsidR="00A75292" w:rsidRDefault="00A75292">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bl>
    <w:p w14:paraId="29FF8FB5" w14:textId="77777777" w:rsidR="00A75292" w:rsidRDefault="00A75292">
      <w:pPr>
        <w:pBdr>
          <w:top w:val="nil"/>
          <w:left w:val="nil"/>
          <w:bottom w:val="nil"/>
          <w:right w:val="nil"/>
          <w:between w:val="nil"/>
        </w:pBdr>
        <w:spacing w:before="60" w:line="288" w:lineRule="auto"/>
        <w:ind w:left="1134" w:hanging="425"/>
        <w:jc w:val="left"/>
        <w:rPr>
          <w:rFonts w:ascii="Calibri" w:eastAsia="Calibri" w:hAnsi="Calibri" w:cs="Calibri"/>
          <w:color w:val="000000"/>
        </w:rPr>
      </w:pPr>
    </w:p>
    <w:p w14:paraId="34E8334A" w14:textId="00D6C1FE" w:rsidR="00A75292" w:rsidRDefault="00A75292" w:rsidP="14BAC1D4">
      <w:pPr>
        <w:spacing w:before="60" w:after="280" w:line="288" w:lineRule="auto"/>
        <w:ind w:left="1134" w:hanging="425"/>
        <w:jc w:val="left"/>
        <w:rPr>
          <w:rFonts w:ascii="Calibri" w:eastAsia="Calibri" w:hAnsi="Calibri" w:cs="Calibri"/>
          <w:color w:val="000000" w:themeColor="text1"/>
        </w:rPr>
      </w:pPr>
    </w:p>
    <w:p w14:paraId="717B7EC3" w14:textId="2905A234" w:rsidR="00A75292" w:rsidRDefault="00A75292" w:rsidP="14BAC1D4">
      <w:pPr>
        <w:spacing w:before="60" w:after="280" w:line="288" w:lineRule="auto"/>
        <w:ind w:left="1134" w:hanging="425"/>
        <w:jc w:val="left"/>
        <w:rPr>
          <w:rFonts w:ascii="Calibri" w:eastAsia="Calibri" w:hAnsi="Calibri" w:cs="Calibri"/>
          <w:color w:val="000000" w:themeColor="text1"/>
        </w:rPr>
      </w:pPr>
    </w:p>
    <w:p w14:paraId="6A9AA28C" w14:textId="21B66AC1" w:rsidR="00A75292" w:rsidRDefault="00A75292" w:rsidP="14BAC1D4">
      <w:pPr>
        <w:spacing w:before="60" w:after="280" w:line="288" w:lineRule="auto"/>
        <w:ind w:left="1134" w:hanging="425"/>
        <w:jc w:val="left"/>
        <w:rPr>
          <w:rFonts w:ascii="Calibri" w:eastAsia="Calibri" w:hAnsi="Calibri" w:cs="Calibri"/>
          <w:color w:val="000000" w:themeColor="text1"/>
          <w:lang w:val="en-GB"/>
        </w:rPr>
      </w:pPr>
    </w:p>
    <w:p w14:paraId="42B3F30B" w14:textId="38C3D3EE" w:rsidR="00A75292" w:rsidRDefault="00A75292" w:rsidP="14BAC1D4">
      <w:pPr>
        <w:spacing w:before="60" w:after="280" w:line="288" w:lineRule="auto"/>
        <w:ind w:left="1134" w:hanging="425"/>
        <w:jc w:val="left"/>
        <w:rPr>
          <w:rFonts w:ascii="Calibri" w:eastAsia="Calibri" w:hAnsi="Calibri" w:cs="Calibri"/>
          <w:color w:val="000000" w:themeColor="text1"/>
          <w:lang w:val="en-GB"/>
        </w:rPr>
      </w:pPr>
    </w:p>
    <w:p w14:paraId="30217575" w14:textId="2C8C5CCF" w:rsidR="00A75292" w:rsidRDefault="00A75292" w:rsidP="14BAC1D4">
      <w:pPr>
        <w:spacing w:before="60" w:after="280" w:line="288" w:lineRule="auto"/>
        <w:ind w:left="1134" w:hanging="425"/>
        <w:jc w:val="left"/>
        <w:rPr>
          <w:rFonts w:ascii="Calibri" w:eastAsia="Calibri" w:hAnsi="Calibri" w:cs="Calibri"/>
          <w:color w:val="000000" w:themeColor="text1"/>
          <w:lang w:val="en-GB"/>
        </w:rPr>
      </w:pPr>
    </w:p>
    <w:p w14:paraId="2B031878" w14:textId="204294B2" w:rsidR="00A75292" w:rsidRDefault="00A75292" w:rsidP="14BAC1D4">
      <w:pPr>
        <w:spacing w:before="60" w:after="280" w:line="288" w:lineRule="auto"/>
        <w:ind w:left="1134" w:hanging="425"/>
        <w:jc w:val="left"/>
        <w:rPr>
          <w:rFonts w:ascii="Calibri" w:eastAsia="Calibri" w:hAnsi="Calibri" w:cs="Calibri"/>
          <w:color w:val="000000" w:themeColor="text1"/>
          <w:lang w:val="en-GB"/>
        </w:rPr>
      </w:pPr>
    </w:p>
    <w:p w14:paraId="3BA629F6" w14:textId="641CC8D5" w:rsidR="00A75292" w:rsidRDefault="5ADF0CFD" w:rsidP="14BAC1D4">
      <w:pPr>
        <w:spacing w:before="280" w:after="280"/>
        <w:jc w:val="left"/>
        <w:rPr>
          <w:b/>
          <w:bCs/>
          <w:sz w:val="18"/>
          <w:szCs w:val="18"/>
          <w:lang w:val="en-GB"/>
        </w:rPr>
      </w:pPr>
      <w:r w:rsidRPr="14BAC1D4">
        <w:rPr>
          <w:b/>
          <w:bCs/>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53A3C17" w14:textId="505577A1" w:rsidR="00A75292" w:rsidRDefault="5ADF0CFD" w:rsidP="14BAC1D4">
      <w:pPr>
        <w:spacing w:before="280" w:after="280"/>
        <w:jc w:val="left"/>
        <w:rPr>
          <w:b/>
          <w:bCs/>
          <w:sz w:val="18"/>
          <w:szCs w:val="18"/>
          <w:lang w:val="en-GB"/>
        </w:rPr>
      </w:pPr>
      <w:r w:rsidRPr="14BAC1D4">
        <w:rPr>
          <w:b/>
          <w:bCs/>
          <w:sz w:val="18"/>
          <w:szCs w:val="18"/>
          <w:lang w:val="en-GB"/>
        </w:rPr>
        <w:t xml:space="preserve"> </w:t>
      </w:r>
    </w:p>
    <w:p w14:paraId="3A67081B" w14:textId="49FD5C69" w:rsidR="00A75292" w:rsidRPr="00852704" w:rsidRDefault="5ADF0CFD" w:rsidP="00852704">
      <w:pPr>
        <w:spacing w:before="280" w:after="280"/>
        <w:jc w:val="left"/>
        <w:rPr>
          <w:b/>
          <w:bCs/>
          <w:sz w:val="18"/>
          <w:szCs w:val="18"/>
          <w:lang w:val="en-GB"/>
        </w:rPr>
      </w:pPr>
      <w:r w:rsidRPr="14BAC1D4">
        <w:rPr>
          <w:b/>
          <w:bCs/>
          <w:sz w:val="18"/>
          <w:szCs w:val="18"/>
          <w:lang w:val="en-GB"/>
        </w:rPr>
        <w:t>In no event will we be liable for any loss or damage including without limitation, indirect or consequential loss or damage, or any loss or damage whatsoever arising from the use of the documents.</w:t>
      </w:r>
    </w:p>
    <w:sectPr w:rsidR="00A75292" w:rsidRPr="00852704">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3230B" w14:textId="77777777" w:rsidR="00E21CEF" w:rsidRDefault="00E21CEF">
      <w:r>
        <w:separator/>
      </w:r>
    </w:p>
  </w:endnote>
  <w:endnote w:type="continuationSeparator" w:id="0">
    <w:p w14:paraId="6C492F74" w14:textId="77777777" w:rsidR="00E21CEF" w:rsidRDefault="00E2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9FB3" w14:textId="77777777" w:rsidR="00852704" w:rsidRDefault="00852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1270" w14:textId="77777777" w:rsidR="00A75292" w:rsidRDefault="00647418">
    <w:pPr>
      <w:pBdr>
        <w:top w:val="nil"/>
        <w:left w:val="nil"/>
        <w:bottom w:val="nil"/>
        <w:right w:val="nil"/>
        <w:between w:val="nil"/>
      </w:pBdr>
      <w:tabs>
        <w:tab w:val="right" w:pos="9072"/>
      </w:tabs>
      <w:rPr>
        <w:color w:val="000000"/>
        <w:sz w:val="16"/>
        <w:szCs w:val="16"/>
      </w:rPr>
    </w:pP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0D6A59">
      <w:rPr>
        <w:noProof/>
        <w:color w:val="000000"/>
        <w:sz w:val="16"/>
        <w:szCs w:val="16"/>
      </w:rPr>
      <w:t>1</w:t>
    </w:r>
    <w:r>
      <w:rPr>
        <w:color w:val="000000"/>
        <w:sz w:val="16"/>
        <w:szCs w:val="16"/>
      </w:rPr>
      <w:fldChar w:fldCharType="end"/>
    </w:r>
  </w:p>
  <w:p w14:paraId="2E201F91" w14:textId="77777777" w:rsidR="00A75292" w:rsidRDefault="00A752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9ECA" w14:textId="77777777" w:rsidR="00A75292" w:rsidRDefault="00647418">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2C4A5F29" w14:textId="77777777" w:rsidR="00A75292" w:rsidRDefault="00A75292">
    <w:pPr>
      <w:widowControl/>
      <w:pBdr>
        <w:top w:val="nil"/>
        <w:left w:val="nil"/>
        <w:bottom w:val="nil"/>
        <w:right w:val="nil"/>
        <w:between w:val="nil"/>
      </w:pBdr>
      <w:tabs>
        <w:tab w:val="center" w:pos="4153"/>
        <w:tab w:val="right" w:pos="8306"/>
      </w:tabs>
      <w:jc w:val="center"/>
      <w:rPr>
        <w:color w:val="000000"/>
        <w:sz w:val="24"/>
        <w:szCs w:val="24"/>
      </w:rPr>
    </w:pPr>
  </w:p>
  <w:p w14:paraId="3C316F14" w14:textId="77777777" w:rsidR="00A75292" w:rsidRDefault="00A75292">
    <w:pPr>
      <w:widowControl/>
      <w:pBdr>
        <w:top w:val="nil"/>
        <w:left w:val="nil"/>
        <w:bottom w:val="nil"/>
        <w:right w:val="nil"/>
        <w:between w:val="nil"/>
      </w:pBdr>
      <w:tabs>
        <w:tab w:val="center" w:pos="4153"/>
        <w:tab w:val="right" w:pos="8306"/>
      </w:tabs>
      <w:jc w:val="center"/>
      <w:rPr>
        <w:color w:val="000000"/>
        <w:sz w:val="24"/>
        <w:szCs w:val="24"/>
      </w:rPr>
    </w:pPr>
  </w:p>
  <w:p w14:paraId="4F7F1B2C" w14:textId="77777777" w:rsidR="00A75292" w:rsidRDefault="00A75292">
    <w:pPr>
      <w:widowControl/>
      <w:pBdr>
        <w:top w:val="nil"/>
        <w:left w:val="nil"/>
        <w:bottom w:val="nil"/>
        <w:right w:val="nil"/>
        <w:between w:val="nil"/>
      </w:pBdr>
      <w:tabs>
        <w:tab w:val="center" w:pos="4153"/>
        <w:tab w:val="right" w:pos="8306"/>
      </w:tabs>
      <w:jc w:val="center"/>
      <w:rPr>
        <w:color w:val="000000"/>
        <w:sz w:val="24"/>
        <w:szCs w:val="24"/>
      </w:rPr>
    </w:pPr>
  </w:p>
  <w:p w14:paraId="5A4236B5" w14:textId="77777777" w:rsidR="00A75292" w:rsidRDefault="00A75292">
    <w:pPr>
      <w:widowControl/>
      <w:pBdr>
        <w:top w:val="nil"/>
        <w:left w:val="nil"/>
        <w:bottom w:val="nil"/>
        <w:right w:val="nil"/>
        <w:between w:val="nil"/>
      </w:pBdr>
      <w:tabs>
        <w:tab w:val="center" w:pos="4153"/>
        <w:tab w:val="right" w:pos="8306"/>
      </w:tabs>
      <w:rPr>
        <w:color w:val="000000"/>
      </w:rPr>
    </w:pPr>
  </w:p>
  <w:p w14:paraId="3939A1C9" w14:textId="77777777" w:rsidR="00A75292" w:rsidRDefault="00A752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E13A" w14:textId="77777777" w:rsidR="00E21CEF" w:rsidRDefault="00E21CEF">
      <w:r>
        <w:separator/>
      </w:r>
    </w:p>
  </w:footnote>
  <w:footnote w:type="continuationSeparator" w:id="0">
    <w:p w14:paraId="54588C7D" w14:textId="77777777" w:rsidR="00E21CEF" w:rsidRDefault="00E21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264D" w14:textId="04C695CD" w:rsidR="00852704" w:rsidRDefault="00852704">
    <w:pPr>
      <w:pStyle w:val="Header"/>
    </w:pPr>
    <w:r>
      <w:rPr>
        <w:noProof/>
      </w:rPr>
      <w:pict w14:anchorId="516D9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09516"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EC0" w14:textId="73467220" w:rsidR="00A75292" w:rsidRDefault="00852704">
    <w:pPr>
      <w:widowControl/>
      <w:spacing w:line="276" w:lineRule="auto"/>
      <w:jc w:val="right"/>
    </w:pPr>
    <w:r>
      <w:rPr>
        <w:rFonts w:ascii="Calibri" w:eastAsia="Calibri" w:hAnsi="Calibri" w:cs="Calibri"/>
        <w:b/>
        <w:i/>
        <w:noProof/>
        <w:sz w:val="20"/>
        <w:szCs w:val="20"/>
      </w:rPr>
      <w:pict w14:anchorId="70953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0951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47418">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B301" w14:textId="3A5E4BEB" w:rsidR="00852704" w:rsidRDefault="00852704">
    <w:pPr>
      <w:pStyle w:val="Header"/>
    </w:pPr>
    <w:r>
      <w:rPr>
        <w:noProof/>
      </w:rPr>
      <w:pict w14:anchorId="4E935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09515"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439"/>
    <w:multiLevelType w:val="multilevel"/>
    <w:tmpl w:val="508A3DA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3CFF4887"/>
    <w:multiLevelType w:val="multilevel"/>
    <w:tmpl w:val="503A4B1C"/>
    <w:lvl w:ilvl="0">
      <w:start w:val="3"/>
      <w:numFmt w:val="decimal"/>
      <w:lvlText w:val="%1."/>
      <w:lvlJc w:val="left"/>
      <w:pPr>
        <w:ind w:left="709" w:hanging="709"/>
      </w:pPr>
      <w:rPr>
        <w:rFonts w:asciiTheme="majorHAnsi" w:eastAsia="Arial" w:hAnsiTheme="majorHAnsi" w:cstheme="majorHAnsi" w:hint="default"/>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1701"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3D1347EF"/>
    <w:multiLevelType w:val="multilevel"/>
    <w:tmpl w:val="44CC9270"/>
    <w:lvl w:ilvl="0">
      <w:start w:val="1"/>
      <w:numFmt w:val="decimal"/>
      <w:lvlText w:val="%1."/>
      <w:lvlJc w:val="left"/>
      <w:pPr>
        <w:ind w:left="709" w:hanging="709"/>
      </w:pPr>
      <w:rPr>
        <w:rFonts w:asciiTheme="majorHAnsi" w:eastAsia="Arial" w:hAnsiTheme="majorHAnsi" w:cstheme="majorHAnsi" w:hint="default"/>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Arial" w:eastAsia="Arial" w:hAnsi="Arial" w:cs="Arial"/>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1701"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92"/>
    <w:rsid w:val="000D6A59"/>
    <w:rsid w:val="00647418"/>
    <w:rsid w:val="00852704"/>
    <w:rsid w:val="00A75292"/>
    <w:rsid w:val="00E21CEF"/>
    <w:rsid w:val="14BAC1D4"/>
    <w:rsid w:val="34F3897A"/>
    <w:rsid w:val="5ADF0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CC83ED"/>
  <w15:docId w15:val="{90B7A0E0-EB25-4A62-8225-BA70D4F6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52704"/>
    <w:pPr>
      <w:tabs>
        <w:tab w:val="center" w:pos="4513"/>
        <w:tab w:val="right" w:pos="9026"/>
      </w:tabs>
    </w:pPr>
  </w:style>
  <w:style w:type="character" w:customStyle="1" w:styleId="HeaderChar">
    <w:name w:val="Header Char"/>
    <w:basedOn w:val="DefaultParagraphFont"/>
    <w:link w:val="Header"/>
    <w:uiPriority w:val="99"/>
    <w:rsid w:val="00852704"/>
  </w:style>
  <w:style w:type="paragraph" w:styleId="Footer">
    <w:name w:val="footer"/>
    <w:basedOn w:val="Normal"/>
    <w:link w:val="FooterChar"/>
    <w:uiPriority w:val="99"/>
    <w:unhideWhenUsed/>
    <w:rsid w:val="00852704"/>
    <w:pPr>
      <w:tabs>
        <w:tab w:val="center" w:pos="4513"/>
        <w:tab w:val="right" w:pos="9026"/>
      </w:tabs>
    </w:pPr>
  </w:style>
  <w:style w:type="character" w:customStyle="1" w:styleId="FooterChar">
    <w:name w:val="Footer Char"/>
    <w:basedOn w:val="DefaultParagraphFont"/>
    <w:link w:val="Footer"/>
    <w:uiPriority w:val="99"/>
    <w:rsid w:val="00852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586ED-DFE7-4278-8D6F-FF5D1809EE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0FCEA0-A66B-42A5-9959-9AFE391C2D30}">
  <ds:schemaRefs>
    <ds:schemaRef ds:uri="http://schemas.microsoft.com/sharepoint/v3/contenttype/forms"/>
  </ds:schemaRefs>
</ds:datastoreItem>
</file>

<file path=customXml/itemProps3.xml><?xml version="1.0" encoding="utf-8"?>
<ds:datastoreItem xmlns:ds="http://schemas.openxmlformats.org/officeDocument/2006/customXml" ds:itemID="{001FC0DD-87EC-4577-8B9D-1626A4A63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2018-07-31T10:11:00Z</dcterms:created>
  <dcterms:modified xsi:type="dcterms:W3CDTF">2021-06-09T11:58:00Z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