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5625" w14:textId="77777777" w:rsidR="006D5D10" w:rsidRDefault="00E02B9F">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4639C8A" w14:textId="77777777" w:rsidR="006D5D10" w:rsidRDefault="006D5D10">
      <w:pPr>
        <w:widowControl/>
        <w:tabs>
          <w:tab w:val="left" w:pos="720"/>
        </w:tabs>
        <w:ind w:right="-720"/>
        <w:jc w:val="right"/>
        <w:rPr>
          <w:rFonts w:ascii="Calibri" w:eastAsia="Calibri" w:hAnsi="Calibri" w:cs="Calibri"/>
          <w:sz w:val="22"/>
          <w:szCs w:val="22"/>
        </w:rPr>
      </w:pPr>
    </w:p>
    <w:p w14:paraId="4C791E78" w14:textId="77777777" w:rsidR="006D5D10" w:rsidRDefault="00E02B9F">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D92AE3E" w14:textId="77777777" w:rsidR="006D5D10" w:rsidRDefault="006D5D10">
      <w:pPr>
        <w:widowControl/>
        <w:tabs>
          <w:tab w:val="left" w:pos="720"/>
        </w:tabs>
        <w:ind w:right="-720"/>
        <w:rPr>
          <w:rFonts w:ascii="Calibri" w:eastAsia="Calibri" w:hAnsi="Calibri" w:cs="Calibri"/>
          <w:sz w:val="22"/>
          <w:szCs w:val="22"/>
        </w:rPr>
      </w:pPr>
    </w:p>
    <w:p w14:paraId="5F3379C1" w14:textId="77777777" w:rsidR="006D5D10" w:rsidRDefault="006D5D10">
      <w:pPr>
        <w:widowControl/>
        <w:tabs>
          <w:tab w:val="left" w:pos="720"/>
        </w:tabs>
        <w:ind w:right="-720"/>
        <w:jc w:val="center"/>
        <w:rPr>
          <w:rFonts w:ascii="Calibri" w:eastAsia="Calibri" w:hAnsi="Calibri" w:cs="Calibri"/>
          <w:sz w:val="22"/>
          <w:szCs w:val="22"/>
        </w:rPr>
      </w:pPr>
    </w:p>
    <w:p w14:paraId="54D2DD45" w14:textId="77777777" w:rsidR="006D5D10" w:rsidRDefault="00E02B9F">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387F7915" w14:textId="77777777" w:rsidR="006D5D10" w:rsidRDefault="006D5D10">
      <w:pPr>
        <w:widowControl/>
        <w:tabs>
          <w:tab w:val="left" w:pos="720"/>
        </w:tabs>
        <w:ind w:right="-720"/>
        <w:rPr>
          <w:rFonts w:ascii="Arial" w:eastAsia="Arial" w:hAnsi="Arial" w:cs="Arial"/>
          <w:color w:val="000000"/>
          <w:sz w:val="22"/>
          <w:szCs w:val="22"/>
        </w:rPr>
      </w:pPr>
    </w:p>
    <w:p w14:paraId="0D54EC61" w14:textId="6083685E" w:rsidR="006D5D10" w:rsidRDefault="002E1BB5">
      <w:pPr>
        <w:widowControl/>
        <w:pBdr>
          <w:top w:val="nil"/>
          <w:left w:val="nil"/>
          <w:bottom w:val="nil"/>
          <w:right w:val="nil"/>
          <w:between w:val="nil"/>
        </w:pBdr>
        <w:spacing w:after="260"/>
        <w:rPr>
          <w:rFonts w:ascii="Calibri" w:eastAsia="Calibri" w:hAnsi="Calibri" w:cs="Calibri"/>
          <w:b/>
          <w:color w:val="000000"/>
          <w:sz w:val="22"/>
          <w:szCs w:val="22"/>
        </w:rPr>
      </w:pPr>
      <w:r>
        <w:rPr>
          <w:rFonts w:ascii="Calibri" w:eastAsia="Calibri" w:hAnsi="Calibri" w:cs="Calibri"/>
          <w:b/>
          <w:color w:val="000000"/>
          <w:sz w:val="22"/>
          <w:szCs w:val="22"/>
        </w:rPr>
        <w:t>Disciplinary Hearing</w:t>
      </w:r>
    </w:p>
    <w:p w14:paraId="7A1316A0" w14:textId="632B7DB4" w:rsidR="002E1BB5" w:rsidRPr="002E1BB5" w:rsidRDefault="002E1BB5" w:rsidP="002E1BB5">
      <w:pPr>
        <w:pStyle w:val="NormalWeb"/>
        <w:jc w:val="both"/>
        <w:rPr>
          <w:rFonts w:asciiTheme="majorHAnsi" w:hAnsiTheme="majorHAnsi" w:cstheme="majorHAnsi"/>
          <w:sz w:val="22"/>
          <w:szCs w:val="22"/>
        </w:rPr>
      </w:pPr>
      <w:r w:rsidRPr="002E1BB5">
        <w:rPr>
          <w:rFonts w:asciiTheme="majorHAnsi" w:hAnsiTheme="majorHAnsi" w:cstheme="majorHAnsi"/>
          <w:sz w:val="22"/>
          <w:szCs w:val="22"/>
        </w:rPr>
        <w:t>This letter confirms that we would like you to attend a disciplinary hearing at [</w:t>
      </w:r>
      <w:r w:rsidRPr="002E1BB5">
        <w:rPr>
          <w:rFonts w:asciiTheme="majorHAnsi" w:hAnsiTheme="majorHAnsi" w:cstheme="majorHAnsi"/>
          <w:color w:val="FF0000"/>
          <w:sz w:val="22"/>
          <w:szCs w:val="22"/>
        </w:rPr>
        <w:t xml:space="preserve">insert </w:t>
      </w:r>
      <w:proofErr w:type="gramStart"/>
      <w:r w:rsidRPr="002E1BB5">
        <w:rPr>
          <w:rFonts w:asciiTheme="majorHAnsi" w:hAnsiTheme="majorHAnsi" w:cstheme="majorHAnsi"/>
          <w:color w:val="FF0000"/>
          <w:sz w:val="22"/>
          <w:szCs w:val="22"/>
        </w:rPr>
        <w:t>time</w:t>
      </w:r>
      <w:r w:rsidRPr="002E1BB5">
        <w:rPr>
          <w:rFonts w:asciiTheme="majorHAnsi" w:hAnsiTheme="majorHAnsi" w:cstheme="majorHAnsi"/>
          <w:sz w:val="22"/>
          <w:szCs w:val="22"/>
        </w:rPr>
        <w:t>]on</w:t>
      </w:r>
      <w:proofErr w:type="gramEnd"/>
      <w:r w:rsidRPr="002E1BB5">
        <w:rPr>
          <w:rFonts w:asciiTheme="majorHAnsi" w:hAnsiTheme="majorHAnsi" w:cstheme="majorHAnsi"/>
          <w:sz w:val="22"/>
          <w:szCs w:val="22"/>
        </w:rPr>
        <w:t xml:space="preserve"> [</w:t>
      </w:r>
      <w:r w:rsidRPr="002E1BB5">
        <w:rPr>
          <w:rFonts w:asciiTheme="majorHAnsi" w:hAnsiTheme="majorHAnsi" w:cstheme="majorHAnsi"/>
          <w:color w:val="FF0000"/>
          <w:sz w:val="22"/>
          <w:szCs w:val="22"/>
        </w:rPr>
        <w:t>insert date</w:t>
      </w:r>
      <w:r w:rsidRPr="002E1BB5">
        <w:rPr>
          <w:rFonts w:asciiTheme="majorHAnsi" w:hAnsiTheme="majorHAnsi" w:cstheme="majorHAnsi"/>
          <w:sz w:val="22"/>
          <w:szCs w:val="22"/>
        </w:rPr>
        <w:t>] at [</w:t>
      </w:r>
      <w:r w:rsidRPr="002E1BB5">
        <w:rPr>
          <w:rFonts w:asciiTheme="majorHAnsi" w:hAnsiTheme="majorHAnsi" w:cstheme="majorHAnsi"/>
          <w:color w:val="FF0000"/>
          <w:sz w:val="22"/>
          <w:szCs w:val="22"/>
        </w:rPr>
        <w:t>insert location</w:t>
      </w:r>
      <w:r w:rsidRPr="002E1BB5">
        <w:rPr>
          <w:rFonts w:asciiTheme="majorHAnsi" w:hAnsiTheme="majorHAnsi" w:cstheme="majorHAnsi"/>
          <w:sz w:val="22"/>
          <w:szCs w:val="22"/>
        </w:rPr>
        <w:t>]. The hearing will be chaired by [name] [and [names] will also be present].</w:t>
      </w:r>
    </w:p>
    <w:p w14:paraId="4957FE65" w14:textId="168258DB" w:rsidR="002E1BB5" w:rsidRPr="002E1BB5" w:rsidRDefault="002E1BB5" w:rsidP="002E1BB5">
      <w:pPr>
        <w:pStyle w:val="NormalWeb"/>
        <w:jc w:val="both"/>
        <w:rPr>
          <w:rFonts w:asciiTheme="majorHAnsi" w:hAnsiTheme="majorHAnsi" w:cstheme="majorHAnsi"/>
          <w:sz w:val="22"/>
          <w:szCs w:val="22"/>
        </w:rPr>
      </w:pPr>
      <w:r w:rsidRPr="002E1BB5">
        <w:rPr>
          <w:rFonts w:asciiTheme="majorHAnsi" w:hAnsiTheme="majorHAnsi" w:cstheme="majorHAnsi"/>
          <w:sz w:val="22"/>
          <w:szCs w:val="22"/>
        </w:rPr>
        <w:t>The purpose of the hearing will be to discuss your alleged misconduct, as set out in the attached document. We have also enclosed evidence in the form of [</w:t>
      </w:r>
      <w:r w:rsidRPr="002E1BB5">
        <w:rPr>
          <w:rFonts w:asciiTheme="majorHAnsi" w:hAnsiTheme="majorHAnsi" w:cstheme="majorHAnsi"/>
          <w:color w:val="FF0000"/>
          <w:sz w:val="22"/>
          <w:szCs w:val="22"/>
        </w:rPr>
        <w:t>witness statements from [names]</w:t>
      </w:r>
      <w:r w:rsidRPr="002E1BB5">
        <w:rPr>
          <w:rFonts w:asciiTheme="majorHAnsi" w:hAnsiTheme="majorHAnsi" w:cstheme="majorHAnsi"/>
          <w:sz w:val="22"/>
          <w:szCs w:val="22"/>
        </w:rPr>
        <w:t>]. We also enclose a copy of the disciplinary procedure [include any other relevant policy documents].</w:t>
      </w:r>
    </w:p>
    <w:p w14:paraId="4FC755B6" w14:textId="77777777" w:rsidR="002E1BB5" w:rsidRPr="002E1BB5" w:rsidRDefault="002E1BB5" w:rsidP="002E1BB5">
      <w:pPr>
        <w:pStyle w:val="NormalWeb"/>
        <w:jc w:val="both"/>
        <w:rPr>
          <w:rFonts w:asciiTheme="majorHAnsi" w:hAnsiTheme="majorHAnsi" w:cstheme="majorHAnsi"/>
          <w:sz w:val="22"/>
          <w:szCs w:val="22"/>
        </w:rPr>
      </w:pPr>
      <w:r w:rsidRPr="002E1BB5">
        <w:rPr>
          <w:rFonts w:asciiTheme="majorHAnsi" w:hAnsiTheme="majorHAnsi" w:cstheme="majorHAnsi"/>
          <w:sz w:val="22"/>
          <w:szCs w:val="22"/>
        </w:rPr>
        <w:t>You have the right to be accompanied at the hearing by a fellow worker, a trade union official or a trade union representative (who has been certified by their union as being competent to accompany a worker) if you so wish. Your companion will, if you wish, be able to put your case; sum up your case; and respond on your behalf to any view expressed at the hearing. He/she will also be allowed to confer with you during the hearing. However, he/she will not be able to answer questions on your behalf.</w:t>
      </w:r>
    </w:p>
    <w:p w14:paraId="2D300BF9" w14:textId="77777777" w:rsidR="002E1BB5" w:rsidRPr="002E1BB5" w:rsidRDefault="002E1BB5" w:rsidP="002E1BB5">
      <w:pPr>
        <w:pStyle w:val="NormalWeb"/>
        <w:jc w:val="both"/>
        <w:rPr>
          <w:rFonts w:asciiTheme="majorHAnsi" w:hAnsiTheme="majorHAnsi" w:cstheme="majorHAnsi"/>
          <w:sz w:val="22"/>
          <w:szCs w:val="22"/>
        </w:rPr>
      </w:pPr>
      <w:r w:rsidRPr="002E1BB5">
        <w:rPr>
          <w:rFonts w:asciiTheme="majorHAnsi" w:hAnsiTheme="majorHAnsi" w:cstheme="majorHAnsi"/>
          <w:sz w:val="22"/>
          <w:szCs w:val="22"/>
        </w:rPr>
        <w:t xml:space="preserve">Depending on the facts established at the hearing, the outcome could be [state potential action], but a decision on this will not be made until you have had a full opportunity to put forward everything that you wish to </w:t>
      </w:r>
      <w:proofErr w:type="gramStart"/>
      <w:r w:rsidRPr="002E1BB5">
        <w:rPr>
          <w:rFonts w:asciiTheme="majorHAnsi" w:hAnsiTheme="majorHAnsi" w:cstheme="majorHAnsi"/>
          <w:sz w:val="22"/>
          <w:szCs w:val="22"/>
        </w:rPr>
        <w:t>raise</w:t>
      </w:r>
      <w:proofErr w:type="gramEnd"/>
      <w:r w:rsidRPr="002E1BB5">
        <w:rPr>
          <w:rFonts w:asciiTheme="majorHAnsi" w:hAnsiTheme="majorHAnsi" w:cstheme="majorHAnsi"/>
          <w:sz w:val="22"/>
          <w:szCs w:val="22"/>
        </w:rPr>
        <w:t xml:space="preserve"> and the hearing has been concluded.</w:t>
      </w:r>
    </w:p>
    <w:p w14:paraId="274815AB" w14:textId="77777777" w:rsidR="002E1BB5" w:rsidRPr="002E1BB5" w:rsidRDefault="002E1BB5" w:rsidP="002E1BB5">
      <w:pPr>
        <w:pStyle w:val="NormalWeb"/>
        <w:jc w:val="both"/>
        <w:rPr>
          <w:rFonts w:asciiTheme="majorHAnsi" w:hAnsiTheme="majorHAnsi" w:cstheme="majorHAnsi"/>
          <w:sz w:val="22"/>
          <w:szCs w:val="22"/>
        </w:rPr>
      </w:pPr>
      <w:r w:rsidRPr="002E1BB5">
        <w:rPr>
          <w:rFonts w:asciiTheme="majorHAnsi" w:hAnsiTheme="majorHAnsi" w:cstheme="majorHAnsi"/>
          <w:sz w:val="22"/>
          <w:szCs w:val="22"/>
        </w:rPr>
        <w:t>If you are unable to attend the hearing, you must inform us of this fact as soon as possible. If your chosen companion is not available, you may specify another date for the meeting up to five working days later.</w:t>
      </w:r>
    </w:p>
    <w:p w14:paraId="581D60B0" w14:textId="77777777" w:rsidR="002E1BB5" w:rsidRDefault="002E1BB5" w:rsidP="004B7F0F">
      <w:pPr>
        <w:widowControl/>
        <w:pBdr>
          <w:top w:val="nil"/>
          <w:left w:val="nil"/>
          <w:bottom w:val="nil"/>
          <w:right w:val="nil"/>
          <w:between w:val="nil"/>
        </w:pBdr>
        <w:spacing w:after="260"/>
        <w:jc w:val="both"/>
        <w:rPr>
          <w:rFonts w:ascii="Calibri" w:eastAsia="Calibri" w:hAnsi="Calibri" w:cs="Calibri"/>
          <w:color w:val="000000"/>
          <w:sz w:val="22"/>
          <w:szCs w:val="22"/>
        </w:rPr>
      </w:pPr>
    </w:p>
    <w:p w14:paraId="5C9E1387" w14:textId="245D36EF" w:rsidR="004B7F0F" w:rsidRDefault="00E02B9F" w:rsidP="0B4E5CB1">
      <w:pPr>
        <w:widowControl/>
        <w:spacing w:after="260"/>
        <w:jc w:val="both"/>
        <w:rPr>
          <w:rFonts w:ascii="Calibri" w:eastAsia="Calibri" w:hAnsi="Calibri" w:cs="Calibri"/>
          <w:color w:val="000000" w:themeColor="text1"/>
          <w:sz w:val="22"/>
          <w:szCs w:val="22"/>
        </w:rPr>
      </w:pPr>
      <w:r w:rsidRPr="0B4E5CB1">
        <w:rPr>
          <w:rFonts w:ascii="Calibri" w:eastAsia="Calibri" w:hAnsi="Calibri" w:cs="Calibri"/>
          <w:color w:val="000000" w:themeColor="text1"/>
          <w:sz w:val="22"/>
          <w:szCs w:val="22"/>
        </w:rPr>
        <w:t>Yours sincerely</w:t>
      </w:r>
    </w:p>
    <w:p w14:paraId="7B14DED4" w14:textId="77777777" w:rsidR="004B7F0F" w:rsidRDefault="004B7F0F">
      <w:pPr>
        <w:widowControl/>
        <w:jc w:val="both"/>
        <w:rPr>
          <w:rFonts w:ascii="Calibri" w:eastAsia="Calibri" w:hAnsi="Calibri" w:cs="Calibri"/>
          <w:sz w:val="22"/>
          <w:szCs w:val="22"/>
        </w:rPr>
      </w:pPr>
    </w:p>
    <w:p w14:paraId="1F8C525F" w14:textId="37600E64" w:rsidR="006D5D10" w:rsidRDefault="00E02B9F">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01F1BA8" w14:textId="417A273C" w:rsidR="004B7F0F" w:rsidRDefault="00E02B9F">
      <w:pPr>
        <w:widowControl/>
        <w:spacing w:line="273" w:lineRule="auto"/>
        <w:jc w:val="both"/>
        <w:rPr>
          <w:rFonts w:ascii="Calibri" w:eastAsia="Calibri" w:hAnsi="Calibri" w:cs="Calibri"/>
          <w:sz w:val="22"/>
          <w:szCs w:val="22"/>
        </w:rPr>
      </w:pPr>
      <w:r w:rsidRPr="0B4E5CB1">
        <w:rPr>
          <w:rFonts w:ascii="Calibri" w:eastAsia="Calibri" w:hAnsi="Calibri" w:cs="Calibri"/>
          <w:sz w:val="22"/>
          <w:szCs w:val="22"/>
        </w:rPr>
        <w:t>For and on behalf of [</w:t>
      </w:r>
      <w:r w:rsidRPr="0B4E5CB1">
        <w:rPr>
          <w:rFonts w:ascii="Calibri" w:eastAsia="Calibri" w:hAnsi="Calibri" w:cs="Calibri"/>
          <w:b/>
          <w:bCs/>
          <w:i/>
          <w:iCs/>
          <w:sz w:val="22"/>
          <w:szCs w:val="22"/>
        </w:rPr>
        <w:t>name of Company</w:t>
      </w:r>
      <w:r w:rsidRPr="0B4E5CB1">
        <w:rPr>
          <w:rFonts w:ascii="Calibri" w:eastAsia="Calibri" w:hAnsi="Calibri" w:cs="Calibri"/>
          <w:sz w:val="22"/>
          <w:szCs w:val="22"/>
        </w:rPr>
        <w:t>]</w:t>
      </w:r>
    </w:p>
    <w:p w14:paraId="319F594A" w14:textId="77777777" w:rsidR="004B7F0F" w:rsidRDefault="004B7F0F">
      <w:pPr>
        <w:widowControl/>
        <w:spacing w:line="273" w:lineRule="auto"/>
        <w:jc w:val="both"/>
        <w:rPr>
          <w:rFonts w:ascii="Calibri" w:eastAsia="Calibri" w:hAnsi="Calibri" w:cs="Calibri"/>
          <w:sz w:val="22"/>
          <w:szCs w:val="22"/>
        </w:rPr>
      </w:pPr>
    </w:p>
    <w:p w14:paraId="7E7B47D9" w14:textId="77777777" w:rsidR="004B7F0F" w:rsidRDefault="004B7F0F">
      <w:pPr>
        <w:widowControl/>
        <w:spacing w:line="273" w:lineRule="auto"/>
        <w:jc w:val="both"/>
        <w:rPr>
          <w:rFonts w:ascii="Calibri" w:eastAsia="Calibri" w:hAnsi="Calibri" w:cs="Calibri"/>
          <w:sz w:val="22"/>
          <w:szCs w:val="22"/>
        </w:rPr>
      </w:pPr>
    </w:p>
    <w:p w14:paraId="04BC9B5A" w14:textId="77777777" w:rsidR="004B7F0F" w:rsidRDefault="004B7F0F">
      <w:pPr>
        <w:widowControl/>
        <w:spacing w:line="273" w:lineRule="auto"/>
        <w:jc w:val="both"/>
        <w:rPr>
          <w:rFonts w:ascii="Calibri" w:eastAsia="Calibri" w:hAnsi="Calibri" w:cs="Calibri"/>
          <w:sz w:val="22"/>
          <w:szCs w:val="22"/>
        </w:rPr>
      </w:pPr>
    </w:p>
    <w:p w14:paraId="3DDF5020" w14:textId="5A803D4D" w:rsidR="006D5D10" w:rsidRDefault="00E02B9F">
      <w:pPr>
        <w:widowControl/>
        <w:spacing w:line="273" w:lineRule="auto"/>
        <w:jc w:val="both"/>
        <w:rPr>
          <w:rFonts w:ascii="Calibri" w:eastAsia="Calibri" w:hAnsi="Calibri" w:cs="Calibri"/>
          <w:sz w:val="22"/>
          <w:szCs w:val="22"/>
        </w:rPr>
      </w:pPr>
      <w:r w:rsidRPr="0B4E5CB1">
        <w:rPr>
          <w:rFonts w:ascii="Calibri" w:eastAsia="Calibri" w:hAnsi="Calibri" w:cs="Calibri"/>
          <w:sz w:val="22"/>
          <w:szCs w:val="22"/>
        </w:rPr>
        <w:t>[</w:t>
      </w:r>
      <w:r w:rsidRPr="0B4E5CB1">
        <w:rPr>
          <w:rFonts w:ascii="Calibri" w:eastAsia="Calibri" w:hAnsi="Calibri" w:cs="Calibri"/>
          <w:b/>
          <w:bCs/>
          <w:i/>
          <w:iCs/>
          <w:sz w:val="22"/>
          <w:szCs w:val="22"/>
        </w:rPr>
        <w:t>Insert name and address of recipient</w:t>
      </w:r>
      <w:r w:rsidRPr="0B4E5CB1">
        <w:rPr>
          <w:rFonts w:ascii="Calibri" w:eastAsia="Calibri" w:hAnsi="Calibri" w:cs="Calibri"/>
          <w:sz w:val="22"/>
          <w:szCs w:val="22"/>
        </w:rPr>
        <w:t>]</w:t>
      </w:r>
    </w:p>
    <w:p w14:paraId="55FB1607" w14:textId="16388E2F" w:rsidR="0B4E5CB1" w:rsidRDefault="0B4E5CB1" w:rsidP="0B4E5CB1">
      <w:pPr>
        <w:spacing w:line="273" w:lineRule="auto"/>
        <w:jc w:val="both"/>
        <w:rPr>
          <w:rFonts w:ascii="Calibri" w:eastAsia="Calibri" w:hAnsi="Calibri" w:cs="Calibri"/>
          <w:sz w:val="22"/>
          <w:szCs w:val="22"/>
        </w:rPr>
      </w:pPr>
    </w:p>
    <w:p w14:paraId="7FB4924F" w14:textId="66176A6F" w:rsidR="0B4E5CB1" w:rsidRDefault="0B4E5CB1" w:rsidP="0B4E5CB1">
      <w:pPr>
        <w:jc w:val="both"/>
        <w:rPr>
          <w:rFonts w:ascii="Calibri" w:eastAsia="Calibri" w:hAnsi="Calibri" w:cs="Calibri"/>
          <w:color w:val="000000" w:themeColor="text1"/>
          <w:sz w:val="22"/>
          <w:szCs w:val="22"/>
        </w:rPr>
      </w:pPr>
    </w:p>
    <w:p w14:paraId="7FFD9CDD" w14:textId="0F5C85B8" w:rsidR="0B4E5CB1" w:rsidRDefault="0B4E5CB1" w:rsidP="0B4E5CB1">
      <w:pPr>
        <w:jc w:val="both"/>
        <w:rPr>
          <w:rFonts w:ascii="Calibri" w:eastAsia="Calibri" w:hAnsi="Calibri" w:cs="Calibri"/>
          <w:color w:val="000000" w:themeColor="text1"/>
          <w:sz w:val="22"/>
          <w:szCs w:val="22"/>
        </w:rPr>
      </w:pPr>
    </w:p>
    <w:p w14:paraId="38CBA1ED" w14:textId="24FD583C" w:rsidR="0B4E5CB1" w:rsidRDefault="0B4E5CB1" w:rsidP="0B4E5CB1">
      <w:pPr>
        <w:jc w:val="both"/>
        <w:rPr>
          <w:rFonts w:ascii="Calibri" w:eastAsia="Calibri" w:hAnsi="Calibri" w:cs="Calibri"/>
          <w:color w:val="000000" w:themeColor="text1"/>
          <w:sz w:val="22"/>
          <w:szCs w:val="22"/>
        </w:rPr>
      </w:pPr>
    </w:p>
    <w:p w14:paraId="441B949F" w14:textId="2614AE93" w:rsidR="0550F4B8" w:rsidRDefault="0550F4B8" w:rsidP="0B4E5CB1">
      <w:pPr>
        <w:jc w:val="both"/>
        <w:rPr>
          <w:rFonts w:ascii="Arial" w:eastAsia="Arial" w:hAnsi="Arial" w:cs="Arial"/>
          <w:color w:val="000000" w:themeColor="text1"/>
          <w:sz w:val="18"/>
          <w:szCs w:val="18"/>
        </w:rPr>
      </w:pPr>
      <w:r w:rsidRPr="0B4E5CB1">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2FE7F60B" w14:textId="260A6661" w:rsidR="0550F4B8" w:rsidRDefault="0550F4B8" w:rsidP="0B4E5CB1">
      <w:pPr>
        <w:jc w:val="both"/>
        <w:rPr>
          <w:rFonts w:ascii="Arial" w:eastAsia="Arial" w:hAnsi="Arial" w:cs="Arial"/>
          <w:color w:val="000000" w:themeColor="text1"/>
          <w:sz w:val="18"/>
          <w:szCs w:val="18"/>
        </w:rPr>
      </w:pPr>
      <w:r w:rsidRPr="0B4E5CB1">
        <w:rPr>
          <w:rFonts w:ascii="Arial" w:eastAsia="Arial" w:hAnsi="Arial" w:cs="Arial"/>
          <w:b/>
          <w:bCs/>
          <w:color w:val="000000" w:themeColor="text1"/>
          <w:sz w:val="18"/>
          <w:szCs w:val="18"/>
        </w:rPr>
        <w:t xml:space="preserve"> </w:t>
      </w:r>
    </w:p>
    <w:p w14:paraId="1ADE0144" w14:textId="767B4B5C" w:rsidR="0550F4B8" w:rsidRDefault="0550F4B8" w:rsidP="0B4E5CB1">
      <w:pPr>
        <w:jc w:val="both"/>
        <w:rPr>
          <w:rFonts w:ascii="Arial" w:eastAsia="Arial" w:hAnsi="Arial" w:cs="Arial"/>
          <w:color w:val="000000" w:themeColor="text1"/>
          <w:sz w:val="18"/>
          <w:szCs w:val="18"/>
        </w:rPr>
      </w:pPr>
      <w:r w:rsidRPr="0B4E5CB1">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4E2A9E7B" w14:textId="55C08234" w:rsidR="0B4E5CB1" w:rsidRDefault="0B4E5CB1" w:rsidP="0B4E5CB1">
      <w:pPr>
        <w:spacing w:line="273" w:lineRule="auto"/>
        <w:jc w:val="both"/>
        <w:rPr>
          <w:rFonts w:ascii="Calibri" w:eastAsia="Calibri" w:hAnsi="Calibri" w:cs="Calibri"/>
          <w:sz w:val="22"/>
          <w:szCs w:val="22"/>
        </w:rPr>
      </w:pPr>
    </w:p>
    <w:sectPr w:rsidR="0B4E5CB1">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C568" w14:textId="77777777" w:rsidR="009A77BA" w:rsidRDefault="009A77BA">
      <w:r>
        <w:separator/>
      </w:r>
    </w:p>
  </w:endnote>
  <w:endnote w:type="continuationSeparator" w:id="0">
    <w:p w14:paraId="21633155" w14:textId="77777777" w:rsidR="009A77BA" w:rsidRDefault="009A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9D30" w14:textId="77777777" w:rsidR="009420A5" w:rsidRDefault="009420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AEE" w14:textId="77777777" w:rsidR="006D5D10" w:rsidRDefault="006D5D10">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BB0E" w14:textId="77777777" w:rsidR="009420A5" w:rsidRDefault="00942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7997E" w14:textId="77777777" w:rsidR="009A77BA" w:rsidRDefault="009A77BA">
      <w:r>
        <w:separator/>
      </w:r>
    </w:p>
  </w:footnote>
  <w:footnote w:type="continuationSeparator" w:id="0">
    <w:p w14:paraId="2330E861" w14:textId="77777777" w:rsidR="009A77BA" w:rsidRDefault="009A7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C696" w14:textId="07DED5E8" w:rsidR="009420A5" w:rsidRDefault="009420A5">
    <w:pPr>
      <w:pStyle w:val="Header"/>
    </w:pPr>
    <w:r>
      <w:rPr>
        <w:noProof/>
      </w:rPr>
      <w:pict w14:anchorId="0AC0E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5667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D3F1" w14:textId="265638F9" w:rsidR="006D5D10" w:rsidRDefault="009420A5">
    <w:pPr>
      <w:widowControl/>
      <w:jc w:val="center"/>
    </w:pPr>
    <w:r>
      <w:rPr>
        <w:rFonts w:ascii="Calibri" w:eastAsia="Calibri" w:hAnsi="Calibri" w:cs="Calibri"/>
        <w:b/>
        <w:i/>
        <w:noProof/>
        <w:sz w:val="24"/>
        <w:szCs w:val="24"/>
      </w:rPr>
      <w:pict w14:anchorId="54D4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5667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02B9F">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4C9A" w14:textId="2BF1EC86" w:rsidR="009420A5" w:rsidRDefault="009420A5">
    <w:pPr>
      <w:pStyle w:val="Header"/>
    </w:pPr>
    <w:r>
      <w:rPr>
        <w:noProof/>
      </w:rPr>
      <w:pict w14:anchorId="7B0B9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5667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0"/>
    <w:rsid w:val="000915F1"/>
    <w:rsid w:val="002E1BB5"/>
    <w:rsid w:val="00375EFB"/>
    <w:rsid w:val="004B7F0F"/>
    <w:rsid w:val="006D5D10"/>
    <w:rsid w:val="009420A5"/>
    <w:rsid w:val="009A77BA"/>
    <w:rsid w:val="00B96C88"/>
    <w:rsid w:val="00CD26F5"/>
    <w:rsid w:val="00D50B64"/>
    <w:rsid w:val="00DA2718"/>
    <w:rsid w:val="00E02B9F"/>
    <w:rsid w:val="00EE1570"/>
    <w:rsid w:val="0550F4B8"/>
    <w:rsid w:val="0B4E5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325CBF"/>
  <w15:docId w15:val="{70A5303D-45CB-4FC4-A0E3-F0E1BDDF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E1BB5"/>
    <w:pPr>
      <w:widowControl/>
      <w:spacing w:before="100" w:beforeAutospacing="1" w:after="100" w:afterAutospacing="1"/>
    </w:pPr>
    <w:rPr>
      <w:sz w:val="24"/>
      <w:szCs w:val="24"/>
      <w:lang w:eastAsia="en-US"/>
    </w:rPr>
  </w:style>
  <w:style w:type="paragraph" w:styleId="Header">
    <w:name w:val="header"/>
    <w:basedOn w:val="Normal"/>
    <w:link w:val="HeaderChar"/>
    <w:uiPriority w:val="99"/>
    <w:unhideWhenUsed/>
    <w:rsid w:val="009420A5"/>
    <w:pPr>
      <w:tabs>
        <w:tab w:val="center" w:pos="4513"/>
        <w:tab w:val="right" w:pos="9026"/>
      </w:tabs>
    </w:pPr>
  </w:style>
  <w:style w:type="character" w:customStyle="1" w:styleId="HeaderChar">
    <w:name w:val="Header Char"/>
    <w:basedOn w:val="DefaultParagraphFont"/>
    <w:link w:val="Header"/>
    <w:uiPriority w:val="99"/>
    <w:rsid w:val="009420A5"/>
  </w:style>
  <w:style w:type="paragraph" w:styleId="Footer">
    <w:name w:val="footer"/>
    <w:basedOn w:val="Normal"/>
    <w:link w:val="FooterChar"/>
    <w:uiPriority w:val="99"/>
    <w:unhideWhenUsed/>
    <w:rsid w:val="009420A5"/>
    <w:pPr>
      <w:tabs>
        <w:tab w:val="center" w:pos="4513"/>
        <w:tab w:val="right" w:pos="9026"/>
      </w:tabs>
    </w:pPr>
  </w:style>
  <w:style w:type="character" w:customStyle="1" w:styleId="FooterChar">
    <w:name w:val="Footer Char"/>
    <w:basedOn w:val="DefaultParagraphFont"/>
    <w:link w:val="Footer"/>
    <w:uiPriority w:val="99"/>
    <w:rsid w:val="00942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29C95F-8E5F-427E-9A89-3F27ECD3F1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A382AD-4F9F-4084-9051-7CF2A5C0D945}">
  <ds:schemaRefs>
    <ds:schemaRef ds:uri="http://schemas.microsoft.com/sharepoint/v3/contenttype/forms"/>
  </ds:schemaRefs>
</ds:datastoreItem>
</file>

<file path=customXml/itemProps3.xml><?xml version="1.0" encoding="utf-8"?>
<ds:datastoreItem xmlns:ds="http://schemas.openxmlformats.org/officeDocument/2006/customXml" ds:itemID="{A40E2376-8F7F-4EE4-A212-EB850D30A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2018-10-02T08:06:00Z</dcterms:created>
  <dcterms:modified xsi:type="dcterms:W3CDTF">2021-06-09T12:02:00Z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