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FA350" w14:textId="77777777" w:rsidR="00A80C43" w:rsidRPr="00A80C43" w:rsidRDefault="00A80C43" w:rsidP="00736855">
      <w:pPr>
        <w:spacing w:line="480" w:lineRule="auto"/>
        <w:rPr>
          <w:rFonts w:ascii="Times New Roman" w:hAnsi="Times New Roman" w:cs="Times New Roman"/>
          <w:sz w:val="24"/>
          <w:szCs w:val="24"/>
        </w:rPr>
      </w:pPr>
    </w:p>
    <w:p w14:paraId="3D0A7A70" w14:textId="77777777" w:rsidR="00A80C43" w:rsidRPr="00A80C43" w:rsidRDefault="00A80C43" w:rsidP="00736855">
      <w:pPr>
        <w:spacing w:line="480" w:lineRule="auto"/>
        <w:rPr>
          <w:rFonts w:ascii="Times New Roman" w:hAnsi="Times New Roman" w:cs="Times New Roman"/>
          <w:b/>
          <w:sz w:val="24"/>
          <w:szCs w:val="24"/>
        </w:rPr>
      </w:pPr>
    </w:p>
    <w:p w14:paraId="0928BD22" w14:textId="77777777" w:rsidR="00A80C43" w:rsidRPr="00A80C43" w:rsidRDefault="00A80C43" w:rsidP="00736855">
      <w:pPr>
        <w:spacing w:line="480" w:lineRule="auto"/>
        <w:rPr>
          <w:rFonts w:ascii="Times New Roman" w:hAnsi="Times New Roman" w:cs="Times New Roman"/>
          <w:b/>
          <w:sz w:val="24"/>
          <w:szCs w:val="24"/>
        </w:rPr>
      </w:pPr>
    </w:p>
    <w:p w14:paraId="6FFB39F5" w14:textId="13EB573B" w:rsidR="00A80C43" w:rsidRPr="00A80C43" w:rsidRDefault="00A80C43" w:rsidP="00A80C43">
      <w:pPr>
        <w:pStyle w:val="Title"/>
        <w:rPr>
          <w:rFonts w:ascii="Times New Roman" w:hAnsi="Times New Roman" w:cs="Times New Roman"/>
        </w:rPr>
      </w:pPr>
      <w:r w:rsidRPr="00A80C43">
        <w:rPr>
          <w:rFonts w:ascii="Times New Roman" w:hAnsi="Times New Roman" w:cs="Times New Roman"/>
        </w:rPr>
        <w:t>Smoking Status, BMI, Life Expectancy, and Age in the Sanford Data Collaborative</w:t>
      </w:r>
    </w:p>
    <w:p w14:paraId="24862A97" w14:textId="77777777" w:rsidR="00A80C43" w:rsidRDefault="00A80C43" w:rsidP="00736855">
      <w:pPr>
        <w:spacing w:line="480" w:lineRule="auto"/>
        <w:rPr>
          <w:rFonts w:ascii="Times New Roman" w:hAnsi="Times New Roman" w:cs="Times New Roman"/>
          <w:sz w:val="24"/>
          <w:szCs w:val="24"/>
        </w:rPr>
      </w:pPr>
    </w:p>
    <w:p w14:paraId="4DE06A35" w14:textId="02575123" w:rsidR="00A80C43" w:rsidRPr="00A80C43" w:rsidRDefault="00A80C43" w:rsidP="00736855">
      <w:pPr>
        <w:spacing w:line="480" w:lineRule="auto"/>
        <w:rPr>
          <w:rFonts w:ascii="Times New Roman" w:hAnsi="Times New Roman" w:cs="Times New Roman"/>
          <w:b/>
          <w:sz w:val="24"/>
          <w:szCs w:val="24"/>
        </w:rPr>
      </w:pPr>
      <w:r>
        <w:rPr>
          <w:rFonts w:ascii="Times New Roman" w:hAnsi="Times New Roman" w:cs="Times New Roman"/>
          <w:b/>
          <w:sz w:val="24"/>
          <w:szCs w:val="24"/>
        </w:rPr>
        <w:t>JANUARY 2019</w:t>
      </w:r>
    </w:p>
    <w:p w14:paraId="57F438E2" w14:textId="5FD6C8C0" w:rsidR="00A80C43" w:rsidRDefault="00A80C43" w:rsidP="00736855">
      <w:pPr>
        <w:spacing w:line="480" w:lineRule="auto"/>
        <w:rPr>
          <w:rFonts w:ascii="Times New Roman" w:hAnsi="Times New Roman" w:cs="Times New Roman"/>
          <w:sz w:val="24"/>
          <w:szCs w:val="24"/>
        </w:rPr>
      </w:pPr>
      <w:r>
        <w:rPr>
          <w:rFonts w:ascii="Times New Roman" w:hAnsi="Times New Roman" w:cs="Times New Roman"/>
          <w:sz w:val="24"/>
          <w:szCs w:val="24"/>
        </w:rPr>
        <w:t>T.J. Liggett</w:t>
      </w:r>
    </w:p>
    <w:p w14:paraId="2ECFCC0C" w14:textId="6F31D110" w:rsidR="00A80C43" w:rsidRPr="00A80C43" w:rsidRDefault="00A80C43" w:rsidP="00736855">
      <w:pPr>
        <w:spacing w:line="480" w:lineRule="auto"/>
        <w:rPr>
          <w:rFonts w:ascii="Times New Roman" w:hAnsi="Times New Roman" w:cs="Times New Roman"/>
          <w:i/>
          <w:sz w:val="24"/>
          <w:szCs w:val="24"/>
        </w:rPr>
      </w:pPr>
      <w:r>
        <w:rPr>
          <w:rFonts w:ascii="Times New Roman" w:hAnsi="Times New Roman" w:cs="Times New Roman"/>
          <w:i/>
          <w:sz w:val="24"/>
          <w:szCs w:val="24"/>
        </w:rPr>
        <w:t>Prepared for COSC 219: Big Data in Medicine at Augustana University with Dr. Olson-Manning</w:t>
      </w:r>
    </w:p>
    <w:p w14:paraId="6CD134F4" w14:textId="77777777" w:rsidR="00A80C43" w:rsidRPr="00A80C43" w:rsidRDefault="00A80C43" w:rsidP="00736855">
      <w:pPr>
        <w:spacing w:line="480" w:lineRule="auto"/>
        <w:rPr>
          <w:rFonts w:ascii="Times New Roman" w:hAnsi="Times New Roman" w:cs="Times New Roman"/>
          <w:b/>
          <w:sz w:val="24"/>
          <w:szCs w:val="24"/>
        </w:rPr>
      </w:pPr>
    </w:p>
    <w:p w14:paraId="034C013A" w14:textId="77777777" w:rsidR="00A80C43" w:rsidRPr="00A80C43" w:rsidRDefault="00A80C43" w:rsidP="00736855">
      <w:pPr>
        <w:spacing w:line="480" w:lineRule="auto"/>
        <w:rPr>
          <w:rFonts w:ascii="Times New Roman" w:hAnsi="Times New Roman" w:cs="Times New Roman"/>
          <w:b/>
          <w:sz w:val="24"/>
          <w:szCs w:val="24"/>
        </w:rPr>
      </w:pPr>
    </w:p>
    <w:p w14:paraId="0E96A727" w14:textId="77777777" w:rsidR="00A80C43" w:rsidRPr="00A80C43" w:rsidRDefault="00A80C43" w:rsidP="00736855">
      <w:pPr>
        <w:spacing w:line="480" w:lineRule="auto"/>
        <w:rPr>
          <w:rFonts w:ascii="Times New Roman" w:hAnsi="Times New Roman" w:cs="Times New Roman"/>
          <w:b/>
          <w:sz w:val="24"/>
          <w:szCs w:val="24"/>
        </w:rPr>
      </w:pPr>
    </w:p>
    <w:p w14:paraId="792C1D32" w14:textId="77777777" w:rsidR="00A80C43" w:rsidRPr="00A80C43" w:rsidRDefault="00A80C43" w:rsidP="00736855">
      <w:pPr>
        <w:spacing w:line="480" w:lineRule="auto"/>
        <w:rPr>
          <w:rFonts w:ascii="Times New Roman" w:hAnsi="Times New Roman" w:cs="Times New Roman"/>
          <w:b/>
          <w:sz w:val="24"/>
          <w:szCs w:val="24"/>
        </w:rPr>
      </w:pPr>
    </w:p>
    <w:p w14:paraId="526F485D" w14:textId="77777777" w:rsidR="00A80C43" w:rsidRPr="00A80C43" w:rsidRDefault="00A80C43" w:rsidP="00736855">
      <w:pPr>
        <w:spacing w:line="480" w:lineRule="auto"/>
        <w:rPr>
          <w:rFonts w:ascii="Times New Roman" w:hAnsi="Times New Roman" w:cs="Times New Roman"/>
          <w:b/>
          <w:sz w:val="24"/>
          <w:szCs w:val="24"/>
        </w:rPr>
      </w:pPr>
    </w:p>
    <w:p w14:paraId="074038AC" w14:textId="77777777" w:rsidR="00A80C43" w:rsidRPr="00A80C43" w:rsidRDefault="00A80C43" w:rsidP="00736855">
      <w:pPr>
        <w:spacing w:line="480" w:lineRule="auto"/>
        <w:rPr>
          <w:rFonts w:ascii="Times New Roman" w:hAnsi="Times New Roman" w:cs="Times New Roman"/>
          <w:b/>
          <w:sz w:val="24"/>
          <w:szCs w:val="24"/>
        </w:rPr>
      </w:pPr>
    </w:p>
    <w:p w14:paraId="103643EE" w14:textId="77777777" w:rsidR="00A80C43" w:rsidRPr="00A80C43" w:rsidRDefault="00A80C43" w:rsidP="00736855">
      <w:pPr>
        <w:spacing w:line="480" w:lineRule="auto"/>
        <w:rPr>
          <w:rFonts w:ascii="Times New Roman" w:hAnsi="Times New Roman" w:cs="Times New Roman"/>
          <w:b/>
          <w:sz w:val="24"/>
          <w:szCs w:val="24"/>
        </w:rPr>
      </w:pPr>
    </w:p>
    <w:p w14:paraId="73BE6909" w14:textId="77777777" w:rsidR="00A80C43" w:rsidRPr="00A80C43" w:rsidRDefault="00A80C43" w:rsidP="00736855">
      <w:pPr>
        <w:spacing w:line="480" w:lineRule="auto"/>
        <w:rPr>
          <w:rFonts w:ascii="Times New Roman" w:hAnsi="Times New Roman" w:cs="Times New Roman"/>
          <w:b/>
          <w:sz w:val="24"/>
          <w:szCs w:val="24"/>
        </w:rPr>
      </w:pPr>
    </w:p>
    <w:p w14:paraId="55E697BA" w14:textId="77777777" w:rsidR="00A80C43" w:rsidRDefault="00A80C43" w:rsidP="00736855">
      <w:pPr>
        <w:spacing w:line="480" w:lineRule="auto"/>
        <w:rPr>
          <w:rFonts w:ascii="Times New Roman" w:hAnsi="Times New Roman" w:cs="Times New Roman"/>
          <w:b/>
          <w:sz w:val="24"/>
          <w:szCs w:val="24"/>
        </w:rPr>
      </w:pPr>
    </w:p>
    <w:p w14:paraId="37C8B9F6" w14:textId="6AD058AB" w:rsidR="004D5B36" w:rsidRPr="00A80C43" w:rsidRDefault="004D5B36" w:rsidP="00736855">
      <w:pPr>
        <w:spacing w:line="480" w:lineRule="auto"/>
        <w:rPr>
          <w:rFonts w:ascii="Times New Roman" w:hAnsi="Times New Roman" w:cs="Times New Roman"/>
          <w:b/>
          <w:sz w:val="24"/>
          <w:szCs w:val="24"/>
        </w:rPr>
      </w:pPr>
      <w:r w:rsidRPr="00A80C43">
        <w:rPr>
          <w:rFonts w:ascii="Times New Roman" w:hAnsi="Times New Roman" w:cs="Times New Roman"/>
          <w:b/>
          <w:sz w:val="24"/>
          <w:szCs w:val="24"/>
        </w:rPr>
        <w:lastRenderedPageBreak/>
        <w:t>Introduction</w:t>
      </w:r>
    </w:p>
    <w:p w14:paraId="4218DC0B" w14:textId="46544D7C" w:rsidR="00BD7C2C" w:rsidRPr="00A80C43" w:rsidRDefault="00C82BD8" w:rsidP="00736855">
      <w:pPr>
        <w:spacing w:line="480" w:lineRule="auto"/>
        <w:rPr>
          <w:rFonts w:ascii="Times New Roman" w:hAnsi="Times New Roman" w:cs="Times New Roman"/>
          <w:sz w:val="24"/>
          <w:szCs w:val="24"/>
        </w:rPr>
      </w:pPr>
      <w:r w:rsidRPr="00A80C43">
        <w:rPr>
          <w:rFonts w:ascii="Times New Roman" w:hAnsi="Times New Roman" w:cs="Times New Roman"/>
          <w:sz w:val="24"/>
          <w:szCs w:val="24"/>
        </w:rPr>
        <w:t>Smoking and obesity hav</w:t>
      </w:r>
      <w:r w:rsidR="00BB6152" w:rsidRPr="00A80C43">
        <w:rPr>
          <w:rFonts w:ascii="Times New Roman" w:hAnsi="Times New Roman" w:cs="Times New Roman"/>
          <w:sz w:val="24"/>
          <w:szCs w:val="24"/>
        </w:rPr>
        <w:t>e been some of the most highlighted health concerns of the American people over the past several decades. In 1997,</w:t>
      </w:r>
      <w:r w:rsidR="00F42963" w:rsidRPr="00A80C43">
        <w:rPr>
          <w:rFonts w:ascii="Times New Roman" w:hAnsi="Times New Roman" w:cs="Times New Roman"/>
          <w:sz w:val="24"/>
          <w:szCs w:val="24"/>
        </w:rPr>
        <w:t xml:space="preserve"> an article in the Journal of the American Medical Association</w:t>
      </w:r>
      <w:r w:rsidR="00BB6152" w:rsidRPr="00A80C43">
        <w:rPr>
          <w:rFonts w:ascii="Times New Roman" w:hAnsi="Times New Roman" w:cs="Times New Roman"/>
          <w:sz w:val="24"/>
          <w:szCs w:val="24"/>
        </w:rPr>
        <w:t xml:space="preserve"> identified smoking and sedentary lifestyle as the first and second most important causes of death in the American population (</w:t>
      </w:r>
      <w:proofErr w:type="spellStart"/>
      <w:r w:rsidR="00F42963" w:rsidRPr="00A80C43">
        <w:rPr>
          <w:rFonts w:ascii="Times New Roman" w:hAnsi="Times New Roman" w:cs="Times New Roman"/>
          <w:sz w:val="24"/>
          <w:szCs w:val="24"/>
        </w:rPr>
        <w:t>Ferucci</w:t>
      </w:r>
      <w:proofErr w:type="spellEnd"/>
      <w:r w:rsidR="00F42963" w:rsidRPr="00A80C43">
        <w:rPr>
          <w:rFonts w:ascii="Times New Roman" w:hAnsi="Times New Roman" w:cs="Times New Roman"/>
          <w:sz w:val="24"/>
          <w:szCs w:val="24"/>
        </w:rPr>
        <w:t xml:space="preserve"> et al. 1999</w:t>
      </w:r>
      <w:r w:rsidR="00BB6152" w:rsidRPr="00A80C43">
        <w:rPr>
          <w:rFonts w:ascii="Times New Roman" w:hAnsi="Times New Roman" w:cs="Times New Roman"/>
          <w:sz w:val="24"/>
          <w:szCs w:val="24"/>
        </w:rPr>
        <w:t xml:space="preserve">). </w:t>
      </w:r>
      <w:r w:rsidR="00E44C15" w:rsidRPr="00A80C43">
        <w:rPr>
          <w:rFonts w:ascii="Times New Roman" w:hAnsi="Times New Roman" w:cs="Times New Roman"/>
          <w:sz w:val="24"/>
          <w:szCs w:val="24"/>
        </w:rPr>
        <w:t xml:space="preserve">Smoking and obesity are dangerous health risks that are prominent in America. Research has shown that both </w:t>
      </w:r>
      <w:proofErr w:type="gramStart"/>
      <w:r w:rsidR="00E44C15" w:rsidRPr="00A80C43">
        <w:rPr>
          <w:rFonts w:ascii="Times New Roman" w:hAnsi="Times New Roman" w:cs="Times New Roman"/>
          <w:sz w:val="24"/>
          <w:szCs w:val="24"/>
        </w:rPr>
        <w:t>smoking</w:t>
      </w:r>
      <w:proofErr w:type="gramEnd"/>
      <w:r w:rsidR="00E44C15" w:rsidRPr="00A80C43">
        <w:rPr>
          <w:rFonts w:ascii="Times New Roman" w:hAnsi="Times New Roman" w:cs="Times New Roman"/>
          <w:sz w:val="24"/>
          <w:szCs w:val="24"/>
        </w:rPr>
        <w:t xml:space="preserve"> and obesity have an adverse effect on health and life expectancy (Stewart et al. 2009). Multiple studies </w:t>
      </w:r>
      <w:r w:rsidR="00BD7C2C" w:rsidRPr="00A80C43">
        <w:rPr>
          <w:rFonts w:ascii="Times New Roman" w:hAnsi="Times New Roman" w:cs="Times New Roman"/>
          <w:sz w:val="24"/>
          <w:szCs w:val="24"/>
        </w:rPr>
        <w:t>have observed the effects of both obesity (</w:t>
      </w:r>
      <w:proofErr w:type="spellStart"/>
      <w:r w:rsidR="00BD7C2C" w:rsidRPr="00A80C43">
        <w:rPr>
          <w:rFonts w:ascii="Times New Roman" w:hAnsi="Times New Roman" w:cs="Times New Roman"/>
          <w:sz w:val="24"/>
          <w:szCs w:val="24"/>
        </w:rPr>
        <w:t>Bigaard</w:t>
      </w:r>
      <w:proofErr w:type="spellEnd"/>
      <w:r w:rsidR="00BD7C2C" w:rsidRPr="00A80C43">
        <w:rPr>
          <w:rFonts w:ascii="Times New Roman" w:hAnsi="Times New Roman" w:cs="Times New Roman"/>
          <w:sz w:val="24"/>
          <w:szCs w:val="24"/>
        </w:rPr>
        <w:t xml:space="preserve"> et al. 2012; </w:t>
      </w:r>
      <w:proofErr w:type="spellStart"/>
      <w:r w:rsidR="00BD7C2C" w:rsidRPr="00A80C43">
        <w:rPr>
          <w:rFonts w:ascii="Times New Roman" w:hAnsi="Times New Roman" w:cs="Times New Roman"/>
          <w:sz w:val="24"/>
          <w:szCs w:val="24"/>
        </w:rPr>
        <w:t>Ferucci</w:t>
      </w:r>
      <w:proofErr w:type="spellEnd"/>
      <w:r w:rsidR="00BD7C2C" w:rsidRPr="00A80C43">
        <w:rPr>
          <w:rFonts w:ascii="Times New Roman" w:hAnsi="Times New Roman" w:cs="Times New Roman"/>
          <w:sz w:val="24"/>
          <w:szCs w:val="24"/>
        </w:rPr>
        <w:t xml:space="preserve"> et al. 1999</w:t>
      </w:r>
      <w:r w:rsidR="00D535B1">
        <w:rPr>
          <w:rFonts w:ascii="Times New Roman" w:hAnsi="Times New Roman" w:cs="Times New Roman"/>
          <w:sz w:val="24"/>
          <w:szCs w:val="24"/>
        </w:rPr>
        <w:t>; Van Baal et al. 2006</w:t>
      </w:r>
      <w:r w:rsidR="00BD7C2C" w:rsidRPr="00A80C43">
        <w:rPr>
          <w:rFonts w:ascii="Times New Roman" w:hAnsi="Times New Roman" w:cs="Times New Roman"/>
          <w:sz w:val="24"/>
          <w:szCs w:val="24"/>
        </w:rPr>
        <w:t>) and smoking (</w:t>
      </w:r>
      <w:proofErr w:type="spellStart"/>
      <w:r w:rsidR="00BD7C2C" w:rsidRPr="00A80C43">
        <w:rPr>
          <w:rFonts w:ascii="Times New Roman" w:hAnsi="Times New Roman" w:cs="Times New Roman"/>
          <w:sz w:val="24"/>
          <w:szCs w:val="24"/>
        </w:rPr>
        <w:t>Streppel</w:t>
      </w:r>
      <w:proofErr w:type="spellEnd"/>
      <w:r w:rsidR="00BD7C2C" w:rsidRPr="00A80C43">
        <w:rPr>
          <w:rFonts w:ascii="Times New Roman" w:hAnsi="Times New Roman" w:cs="Times New Roman"/>
          <w:sz w:val="24"/>
          <w:szCs w:val="24"/>
        </w:rPr>
        <w:t xml:space="preserve"> et al. 2007; Sakata et al. 2012</w:t>
      </w:r>
      <w:r w:rsidR="00D535B1">
        <w:rPr>
          <w:rFonts w:ascii="Times New Roman" w:hAnsi="Times New Roman" w:cs="Times New Roman"/>
          <w:sz w:val="24"/>
          <w:szCs w:val="24"/>
        </w:rPr>
        <w:t>; Van Baal et al. 2006</w:t>
      </w:r>
      <w:r w:rsidR="00BD7C2C" w:rsidRPr="00A80C43">
        <w:rPr>
          <w:rFonts w:ascii="Times New Roman" w:hAnsi="Times New Roman" w:cs="Times New Roman"/>
          <w:sz w:val="24"/>
          <w:szCs w:val="24"/>
        </w:rPr>
        <w:t>) on life expectancy. These studies show negative correlations between life expectancy and smoking/obesity.</w:t>
      </w:r>
    </w:p>
    <w:p w14:paraId="42D48EE7" w14:textId="0811FBC9" w:rsidR="007C20E3" w:rsidRPr="00A80C43" w:rsidRDefault="00BD7C2C" w:rsidP="00736855">
      <w:pPr>
        <w:spacing w:line="480" w:lineRule="auto"/>
        <w:rPr>
          <w:rFonts w:ascii="Times New Roman" w:hAnsi="Times New Roman" w:cs="Times New Roman"/>
          <w:sz w:val="24"/>
          <w:szCs w:val="24"/>
        </w:rPr>
      </w:pPr>
      <w:r w:rsidRPr="00A80C43">
        <w:rPr>
          <w:rFonts w:ascii="Times New Roman" w:hAnsi="Times New Roman" w:cs="Times New Roman"/>
          <w:sz w:val="24"/>
          <w:szCs w:val="24"/>
        </w:rPr>
        <w:t xml:space="preserve">While </w:t>
      </w:r>
      <w:proofErr w:type="spellStart"/>
      <w:r w:rsidRPr="00A80C43">
        <w:rPr>
          <w:rFonts w:ascii="Times New Roman" w:hAnsi="Times New Roman" w:cs="Times New Roman"/>
          <w:sz w:val="24"/>
          <w:szCs w:val="24"/>
        </w:rPr>
        <w:t>Bigaard</w:t>
      </w:r>
      <w:proofErr w:type="spellEnd"/>
      <w:r w:rsidRPr="00A80C43">
        <w:rPr>
          <w:rFonts w:ascii="Times New Roman" w:hAnsi="Times New Roman" w:cs="Times New Roman"/>
          <w:sz w:val="24"/>
          <w:szCs w:val="24"/>
        </w:rPr>
        <w:t xml:space="preserve"> et al.</w:t>
      </w:r>
      <w:r w:rsidR="00A80C43">
        <w:rPr>
          <w:rFonts w:ascii="Times New Roman" w:hAnsi="Times New Roman" w:cs="Times New Roman"/>
          <w:sz w:val="24"/>
          <w:szCs w:val="24"/>
        </w:rPr>
        <w:t xml:space="preserve"> (2012)</w:t>
      </w:r>
      <w:r w:rsidRPr="00A80C43">
        <w:rPr>
          <w:rFonts w:ascii="Times New Roman" w:hAnsi="Times New Roman" w:cs="Times New Roman"/>
          <w:sz w:val="24"/>
          <w:szCs w:val="24"/>
        </w:rPr>
        <w:t xml:space="preserve"> </w:t>
      </w:r>
      <w:r w:rsidR="008B4DC0" w:rsidRPr="00A80C43">
        <w:rPr>
          <w:rFonts w:ascii="Times New Roman" w:hAnsi="Times New Roman" w:cs="Times New Roman"/>
          <w:sz w:val="24"/>
          <w:szCs w:val="24"/>
        </w:rPr>
        <w:t>included waist circumference as an added measure of obesity</w:t>
      </w:r>
      <w:r w:rsidR="00A80C43">
        <w:rPr>
          <w:rFonts w:ascii="Times New Roman" w:hAnsi="Times New Roman" w:cs="Times New Roman"/>
          <w:sz w:val="24"/>
          <w:szCs w:val="24"/>
        </w:rPr>
        <w:t>,</w:t>
      </w:r>
      <w:r w:rsidR="008B4DC0" w:rsidRPr="00A80C43">
        <w:rPr>
          <w:rFonts w:ascii="Times New Roman" w:hAnsi="Times New Roman" w:cs="Times New Roman"/>
          <w:sz w:val="24"/>
          <w:szCs w:val="24"/>
        </w:rPr>
        <w:t xml:space="preserve"> BMI is generally used as a standard measure of obesity. However, some research has shown a negative correlation between BMI and smoking (</w:t>
      </w:r>
      <w:proofErr w:type="spellStart"/>
      <w:r w:rsidR="008B4DC0" w:rsidRPr="00A80C43">
        <w:rPr>
          <w:rFonts w:ascii="Times New Roman" w:hAnsi="Times New Roman" w:cs="Times New Roman"/>
          <w:sz w:val="24"/>
          <w:szCs w:val="24"/>
        </w:rPr>
        <w:t>Albanes</w:t>
      </w:r>
      <w:proofErr w:type="spellEnd"/>
      <w:r w:rsidR="008B4DC0" w:rsidRPr="00A80C43">
        <w:rPr>
          <w:rFonts w:ascii="Times New Roman" w:hAnsi="Times New Roman" w:cs="Times New Roman"/>
          <w:sz w:val="24"/>
          <w:szCs w:val="24"/>
        </w:rPr>
        <w:t xml:space="preserve"> et al. 1987). This correlation between BMI and smoking may have an impact when attempting to find a correlation between BMI and life expectancy when failing to segregate smokers from non-smokers. It also remains in question whether these two variables together can provide any prediction of life expectancy.</w:t>
      </w:r>
      <w:r w:rsidR="007C20E3" w:rsidRPr="00A80C43">
        <w:rPr>
          <w:rFonts w:ascii="Times New Roman" w:hAnsi="Times New Roman" w:cs="Times New Roman"/>
          <w:sz w:val="24"/>
          <w:szCs w:val="24"/>
        </w:rPr>
        <w:t xml:space="preserve"> </w:t>
      </w:r>
    </w:p>
    <w:p w14:paraId="56361964" w14:textId="370764D5" w:rsidR="004D5B36" w:rsidRPr="00A80C43" w:rsidRDefault="007C20E3" w:rsidP="00736855">
      <w:pPr>
        <w:spacing w:line="480" w:lineRule="auto"/>
        <w:rPr>
          <w:rFonts w:ascii="Times New Roman" w:hAnsi="Times New Roman" w:cs="Times New Roman"/>
          <w:sz w:val="24"/>
          <w:szCs w:val="24"/>
        </w:rPr>
      </w:pPr>
      <w:r w:rsidRPr="00A80C43">
        <w:rPr>
          <w:rFonts w:ascii="Times New Roman" w:hAnsi="Times New Roman" w:cs="Times New Roman"/>
          <w:sz w:val="24"/>
          <w:szCs w:val="24"/>
        </w:rPr>
        <w:t xml:space="preserve">Despite </w:t>
      </w:r>
      <w:r w:rsidR="00A80C43" w:rsidRPr="00A80C43">
        <w:rPr>
          <w:rFonts w:ascii="Times New Roman" w:hAnsi="Times New Roman" w:cs="Times New Roman"/>
          <w:sz w:val="24"/>
          <w:szCs w:val="24"/>
        </w:rPr>
        <w:t>all</w:t>
      </w:r>
      <w:r w:rsidRPr="00A80C43">
        <w:rPr>
          <w:rFonts w:ascii="Times New Roman" w:hAnsi="Times New Roman" w:cs="Times New Roman"/>
          <w:sz w:val="24"/>
          <w:szCs w:val="24"/>
        </w:rPr>
        <w:t xml:space="preserve"> this research into the correlations of life expectancy, smoking, and BMI, </w:t>
      </w:r>
      <w:r w:rsidR="00A80C43">
        <w:rPr>
          <w:rFonts w:ascii="Times New Roman" w:hAnsi="Times New Roman" w:cs="Times New Roman"/>
          <w:sz w:val="24"/>
          <w:szCs w:val="24"/>
        </w:rPr>
        <w:t xml:space="preserve">we are not aware of any research </w:t>
      </w:r>
      <w:r w:rsidRPr="00A80C43">
        <w:rPr>
          <w:rFonts w:ascii="Times New Roman" w:hAnsi="Times New Roman" w:cs="Times New Roman"/>
          <w:sz w:val="24"/>
          <w:szCs w:val="24"/>
        </w:rPr>
        <w:t xml:space="preserve">attempting to predict individual life expectancy utilizing both variables. Sources that studied both variables sorted smokers into groups, rather than measuring smoking status as a spectrum. While Stewart et al. attempted to forecast the effects of obesity and smoking on U.S. life expectancy (2009), they focused on the overall trends of these variables going into the future rather than individual predictions. This study will attempt to find and </w:t>
      </w:r>
      <w:r w:rsidRPr="00A80C43">
        <w:rPr>
          <w:rFonts w:ascii="Times New Roman" w:hAnsi="Times New Roman" w:cs="Times New Roman"/>
          <w:sz w:val="24"/>
          <w:szCs w:val="24"/>
        </w:rPr>
        <w:lastRenderedPageBreak/>
        <w:t>quantify correlations between smoking status, BMI, and life expectancy, and use these correlations to predict the impact of BMI and smoking status on life expectancy.</w:t>
      </w:r>
    </w:p>
    <w:p w14:paraId="5F68B6D9" w14:textId="436B6E92" w:rsidR="004D5B36" w:rsidRPr="00A80C43" w:rsidRDefault="004D5B36" w:rsidP="00736855">
      <w:pPr>
        <w:spacing w:line="480" w:lineRule="auto"/>
        <w:rPr>
          <w:rFonts w:ascii="Times New Roman" w:hAnsi="Times New Roman" w:cs="Times New Roman"/>
          <w:b/>
          <w:sz w:val="24"/>
          <w:szCs w:val="24"/>
        </w:rPr>
      </w:pPr>
      <w:r w:rsidRPr="00A80C43">
        <w:rPr>
          <w:rFonts w:ascii="Times New Roman" w:hAnsi="Times New Roman" w:cs="Times New Roman"/>
          <w:b/>
          <w:sz w:val="24"/>
          <w:szCs w:val="24"/>
        </w:rPr>
        <w:t>Hypothesis</w:t>
      </w:r>
    </w:p>
    <w:p w14:paraId="0B7DBCA5" w14:textId="64BF6843" w:rsidR="00C82BD8" w:rsidRPr="00A80C43" w:rsidRDefault="00C82BD8" w:rsidP="00736855">
      <w:pPr>
        <w:spacing w:line="480" w:lineRule="auto"/>
        <w:rPr>
          <w:rFonts w:ascii="Times New Roman" w:hAnsi="Times New Roman" w:cs="Times New Roman"/>
          <w:sz w:val="24"/>
          <w:szCs w:val="24"/>
        </w:rPr>
      </w:pPr>
      <w:r w:rsidRPr="00A80C43">
        <w:rPr>
          <w:rFonts w:ascii="Times New Roman" w:hAnsi="Times New Roman" w:cs="Times New Roman"/>
          <w:sz w:val="24"/>
          <w:szCs w:val="24"/>
        </w:rPr>
        <w:t>There is no correlation between smoking status, BMI, and life expectancy. BMI and smoking status cannot be used to predict life expectancy.</w:t>
      </w:r>
    </w:p>
    <w:p w14:paraId="1E0FAD01" w14:textId="2F268E95" w:rsidR="00A80C43" w:rsidRDefault="00A80C43" w:rsidP="00736855">
      <w:pPr>
        <w:spacing w:line="480" w:lineRule="auto"/>
        <w:rPr>
          <w:rFonts w:ascii="Times New Roman" w:hAnsi="Times New Roman" w:cs="Times New Roman"/>
          <w:b/>
          <w:sz w:val="24"/>
          <w:szCs w:val="24"/>
        </w:rPr>
      </w:pPr>
      <w:r>
        <w:rPr>
          <w:rFonts w:ascii="Times New Roman" w:hAnsi="Times New Roman" w:cs="Times New Roman"/>
          <w:b/>
          <w:sz w:val="24"/>
          <w:szCs w:val="24"/>
        </w:rPr>
        <w:t>Methods</w:t>
      </w:r>
    </w:p>
    <w:p w14:paraId="377CC47D" w14:textId="4289B2D6" w:rsidR="00EF3227" w:rsidRDefault="007520E1" w:rsidP="00736855">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Statistical analyses were done utilizing the Sanford Data Collaborative Teaching Dataset (SDC), provided by Sanford Research. </w:t>
      </w:r>
      <w:r w:rsidR="00EF3227">
        <w:rPr>
          <w:rFonts w:ascii="Times New Roman" w:hAnsi="Times New Roman" w:cs="Times New Roman"/>
          <w:sz w:val="24"/>
          <w:szCs w:val="24"/>
        </w:rPr>
        <w:t xml:space="preserve"> The SDC provided healthcare data for 155,143 Sanford patients. Of these patients, 151,480 were alive and 3,663 were deceased. While providing a variety of health factors, the SDC gave limited demographic information about patients </w:t>
      </w:r>
      <w:r w:rsidR="007B05D8">
        <w:rPr>
          <w:rFonts w:ascii="Times New Roman" w:hAnsi="Times New Roman" w:cs="Times New Roman"/>
          <w:sz w:val="24"/>
          <w:szCs w:val="24"/>
        </w:rPr>
        <w:t>to</w:t>
      </w:r>
      <w:r w:rsidR="00EF3227">
        <w:rPr>
          <w:rFonts w:ascii="Times New Roman" w:hAnsi="Times New Roman" w:cs="Times New Roman"/>
          <w:sz w:val="24"/>
          <w:szCs w:val="24"/>
        </w:rPr>
        <w:t xml:space="preserve"> protect their privacy. </w:t>
      </w:r>
    </w:p>
    <w:p w14:paraId="7538BAE6" w14:textId="19AB6EFC" w:rsidR="007520E1" w:rsidRPr="007520E1" w:rsidRDefault="00EF3227" w:rsidP="00736855">
      <w:pPr>
        <w:spacing w:line="480" w:lineRule="auto"/>
        <w:rPr>
          <w:rFonts w:ascii="Times New Roman" w:hAnsi="Times New Roman" w:cs="Times New Roman"/>
          <w:sz w:val="24"/>
          <w:szCs w:val="24"/>
        </w:rPr>
      </w:pPr>
      <w:r>
        <w:rPr>
          <w:rFonts w:ascii="Times New Roman" w:hAnsi="Times New Roman" w:cs="Times New Roman"/>
          <w:sz w:val="24"/>
          <w:szCs w:val="24"/>
        </w:rPr>
        <w:t xml:space="preserve">Analyses were made using four variables from the dataset (Age, Smoking Status, BMI, and Life Status). </w:t>
      </w:r>
      <w:r w:rsidR="007B05D8">
        <w:rPr>
          <w:rFonts w:ascii="Times New Roman" w:hAnsi="Times New Roman" w:cs="Times New Roman"/>
          <w:sz w:val="24"/>
          <w:szCs w:val="24"/>
        </w:rPr>
        <w:t>An assumption was made that the age of deceased individuals was their age at death</w:t>
      </w:r>
      <w:r w:rsidR="00AE40E9">
        <w:rPr>
          <w:rFonts w:ascii="Times New Roman" w:hAnsi="Times New Roman" w:cs="Times New Roman"/>
          <w:sz w:val="24"/>
          <w:szCs w:val="24"/>
        </w:rPr>
        <w:t xml:space="preserve">, </w:t>
      </w:r>
      <w:r w:rsidR="007B05D8">
        <w:rPr>
          <w:rFonts w:ascii="Times New Roman" w:hAnsi="Times New Roman" w:cs="Times New Roman"/>
          <w:sz w:val="24"/>
          <w:szCs w:val="24"/>
        </w:rPr>
        <w:t>allow</w:t>
      </w:r>
      <w:r w:rsidR="00AE40E9">
        <w:rPr>
          <w:rFonts w:ascii="Times New Roman" w:hAnsi="Times New Roman" w:cs="Times New Roman"/>
          <w:sz w:val="24"/>
          <w:szCs w:val="24"/>
        </w:rPr>
        <w:t>ing</w:t>
      </w:r>
      <w:r w:rsidR="007B05D8">
        <w:rPr>
          <w:rFonts w:ascii="Times New Roman" w:hAnsi="Times New Roman" w:cs="Times New Roman"/>
          <w:sz w:val="24"/>
          <w:szCs w:val="24"/>
        </w:rPr>
        <w:t xml:space="preserve"> for predictions about life expectancy</w:t>
      </w:r>
      <w:r w:rsidR="00AE40E9">
        <w:rPr>
          <w:rFonts w:ascii="Times New Roman" w:hAnsi="Times New Roman" w:cs="Times New Roman"/>
          <w:sz w:val="24"/>
          <w:szCs w:val="24"/>
        </w:rPr>
        <w:t>.</w:t>
      </w:r>
      <w:r w:rsidR="00AD3346">
        <w:rPr>
          <w:rFonts w:ascii="Times New Roman" w:hAnsi="Times New Roman" w:cs="Times New Roman"/>
          <w:sz w:val="24"/>
          <w:szCs w:val="24"/>
        </w:rPr>
        <w:t xml:space="preserve"> Smoking Status was a spectrum ranking from 1 to 10, with higher scores indicating higher smoking levels. Using these four given variables, two additional variables were created: Year of Birth and </w:t>
      </w:r>
      <w:r w:rsidR="00262CC1">
        <w:rPr>
          <w:rFonts w:ascii="Times New Roman" w:hAnsi="Times New Roman" w:cs="Times New Roman"/>
          <w:sz w:val="24"/>
          <w:szCs w:val="24"/>
        </w:rPr>
        <w:t xml:space="preserve">Average Smoking Status (per YOB). Year of Birth was generated by subtracting the age of living patients from the </w:t>
      </w:r>
      <w:r w:rsidR="00A001CB">
        <w:rPr>
          <w:rFonts w:ascii="Times New Roman" w:hAnsi="Times New Roman" w:cs="Times New Roman"/>
          <w:sz w:val="24"/>
          <w:szCs w:val="24"/>
        </w:rPr>
        <w:t xml:space="preserve">year </w:t>
      </w:r>
      <w:r w:rsidR="00262CC1">
        <w:rPr>
          <w:rFonts w:ascii="Times New Roman" w:hAnsi="Times New Roman" w:cs="Times New Roman"/>
          <w:sz w:val="24"/>
          <w:szCs w:val="24"/>
        </w:rPr>
        <w:t xml:space="preserve">2018. As it is unclear when the dataset was submitted to Augustana and the birth dates of patients are unknown, this metric could be off by as much as a year. </w:t>
      </w:r>
      <w:r w:rsidR="003B7AE7">
        <w:rPr>
          <w:rFonts w:ascii="Times New Roman" w:hAnsi="Times New Roman" w:cs="Times New Roman"/>
          <w:sz w:val="24"/>
          <w:szCs w:val="24"/>
        </w:rPr>
        <w:t>The mean smoking status</w:t>
      </w:r>
      <w:r w:rsidR="00262CC1">
        <w:rPr>
          <w:rFonts w:ascii="Times New Roman" w:hAnsi="Times New Roman" w:cs="Times New Roman"/>
          <w:sz w:val="24"/>
          <w:szCs w:val="24"/>
        </w:rPr>
        <w:t xml:space="preserve"> of</w:t>
      </w:r>
      <w:r w:rsidR="003B7AE7">
        <w:rPr>
          <w:rFonts w:ascii="Times New Roman" w:hAnsi="Times New Roman" w:cs="Times New Roman"/>
          <w:sz w:val="24"/>
          <w:szCs w:val="24"/>
        </w:rPr>
        <w:t xml:space="preserve"> all patients born in each year was found to create the Average Smoking Status of a given birth year. Correlations between variables were found using Pearson’s product-moment correlation.</w:t>
      </w:r>
    </w:p>
    <w:p w14:paraId="19A16590" w14:textId="1ADD5113" w:rsidR="0065770E" w:rsidRPr="0065770E" w:rsidRDefault="0065770E" w:rsidP="0065770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Figure 1.0: Pearson’s Product-Moment Correlation</w:t>
      </w:r>
      <w:r w:rsidR="008346BE">
        <w:rPr>
          <w:rFonts w:ascii="Times New Roman" w:hAnsi="Times New Roman" w:cs="Times New Roman"/>
          <w:b/>
          <w:sz w:val="24"/>
          <w:szCs w:val="24"/>
        </w:rPr>
        <w:t xml:space="preserve"> of Variables in the Sanford Data Collaborati</w:t>
      </w:r>
      <w:r w:rsidR="007520E1">
        <w:rPr>
          <w:rFonts w:ascii="Times New Roman" w:hAnsi="Times New Roman" w:cs="Times New Roman"/>
          <w:b/>
          <w:sz w:val="24"/>
          <w:szCs w:val="24"/>
        </w:rPr>
        <w:t>ve</w:t>
      </w:r>
    </w:p>
    <w:tbl>
      <w:tblPr>
        <w:tblStyle w:val="PlainTable1"/>
        <w:tblW w:w="0" w:type="auto"/>
        <w:tblLook w:val="04A0" w:firstRow="1" w:lastRow="0" w:firstColumn="1" w:lastColumn="0" w:noHBand="0" w:noVBand="1"/>
      </w:tblPr>
      <w:tblGrid>
        <w:gridCol w:w="1411"/>
        <w:gridCol w:w="1262"/>
        <w:gridCol w:w="1235"/>
        <w:gridCol w:w="1416"/>
        <w:gridCol w:w="1799"/>
        <w:gridCol w:w="1136"/>
        <w:gridCol w:w="1091"/>
      </w:tblGrid>
      <w:tr w:rsidR="0071558A" w14:paraId="5FA07ED7" w14:textId="77777777" w:rsidTr="00715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0F44F86B" w14:textId="647EFF46" w:rsidR="008346BE" w:rsidRPr="0065770E" w:rsidRDefault="008346BE" w:rsidP="008346BE">
            <w:pPr>
              <w:jc w:val="center"/>
              <w:rPr>
                <w:rFonts w:ascii="Times New Roman" w:hAnsi="Times New Roman" w:cs="Times New Roman"/>
                <w:sz w:val="24"/>
                <w:szCs w:val="24"/>
              </w:rPr>
            </w:pPr>
            <w:r>
              <w:rPr>
                <w:rFonts w:ascii="Times New Roman" w:hAnsi="Times New Roman" w:cs="Times New Roman"/>
                <w:sz w:val="24"/>
                <w:szCs w:val="24"/>
              </w:rPr>
              <w:t>Population Status</w:t>
            </w:r>
          </w:p>
        </w:tc>
        <w:tc>
          <w:tcPr>
            <w:tcW w:w="1271" w:type="dxa"/>
          </w:tcPr>
          <w:p w14:paraId="63FAD1A6" w14:textId="0157BE31" w:rsidR="008346BE" w:rsidRPr="0065770E" w:rsidRDefault="008346BE" w:rsidP="008346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70E">
              <w:rPr>
                <w:rFonts w:ascii="Times New Roman" w:hAnsi="Times New Roman" w:cs="Times New Roman"/>
                <w:sz w:val="24"/>
                <w:szCs w:val="24"/>
              </w:rPr>
              <w:t>X Variable</w:t>
            </w:r>
          </w:p>
        </w:tc>
        <w:tc>
          <w:tcPr>
            <w:tcW w:w="1243" w:type="dxa"/>
          </w:tcPr>
          <w:p w14:paraId="2849B0A9" w14:textId="3C4216B0" w:rsidR="008346BE" w:rsidRPr="0065770E" w:rsidRDefault="008346BE" w:rsidP="008346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70E">
              <w:rPr>
                <w:rFonts w:ascii="Times New Roman" w:hAnsi="Times New Roman" w:cs="Times New Roman"/>
                <w:sz w:val="24"/>
                <w:szCs w:val="24"/>
              </w:rPr>
              <w:t>Y Variable</w:t>
            </w:r>
          </w:p>
        </w:tc>
        <w:tc>
          <w:tcPr>
            <w:tcW w:w="1376" w:type="dxa"/>
          </w:tcPr>
          <w:p w14:paraId="2E0B17B1" w14:textId="264D5E08" w:rsidR="008346BE" w:rsidRPr="0065770E" w:rsidRDefault="008346BE" w:rsidP="008346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70E">
              <w:rPr>
                <w:rFonts w:ascii="Times New Roman" w:hAnsi="Times New Roman" w:cs="Times New Roman"/>
                <w:sz w:val="24"/>
                <w:szCs w:val="24"/>
              </w:rPr>
              <w:t>Correlation Coefficient</w:t>
            </w:r>
          </w:p>
        </w:tc>
        <w:tc>
          <w:tcPr>
            <w:tcW w:w="1806" w:type="dxa"/>
          </w:tcPr>
          <w:p w14:paraId="7A98A209" w14:textId="69D7266F" w:rsidR="008346BE" w:rsidRPr="0065770E" w:rsidRDefault="008346BE" w:rsidP="008346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70E">
              <w:rPr>
                <w:rFonts w:ascii="Times New Roman" w:hAnsi="Times New Roman" w:cs="Times New Roman"/>
                <w:sz w:val="24"/>
                <w:szCs w:val="24"/>
              </w:rPr>
              <w:t xml:space="preserve">Confidence </w:t>
            </w:r>
            <w:proofErr w:type="gramStart"/>
            <w:r w:rsidRPr="0065770E">
              <w:rPr>
                <w:rFonts w:ascii="Times New Roman" w:hAnsi="Times New Roman" w:cs="Times New Roman"/>
                <w:sz w:val="24"/>
                <w:szCs w:val="24"/>
              </w:rPr>
              <w:t>Interval</w:t>
            </w:r>
            <w:r>
              <w:rPr>
                <w:rFonts w:ascii="Times New Roman" w:hAnsi="Times New Roman" w:cs="Times New Roman"/>
                <w:sz w:val="24"/>
                <w:szCs w:val="24"/>
              </w:rPr>
              <w:t>(</w:t>
            </w:r>
            <w:proofErr w:type="gramEnd"/>
            <w:r>
              <w:rPr>
                <w:rFonts w:ascii="Times New Roman" w:hAnsi="Times New Roman" w:cs="Times New Roman"/>
                <w:sz w:val="24"/>
                <w:szCs w:val="24"/>
              </w:rPr>
              <w:t>95%)</w:t>
            </w:r>
          </w:p>
        </w:tc>
        <w:tc>
          <w:tcPr>
            <w:tcW w:w="1136" w:type="dxa"/>
          </w:tcPr>
          <w:p w14:paraId="72C54983" w14:textId="38085342" w:rsidR="008346BE" w:rsidRDefault="008346BE" w:rsidP="008346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Degrees Freedom</w:t>
            </w:r>
          </w:p>
        </w:tc>
        <w:tc>
          <w:tcPr>
            <w:tcW w:w="1103" w:type="dxa"/>
          </w:tcPr>
          <w:p w14:paraId="4C8D3113" w14:textId="45A1FF20" w:rsidR="008346BE" w:rsidRPr="0065770E" w:rsidRDefault="008346BE" w:rsidP="008346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P-Value</w:t>
            </w:r>
          </w:p>
        </w:tc>
      </w:tr>
      <w:tr w:rsidR="0071558A" w14:paraId="01CA2EFE" w14:textId="77777777" w:rsidTr="007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2B2EEF40" w14:textId="71A976D5" w:rsidR="008346BE" w:rsidRPr="0071558A" w:rsidRDefault="008346BE" w:rsidP="008346BE">
            <w:pPr>
              <w:jc w:val="center"/>
              <w:rPr>
                <w:rFonts w:ascii="Times New Roman" w:hAnsi="Times New Roman" w:cs="Times New Roman"/>
                <w:b w:val="0"/>
                <w:sz w:val="24"/>
                <w:szCs w:val="24"/>
              </w:rPr>
            </w:pPr>
            <w:r w:rsidRPr="0071558A">
              <w:rPr>
                <w:rFonts w:ascii="Times New Roman" w:hAnsi="Times New Roman" w:cs="Times New Roman"/>
                <w:b w:val="0"/>
                <w:sz w:val="24"/>
                <w:szCs w:val="24"/>
              </w:rPr>
              <w:t>Deceased</w:t>
            </w:r>
          </w:p>
        </w:tc>
        <w:tc>
          <w:tcPr>
            <w:tcW w:w="1271" w:type="dxa"/>
          </w:tcPr>
          <w:p w14:paraId="429D285E" w14:textId="48B7CFD8"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Age</w:t>
            </w:r>
          </w:p>
        </w:tc>
        <w:tc>
          <w:tcPr>
            <w:tcW w:w="1243" w:type="dxa"/>
          </w:tcPr>
          <w:p w14:paraId="222267E1" w14:textId="78B0E088"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Smoking Status</w:t>
            </w:r>
          </w:p>
        </w:tc>
        <w:tc>
          <w:tcPr>
            <w:tcW w:w="1376" w:type="dxa"/>
          </w:tcPr>
          <w:p w14:paraId="1CF7F264" w14:textId="0E70B816"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0.222</w:t>
            </w:r>
          </w:p>
        </w:tc>
        <w:tc>
          <w:tcPr>
            <w:tcW w:w="1806" w:type="dxa"/>
          </w:tcPr>
          <w:p w14:paraId="6F1A9D06" w14:textId="2420E4A1"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(0.185, 0.257)</w:t>
            </w:r>
          </w:p>
        </w:tc>
        <w:tc>
          <w:tcPr>
            <w:tcW w:w="1136" w:type="dxa"/>
          </w:tcPr>
          <w:p w14:paraId="04DD17C8" w14:textId="7399E73D"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2668</w:t>
            </w:r>
          </w:p>
        </w:tc>
        <w:tc>
          <w:tcPr>
            <w:tcW w:w="1103" w:type="dxa"/>
          </w:tcPr>
          <w:p w14:paraId="6B06DFF2" w14:textId="1BD8095C"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&lt;0.001</w:t>
            </w:r>
          </w:p>
        </w:tc>
      </w:tr>
      <w:tr w:rsidR="0071558A" w14:paraId="4CB9CA10" w14:textId="77777777" w:rsidTr="0071558A">
        <w:tc>
          <w:tcPr>
            <w:cnfStyle w:val="001000000000" w:firstRow="0" w:lastRow="0" w:firstColumn="1" w:lastColumn="0" w:oddVBand="0" w:evenVBand="0" w:oddHBand="0" w:evenHBand="0" w:firstRowFirstColumn="0" w:firstRowLastColumn="0" w:lastRowFirstColumn="0" w:lastRowLastColumn="0"/>
            <w:tcW w:w="1415" w:type="dxa"/>
          </w:tcPr>
          <w:p w14:paraId="4479854A" w14:textId="0E308241" w:rsidR="008346BE" w:rsidRPr="0071558A" w:rsidRDefault="008346BE" w:rsidP="008346BE">
            <w:pPr>
              <w:jc w:val="center"/>
              <w:rPr>
                <w:rFonts w:ascii="Times New Roman" w:hAnsi="Times New Roman" w:cs="Times New Roman"/>
                <w:b w:val="0"/>
                <w:sz w:val="24"/>
                <w:szCs w:val="24"/>
              </w:rPr>
            </w:pPr>
            <w:r w:rsidRPr="0071558A">
              <w:rPr>
                <w:rFonts w:ascii="Times New Roman" w:hAnsi="Times New Roman" w:cs="Times New Roman"/>
                <w:b w:val="0"/>
                <w:sz w:val="24"/>
                <w:szCs w:val="24"/>
              </w:rPr>
              <w:t>Deceased</w:t>
            </w:r>
          </w:p>
        </w:tc>
        <w:tc>
          <w:tcPr>
            <w:tcW w:w="1271" w:type="dxa"/>
          </w:tcPr>
          <w:p w14:paraId="04FB3883" w14:textId="1BC9B31F" w:rsidR="008346BE" w:rsidRPr="0071558A" w:rsidRDefault="008346BE"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Age</w:t>
            </w:r>
          </w:p>
        </w:tc>
        <w:tc>
          <w:tcPr>
            <w:tcW w:w="1243" w:type="dxa"/>
          </w:tcPr>
          <w:p w14:paraId="34B3AECA" w14:textId="70DB5D34" w:rsidR="008346BE" w:rsidRPr="0071558A" w:rsidRDefault="008346BE"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BMI</w:t>
            </w:r>
          </w:p>
        </w:tc>
        <w:tc>
          <w:tcPr>
            <w:tcW w:w="1376" w:type="dxa"/>
          </w:tcPr>
          <w:p w14:paraId="6C4553DF" w14:textId="68ACD170" w:rsidR="008346BE" w:rsidRPr="0071558A" w:rsidRDefault="008346BE"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-0.018</w:t>
            </w:r>
          </w:p>
        </w:tc>
        <w:tc>
          <w:tcPr>
            <w:tcW w:w="1806" w:type="dxa"/>
          </w:tcPr>
          <w:p w14:paraId="3AAF7FB5" w14:textId="113099A1" w:rsidR="008346BE" w:rsidRPr="0071558A" w:rsidRDefault="008346BE"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(-0.060,0.025)</w:t>
            </w:r>
          </w:p>
        </w:tc>
        <w:tc>
          <w:tcPr>
            <w:tcW w:w="1136" w:type="dxa"/>
          </w:tcPr>
          <w:p w14:paraId="02B82005" w14:textId="372E58DF" w:rsidR="008346BE" w:rsidRPr="0071558A" w:rsidRDefault="008346BE"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2144</w:t>
            </w:r>
          </w:p>
        </w:tc>
        <w:tc>
          <w:tcPr>
            <w:tcW w:w="1103" w:type="dxa"/>
          </w:tcPr>
          <w:p w14:paraId="79C31998" w14:textId="0366D5D7" w:rsidR="008346BE" w:rsidRPr="0071558A" w:rsidRDefault="008346BE"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0.411</w:t>
            </w:r>
          </w:p>
        </w:tc>
      </w:tr>
      <w:tr w:rsidR="0071558A" w14:paraId="225D986A" w14:textId="77777777" w:rsidTr="007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0E89ACBF" w14:textId="00502DB9" w:rsidR="008346BE" w:rsidRPr="0071558A" w:rsidRDefault="008346BE" w:rsidP="008346BE">
            <w:pPr>
              <w:jc w:val="center"/>
              <w:rPr>
                <w:rFonts w:ascii="Times New Roman" w:hAnsi="Times New Roman" w:cs="Times New Roman"/>
                <w:b w:val="0"/>
                <w:sz w:val="24"/>
                <w:szCs w:val="24"/>
              </w:rPr>
            </w:pPr>
            <w:r w:rsidRPr="0071558A">
              <w:rPr>
                <w:rFonts w:ascii="Times New Roman" w:hAnsi="Times New Roman" w:cs="Times New Roman"/>
                <w:b w:val="0"/>
                <w:sz w:val="24"/>
                <w:szCs w:val="24"/>
              </w:rPr>
              <w:t>Deceased</w:t>
            </w:r>
          </w:p>
        </w:tc>
        <w:tc>
          <w:tcPr>
            <w:tcW w:w="1271" w:type="dxa"/>
          </w:tcPr>
          <w:p w14:paraId="52B4C233" w14:textId="0B5544FA"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BMI</w:t>
            </w:r>
          </w:p>
        </w:tc>
        <w:tc>
          <w:tcPr>
            <w:tcW w:w="1243" w:type="dxa"/>
          </w:tcPr>
          <w:p w14:paraId="7B8AFBCF" w14:textId="66E56B6F"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Smoking Status</w:t>
            </w:r>
          </w:p>
        </w:tc>
        <w:tc>
          <w:tcPr>
            <w:tcW w:w="1376" w:type="dxa"/>
          </w:tcPr>
          <w:p w14:paraId="1DEB39E0" w14:textId="472A57EA"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-0.003</w:t>
            </w:r>
          </w:p>
        </w:tc>
        <w:tc>
          <w:tcPr>
            <w:tcW w:w="1806" w:type="dxa"/>
          </w:tcPr>
          <w:p w14:paraId="6417FBA6" w14:textId="466FBE12"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(-0.040,0.035)</w:t>
            </w:r>
          </w:p>
        </w:tc>
        <w:tc>
          <w:tcPr>
            <w:tcW w:w="1136" w:type="dxa"/>
          </w:tcPr>
          <w:p w14:paraId="60ED4E08" w14:textId="121C80BC"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2734</w:t>
            </w:r>
          </w:p>
        </w:tc>
        <w:tc>
          <w:tcPr>
            <w:tcW w:w="1103" w:type="dxa"/>
          </w:tcPr>
          <w:p w14:paraId="071DEEC4" w14:textId="0648F526" w:rsidR="008346BE" w:rsidRPr="0071558A" w:rsidRDefault="008346BE"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0.887</w:t>
            </w:r>
          </w:p>
        </w:tc>
      </w:tr>
      <w:tr w:rsidR="0071558A" w14:paraId="5749A6C5" w14:textId="77777777" w:rsidTr="0071558A">
        <w:tc>
          <w:tcPr>
            <w:cnfStyle w:val="001000000000" w:firstRow="0" w:lastRow="0" w:firstColumn="1" w:lastColumn="0" w:oddVBand="0" w:evenVBand="0" w:oddHBand="0" w:evenHBand="0" w:firstRowFirstColumn="0" w:firstRowLastColumn="0" w:lastRowFirstColumn="0" w:lastRowLastColumn="0"/>
            <w:tcW w:w="1415" w:type="dxa"/>
          </w:tcPr>
          <w:p w14:paraId="7BACF1B9" w14:textId="1F55878A" w:rsidR="008346BE" w:rsidRPr="0071558A" w:rsidRDefault="0071558A" w:rsidP="008346BE">
            <w:pPr>
              <w:rPr>
                <w:rFonts w:ascii="Times New Roman" w:hAnsi="Times New Roman" w:cs="Times New Roman"/>
                <w:b w:val="0"/>
                <w:bCs w:val="0"/>
                <w:sz w:val="24"/>
                <w:szCs w:val="24"/>
              </w:rPr>
            </w:pPr>
            <w:r w:rsidRPr="0071558A">
              <w:rPr>
                <w:rFonts w:ascii="Times New Roman" w:hAnsi="Times New Roman" w:cs="Times New Roman"/>
                <w:b w:val="0"/>
                <w:bCs w:val="0"/>
                <w:sz w:val="24"/>
                <w:szCs w:val="24"/>
              </w:rPr>
              <w:t>Alive and Deceased</w:t>
            </w:r>
          </w:p>
        </w:tc>
        <w:tc>
          <w:tcPr>
            <w:tcW w:w="1271" w:type="dxa"/>
          </w:tcPr>
          <w:p w14:paraId="34C23088" w14:textId="38D77CFE" w:rsidR="008346BE" w:rsidRP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BMI</w:t>
            </w:r>
          </w:p>
        </w:tc>
        <w:tc>
          <w:tcPr>
            <w:tcW w:w="1243" w:type="dxa"/>
          </w:tcPr>
          <w:p w14:paraId="18CCA1A8" w14:textId="2274C666" w:rsidR="008346BE" w:rsidRP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Smoking Status</w:t>
            </w:r>
          </w:p>
        </w:tc>
        <w:tc>
          <w:tcPr>
            <w:tcW w:w="1376" w:type="dxa"/>
          </w:tcPr>
          <w:p w14:paraId="7D62721C" w14:textId="4A9CE967" w:rsidR="008346BE" w:rsidRP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0.007</w:t>
            </w:r>
          </w:p>
        </w:tc>
        <w:tc>
          <w:tcPr>
            <w:tcW w:w="1806" w:type="dxa"/>
          </w:tcPr>
          <w:p w14:paraId="44C09255" w14:textId="7897EA8A" w:rsidR="008346BE" w:rsidRP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(0.001, 0.012)</w:t>
            </w:r>
          </w:p>
        </w:tc>
        <w:tc>
          <w:tcPr>
            <w:tcW w:w="1136" w:type="dxa"/>
          </w:tcPr>
          <w:p w14:paraId="0427C8BC" w14:textId="239A5911" w:rsidR="008346BE" w:rsidRP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144900</w:t>
            </w:r>
          </w:p>
        </w:tc>
        <w:tc>
          <w:tcPr>
            <w:tcW w:w="1103" w:type="dxa"/>
          </w:tcPr>
          <w:p w14:paraId="2ABAB1F4" w14:textId="15BB5E9B" w:rsidR="008346BE" w:rsidRP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558A">
              <w:rPr>
                <w:rFonts w:ascii="Times New Roman" w:hAnsi="Times New Roman" w:cs="Times New Roman"/>
                <w:sz w:val="24"/>
                <w:szCs w:val="24"/>
              </w:rPr>
              <w:t>0.012</w:t>
            </w:r>
          </w:p>
        </w:tc>
      </w:tr>
      <w:tr w:rsidR="0071558A" w14:paraId="4ABB98A2" w14:textId="77777777" w:rsidTr="0071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53AEDF9" w14:textId="0AFC7DEC" w:rsidR="008346BE" w:rsidRPr="0071558A" w:rsidRDefault="0071558A" w:rsidP="008346BE">
            <w:pPr>
              <w:jc w:val="center"/>
              <w:rPr>
                <w:rFonts w:ascii="Times New Roman" w:hAnsi="Times New Roman" w:cs="Times New Roman"/>
                <w:b w:val="0"/>
                <w:sz w:val="24"/>
                <w:szCs w:val="24"/>
              </w:rPr>
            </w:pPr>
            <w:r w:rsidRPr="0071558A">
              <w:rPr>
                <w:rFonts w:ascii="Times New Roman" w:hAnsi="Times New Roman" w:cs="Times New Roman"/>
                <w:b w:val="0"/>
                <w:sz w:val="24"/>
                <w:szCs w:val="24"/>
              </w:rPr>
              <w:t>Alive</w:t>
            </w:r>
          </w:p>
        </w:tc>
        <w:tc>
          <w:tcPr>
            <w:tcW w:w="1271" w:type="dxa"/>
          </w:tcPr>
          <w:p w14:paraId="30C835F6" w14:textId="56914348" w:rsidR="008346BE" w:rsidRPr="0071558A" w:rsidRDefault="0071558A"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w:t>
            </w:r>
          </w:p>
        </w:tc>
        <w:tc>
          <w:tcPr>
            <w:tcW w:w="1243" w:type="dxa"/>
          </w:tcPr>
          <w:p w14:paraId="0BCAE34E" w14:textId="7A646F7B" w:rsidR="008346BE" w:rsidRPr="0071558A" w:rsidRDefault="0071558A"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Smoking Status</w:t>
            </w:r>
          </w:p>
        </w:tc>
        <w:tc>
          <w:tcPr>
            <w:tcW w:w="1376" w:type="dxa"/>
          </w:tcPr>
          <w:p w14:paraId="017EDF03" w14:textId="25735B17" w:rsidR="008346BE" w:rsidRPr="0071558A" w:rsidRDefault="0071558A"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0.112</w:t>
            </w:r>
          </w:p>
        </w:tc>
        <w:tc>
          <w:tcPr>
            <w:tcW w:w="1806" w:type="dxa"/>
          </w:tcPr>
          <w:p w14:paraId="7B3E27FD" w14:textId="1574AB3B" w:rsidR="008346BE" w:rsidRPr="0071558A" w:rsidRDefault="0071558A"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(0.114, 0.124)</w:t>
            </w:r>
          </w:p>
        </w:tc>
        <w:tc>
          <w:tcPr>
            <w:tcW w:w="1136" w:type="dxa"/>
          </w:tcPr>
          <w:p w14:paraId="645204FA" w14:textId="71FA5AA1" w:rsidR="008346BE" w:rsidRPr="0071558A" w:rsidRDefault="0071558A"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145770</w:t>
            </w:r>
          </w:p>
        </w:tc>
        <w:tc>
          <w:tcPr>
            <w:tcW w:w="1103" w:type="dxa"/>
          </w:tcPr>
          <w:p w14:paraId="1A911411" w14:textId="1700852C" w:rsidR="008346BE" w:rsidRPr="0071558A" w:rsidRDefault="0071558A" w:rsidP="00834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&lt;0.001</w:t>
            </w:r>
          </w:p>
        </w:tc>
      </w:tr>
      <w:tr w:rsidR="0071558A" w14:paraId="14076019" w14:textId="77777777" w:rsidTr="0071558A">
        <w:tc>
          <w:tcPr>
            <w:cnfStyle w:val="001000000000" w:firstRow="0" w:lastRow="0" w:firstColumn="1" w:lastColumn="0" w:oddVBand="0" w:evenVBand="0" w:oddHBand="0" w:evenHBand="0" w:firstRowFirstColumn="0" w:firstRowLastColumn="0" w:lastRowFirstColumn="0" w:lastRowLastColumn="0"/>
            <w:tcW w:w="1415" w:type="dxa"/>
          </w:tcPr>
          <w:p w14:paraId="06A1664A" w14:textId="092D029F" w:rsidR="0071558A" w:rsidRPr="0071558A" w:rsidRDefault="0071558A" w:rsidP="008346BE">
            <w:pPr>
              <w:jc w:val="center"/>
              <w:rPr>
                <w:rFonts w:ascii="Times New Roman" w:hAnsi="Times New Roman" w:cs="Times New Roman"/>
                <w:b w:val="0"/>
                <w:sz w:val="24"/>
                <w:szCs w:val="24"/>
              </w:rPr>
            </w:pPr>
            <w:r>
              <w:rPr>
                <w:rFonts w:ascii="Times New Roman" w:hAnsi="Times New Roman" w:cs="Times New Roman"/>
                <w:b w:val="0"/>
                <w:sz w:val="24"/>
                <w:szCs w:val="24"/>
              </w:rPr>
              <w:t>Alive</w:t>
            </w:r>
          </w:p>
        </w:tc>
        <w:tc>
          <w:tcPr>
            <w:tcW w:w="1271" w:type="dxa"/>
          </w:tcPr>
          <w:p w14:paraId="78DDDFC6" w14:textId="3F6CCEB6" w:rsid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Year of Birth</w:t>
            </w:r>
          </w:p>
        </w:tc>
        <w:tc>
          <w:tcPr>
            <w:tcW w:w="1243" w:type="dxa"/>
          </w:tcPr>
          <w:p w14:paraId="72DEA64A" w14:textId="71B8EAEA" w:rsid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Average Smoking Status</w:t>
            </w:r>
          </w:p>
        </w:tc>
        <w:tc>
          <w:tcPr>
            <w:tcW w:w="1376" w:type="dxa"/>
          </w:tcPr>
          <w:p w14:paraId="629E4C5B" w14:textId="01B5B7E5" w:rsid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-0.373</w:t>
            </w:r>
          </w:p>
        </w:tc>
        <w:tc>
          <w:tcPr>
            <w:tcW w:w="1806" w:type="dxa"/>
          </w:tcPr>
          <w:p w14:paraId="6DE4396A" w14:textId="5AB151DD" w:rsid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(-0.557, -0.155)</w:t>
            </w:r>
          </w:p>
        </w:tc>
        <w:tc>
          <w:tcPr>
            <w:tcW w:w="1136" w:type="dxa"/>
          </w:tcPr>
          <w:p w14:paraId="677B8919" w14:textId="0454311E" w:rsid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w:t>
            </w:r>
          </w:p>
        </w:tc>
        <w:tc>
          <w:tcPr>
            <w:tcW w:w="1103" w:type="dxa"/>
          </w:tcPr>
          <w:p w14:paraId="09476C03" w14:textId="3DEF94B4" w:rsidR="0071558A" w:rsidRDefault="0071558A" w:rsidP="00834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r>
    </w:tbl>
    <w:p w14:paraId="0EA7833F" w14:textId="77777777" w:rsidR="0071558A" w:rsidRDefault="0071558A" w:rsidP="0071558A">
      <w:pPr>
        <w:spacing w:line="480" w:lineRule="auto"/>
        <w:rPr>
          <w:rFonts w:ascii="Times New Roman" w:hAnsi="Times New Roman" w:cs="Times New Roman"/>
          <w:b/>
          <w:sz w:val="24"/>
          <w:szCs w:val="24"/>
        </w:rPr>
      </w:pPr>
    </w:p>
    <w:p w14:paraId="76D84061" w14:textId="260C9566" w:rsidR="00E03625" w:rsidRDefault="00E03625" w:rsidP="0065770E">
      <w:pPr>
        <w:spacing w:line="480" w:lineRule="auto"/>
        <w:jc w:val="center"/>
        <w:rPr>
          <w:rFonts w:ascii="Times New Roman" w:hAnsi="Times New Roman" w:cs="Times New Roman"/>
          <w:sz w:val="24"/>
          <w:szCs w:val="24"/>
        </w:rPr>
      </w:pPr>
      <w:r>
        <w:rPr>
          <w:noProof/>
        </w:rPr>
        <w:drawing>
          <wp:inline distT="0" distB="0" distL="0" distR="0" wp14:anchorId="2C463806" wp14:editId="6653D889">
            <wp:extent cx="5371041" cy="3314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1235" cy="3388877"/>
                    </a:xfrm>
                    <a:prstGeom prst="rect">
                      <a:avLst/>
                    </a:prstGeom>
                  </pic:spPr>
                </pic:pic>
              </a:graphicData>
            </a:graphic>
          </wp:inline>
        </w:drawing>
      </w:r>
    </w:p>
    <w:tbl>
      <w:tblPr>
        <w:tblStyle w:val="TableGrid"/>
        <w:tblW w:w="0" w:type="auto"/>
        <w:tblLook w:val="04A0" w:firstRow="1" w:lastRow="0" w:firstColumn="1" w:lastColumn="0" w:noHBand="0" w:noVBand="1"/>
      </w:tblPr>
      <w:tblGrid>
        <w:gridCol w:w="4660"/>
        <w:gridCol w:w="4690"/>
      </w:tblGrid>
      <w:tr w:rsidR="0065770E" w14:paraId="0FC25B17" w14:textId="77777777" w:rsidTr="00E03625">
        <w:tc>
          <w:tcPr>
            <w:tcW w:w="4675" w:type="dxa"/>
          </w:tcPr>
          <w:p w14:paraId="1F5FCCFD" w14:textId="513D978A" w:rsidR="00E03625" w:rsidRDefault="00E03625" w:rsidP="00E03625">
            <w:pPr>
              <w:spacing w:line="480" w:lineRule="auto"/>
              <w:rPr>
                <w:rFonts w:ascii="Times New Roman" w:hAnsi="Times New Roman" w:cs="Times New Roman"/>
                <w:sz w:val="24"/>
                <w:szCs w:val="24"/>
              </w:rPr>
            </w:pPr>
            <w:r>
              <w:rPr>
                <w:noProof/>
              </w:rPr>
              <w:lastRenderedPageBreak/>
              <w:drawing>
                <wp:inline distT="0" distB="0" distL="0" distR="0" wp14:anchorId="42EB7A20" wp14:editId="0568D5EE">
                  <wp:extent cx="2832100" cy="174781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7070" cy="1775563"/>
                          </a:xfrm>
                          <a:prstGeom prst="rect">
                            <a:avLst/>
                          </a:prstGeom>
                        </pic:spPr>
                      </pic:pic>
                    </a:graphicData>
                  </a:graphic>
                </wp:inline>
              </w:drawing>
            </w:r>
          </w:p>
        </w:tc>
        <w:tc>
          <w:tcPr>
            <w:tcW w:w="4675" w:type="dxa"/>
          </w:tcPr>
          <w:p w14:paraId="3947BA49" w14:textId="1D6700FE" w:rsidR="00E03625" w:rsidRDefault="0065770E" w:rsidP="00E03625">
            <w:pPr>
              <w:spacing w:line="480" w:lineRule="auto"/>
              <w:rPr>
                <w:rFonts w:ascii="Times New Roman" w:hAnsi="Times New Roman" w:cs="Times New Roman"/>
                <w:sz w:val="24"/>
                <w:szCs w:val="24"/>
              </w:rPr>
            </w:pPr>
            <w:r>
              <w:rPr>
                <w:noProof/>
              </w:rPr>
              <w:drawing>
                <wp:inline distT="0" distB="0" distL="0" distR="0" wp14:anchorId="139DCBB2" wp14:editId="290A2657">
                  <wp:extent cx="2857500" cy="17634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673" cy="1785810"/>
                          </a:xfrm>
                          <a:prstGeom prst="rect">
                            <a:avLst/>
                          </a:prstGeom>
                        </pic:spPr>
                      </pic:pic>
                    </a:graphicData>
                  </a:graphic>
                </wp:inline>
              </w:drawing>
            </w:r>
          </w:p>
        </w:tc>
      </w:tr>
      <w:tr w:rsidR="0065770E" w14:paraId="34E395F3" w14:textId="77777777" w:rsidTr="00E03625">
        <w:tc>
          <w:tcPr>
            <w:tcW w:w="4675" w:type="dxa"/>
          </w:tcPr>
          <w:p w14:paraId="2E2D294B" w14:textId="1226C4C0" w:rsidR="00E03625" w:rsidRDefault="0065770E" w:rsidP="00E03625">
            <w:pPr>
              <w:spacing w:line="480" w:lineRule="auto"/>
              <w:rPr>
                <w:rFonts w:ascii="Times New Roman" w:hAnsi="Times New Roman" w:cs="Times New Roman"/>
                <w:sz w:val="24"/>
                <w:szCs w:val="24"/>
              </w:rPr>
            </w:pPr>
            <w:r>
              <w:rPr>
                <w:noProof/>
              </w:rPr>
              <w:drawing>
                <wp:inline distT="0" distB="0" distL="0" distR="0" wp14:anchorId="7456BA43" wp14:editId="5E9D894A">
                  <wp:extent cx="2813050" cy="17360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730" cy="1757456"/>
                          </a:xfrm>
                          <a:prstGeom prst="rect">
                            <a:avLst/>
                          </a:prstGeom>
                        </pic:spPr>
                      </pic:pic>
                    </a:graphicData>
                  </a:graphic>
                </wp:inline>
              </w:drawing>
            </w:r>
          </w:p>
        </w:tc>
        <w:tc>
          <w:tcPr>
            <w:tcW w:w="4675" w:type="dxa"/>
          </w:tcPr>
          <w:p w14:paraId="1595F4F8" w14:textId="14C66B1E" w:rsidR="00E03625" w:rsidRDefault="0065770E" w:rsidP="00E03625">
            <w:pPr>
              <w:spacing w:line="480" w:lineRule="auto"/>
              <w:rPr>
                <w:rFonts w:ascii="Times New Roman" w:hAnsi="Times New Roman" w:cs="Times New Roman"/>
                <w:sz w:val="24"/>
                <w:szCs w:val="24"/>
              </w:rPr>
            </w:pPr>
            <w:r>
              <w:rPr>
                <w:noProof/>
              </w:rPr>
              <w:drawing>
                <wp:inline distT="0" distB="0" distL="0" distR="0" wp14:anchorId="1B0823A9" wp14:editId="2BD27B1A">
                  <wp:extent cx="2850151" cy="1758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295" cy="1820753"/>
                          </a:xfrm>
                          <a:prstGeom prst="rect">
                            <a:avLst/>
                          </a:prstGeom>
                        </pic:spPr>
                      </pic:pic>
                    </a:graphicData>
                  </a:graphic>
                </wp:inline>
              </w:drawing>
            </w:r>
          </w:p>
        </w:tc>
      </w:tr>
    </w:tbl>
    <w:p w14:paraId="4BCC31FC" w14:textId="7B939FEB" w:rsidR="00E03625" w:rsidRDefault="00E03625" w:rsidP="00E03625">
      <w:pPr>
        <w:spacing w:line="480" w:lineRule="auto"/>
        <w:rPr>
          <w:rFonts w:ascii="Times New Roman" w:hAnsi="Times New Roman" w:cs="Times New Roman"/>
          <w:sz w:val="24"/>
          <w:szCs w:val="24"/>
        </w:rPr>
      </w:pPr>
    </w:p>
    <w:p w14:paraId="28FC3A36" w14:textId="77777777" w:rsidR="00D535B1" w:rsidRDefault="0065770E" w:rsidP="00D535B1">
      <w:pPr>
        <w:spacing w:line="480" w:lineRule="auto"/>
        <w:jc w:val="center"/>
        <w:rPr>
          <w:rFonts w:ascii="Times New Roman" w:hAnsi="Times New Roman" w:cs="Times New Roman"/>
          <w:sz w:val="24"/>
          <w:szCs w:val="24"/>
        </w:rPr>
      </w:pPr>
      <w:r>
        <w:rPr>
          <w:noProof/>
        </w:rPr>
        <w:drawing>
          <wp:inline distT="0" distB="0" distL="0" distR="0" wp14:anchorId="12BAC09C" wp14:editId="21F9AF02">
            <wp:extent cx="5906088" cy="364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1481" cy="3703771"/>
                    </a:xfrm>
                    <a:prstGeom prst="rect">
                      <a:avLst/>
                    </a:prstGeom>
                  </pic:spPr>
                </pic:pic>
              </a:graphicData>
            </a:graphic>
          </wp:inline>
        </w:drawing>
      </w:r>
    </w:p>
    <w:p w14:paraId="42CADB0B" w14:textId="721EF725" w:rsidR="00A80C43" w:rsidRPr="00D535B1" w:rsidRDefault="00A80C43" w:rsidP="00D535B1">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Resul</w:t>
      </w:r>
      <w:r w:rsidR="00E03625">
        <w:rPr>
          <w:rFonts w:ascii="Times New Roman" w:hAnsi="Times New Roman" w:cs="Times New Roman"/>
          <w:b/>
          <w:sz w:val="24"/>
          <w:szCs w:val="24"/>
        </w:rPr>
        <w:t>ts</w:t>
      </w:r>
    </w:p>
    <w:p w14:paraId="0C213749" w14:textId="68574A4A" w:rsidR="003B7AE7" w:rsidRDefault="003B7AE7" w:rsidP="00736855">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was no correlation found between BMI and either age of death or smoking status among deceased individuals. A miniscule correlation was found between BMI and smoking status among the general population, but this correlation was so small across so many data points that no further research was done into the matter, and BMI was not </w:t>
      </w:r>
      <w:r w:rsidR="00A001CB">
        <w:rPr>
          <w:rFonts w:ascii="Times New Roman" w:hAnsi="Times New Roman" w:cs="Times New Roman"/>
          <w:sz w:val="24"/>
          <w:szCs w:val="24"/>
        </w:rPr>
        <w:t xml:space="preserve">considered to be </w:t>
      </w:r>
      <w:r>
        <w:rPr>
          <w:rFonts w:ascii="Times New Roman" w:hAnsi="Times New Roman" w:cs="Times New Roman"/>
          <w:sz w:val="24"/>
          <w:szCs w:val="24"/>
        </w:rPr>
        <w:t>at risk of being a confounding variable. A correlation of 0.222 was found between smoking status and age of death</w:t>
      </w:r>
      <w:r w:rsidR="00A001CB">
        <w:rPr>
          <w:rFonts w:ascii="Times New Roman" w:hAnsi="Times New Roman" w:cs="Times New Roman"/>
          <w:sz w:val="24"/>
          <w:szCs w:val="24"/>
        </w:rPr>
        <w:t xml:space="preserve"> </w:t>
      </w:r>
      <w:bookmarkStart w:id="0" w:name="_GoBack"/>
      <w:bookmarkEnd w:id="0"/>
      <w:r w:rsidR="00A001CB">
        <w:rPr>
          <w:rFonts w:ascii="Times New Roman" w:hAnsi="Times New Roman" w:cs="Times New Roman"/>
          <w:sz w:val="24"/>
          <w:szCs w:val="24"/>
        </w:rPr>
        <w:t>(see Figure 1.0)</w:t>
      </w:r>
      <w:r>
        <w:rPr>
          <w:rFonts w:ascii="Times New Roman" w:hAnsi="Times New Roman" w:cs="Times New Roman"/>
          <w:sz w:val="24"/>
          <w:szCs w:val="24"/>
        </w:rPr>
        <w:t xml:space="preserve">. This positive correlation was concerning </w:t>
      </w:r>
      <w:r w:rsidR="00A001CB">
        <w:rPr>
          <w:rFonts w:ascii="Times New Roman" w:hAnsi="Times New Roman" w:cs="Times New Roman"/>
          <w:sz w:val="24"/>
          <w:szCs w:val="24"/>
        </w:rPr>
        <w:t xml:space="preserve">as </w:t>
      </w:r>
      <w:proofErr w:type="gramStart"/>
      <w:r w:rsidR="00A001CB">
        <w:rPr>
          <w:rFonts w:ascii="Times New Roman" w:hAnsi="Times New Roman" w:cs="Times New Roman"/>
          <w:sz w:val="24"/>
          <w:szCs w:val="24"/>
        </w:rPr>
        <w:t>a</w:t>
      </w:r>
      <w:r>
        <w:rPr>
          <w:rFonts w:ascii="Times New Roman" w:hAnsi="Times New Roman" w:cs="Times New Roman"/>
          <w:sz w:val="24"/>
          <w:szCs w:val="24"/>
        </w:rPr>
        <w:t xml:space="preserve"> majority of</w:t>
      </w:r>
      <w:proofErr w:type="gramEnd"/>
      <w:r>
        <w:rPr>
          <w:rFonts w:ascii="Times New Roman" w:hAnsi="Times New Roman" w:cs="Times New Roman"/>
          <w:sz w:val="24"/>
          <w:szCs w:val="24"/>
        </w:rPr>
        <w:t xml:space="preserve"> research sugges</w:t>
      </w:r>
      <w:r w:rsidR="00A001CB">
        <w:rPr>
          <w:rFonts w:ascii="Times New Roman" w:hAnsi="Times New Roman" w:cs="Times New Roman"/>
          <w:sz w:val="24"/>
          <w:szCs w:val="24"/>
        </w:rPr>
        <w:t>ted</w:t>
      </w:r>
      <w:r>
        <w:rPr>
          <w:rFonts w:ascii="Times New Roman" w:hAnsi="Times New Roman" w:cs="Times New Roman"/>
          <w:sz w:val="24"/>
          <w:szCs w:val="24"/>
        </w:rPr>
        <w:t xml:space="preserve"> a negative correlation between these variables</w:t>
      </w:r>
      <w:r w:rsidR="00C80109">
        <w:rPr>
          <w:rFonts w:ascii="Times New Roman" w:hAnsi="Times New Roman" w:cs="Times New Roman"/>
          <w:sz w:val="24"/>
          <w:szCs w:val="24"/>
        </w:rPr>
        <w:t xml:space="preserve"> </w:t>
      </w:r>
      <w:r w:rsidR="00C80109" w:rsidRPr="00A80C43">
        <w:rPr>
          <w:rFonts w:ascii="Times New Roman" w:hAnsi="Times New Roman" w:cs="Times New Roman"/>
          <w:sz w:val="24"/>
          <w:szCs w:val="24"/>
        </w:rPr>
        <w:t>(</w:t>
      </w:r>
      <w:proofErr w:type="spellStart"/>
      <w:r w:rsidR="00C80109" w:rsidRPr="00A80C43">
        <w:rPr>
          <w:rFonts w:ascii="Times New Roman" w:hAnsi="Times New Roman" w:cs="Times New Roman"/>
          <w:sz w:val="24"/>
          <w:szCs w:val="24"/>
        </w:rPr>
        <w:t>Streppel</w:t>
      </w:r>
      <w:proofErr w:type="spellEnd"/>
      <w:r w:rsidR="00C80109" w:rsidRPr="00A80C43">
        <w:rPr>
          <w:rFonts w:ascii="Times New Roman" w:hAnsi="Times New Roman" w:cs="Times New Roman"/>
          <w:sz w:val="24"/>
          <w:szCs w:val="24"/>
        </w:rPr>
        <w:t xml:space="preserve"> et al. 2007; Sakata et al. 2012</w:t>
      </w:r>
      <w:r w:rsidR="00D535B1">
        <w:rPr>
          <w:rFonts w:ascii="Times New Roman" w:hAnsi="Times New Roman" w:cs="Times New Roman"/>
          <w:sz w:val="24"/>
          <w:szCs w:val="24"/>
        </w:rPr>
        <w:t>; Van Baal et al. 2006</w:t>
      </w:r>
      <w:r w:rsidR="00C80109" w:rsidRPr="00A80C43">
        <w:rPr>
          <w:rFonts w:ascii="Times New Roman" w:hAnsi="Times New Roman" w:cs="Times New Roman"/>
          <w:sz w:val="24"/>
          <w:szCs w:val="24"/>
        </w:rPr>
        <w:t>)</w:t>
      </w:r>
      <w:r>
        <w:rPr>
          <w:rFonts w:ascii="Times New Roman" w:hAnsi="Times New Roman" w:cs="Times New Roman"/>
          <w:sz w:val="24"/>
          <w:szCs w:val="24"/>
        </w:rPr>
        <w:t>.</w:t>
      </w:r>
    </w:p>
    <w:p w14:paraId="6D61F73D" w14:textId="3347B266" w:rsidR="003B7AE7" w:rsidRPr="003B7AE7" w:rsidRDefault="006B6BB0" w:rsidP="00736855">
      <w:pPr>
        <w:spacing w:line="480" w:lineRule="auto"/>
        <w:rPr>
          <w:rFonts w:ascii="Times New Roman" w:hAnsi="Times New Roman" w:cs="Times New Roman"/>
          <w:sz w:val="24"/>
          <w:szCs w:val="24"/>
        </w:rPr>
      </w:pPr>
      <w:r>
        <w:rPr>
          <w:rFonts w:ascii="Times New Roman" w:hAnsi="Times New Roman" w:cs="Times New Roman"/>
          <w:sz w:val="24"/>
          <w:szCs w:val="24"/>
        </w:rPr>
        <w:t xml:space="preserve">To check what was causing these surprising results, a correlation test was performed </w:t>
      </w:r>
      <w:proofErr w:type="gramStart"/>
      <w:r>
        <w:rPr>
          <w:rFonts w:ascii="Times New Roman" w:hAnsi="Times New Roman" w:cs="Times New Roman"/>
          <w:sz w:val="24"/>
          <w:szCs w:val="24"/>
        </w:rPr>
        <w:t>between  age</w:t>
      </w:r>
      <w:proofErr w:type="gramEnd"/>
      <w:r>
        <w:rPr>
          <w:rFonts w:ascii="Times New Roman" w:hAnsi="Times New Roman" w:cs="Times New Roman"/>
          <w:sz w:val="24"/>
          <w:szCs w:val="24"/>
        </w:rPr>
        <w:t xml:space="preserve"> and smoking status</w:t>
      </w:r>
      <w:r w:rsidR="00A001CB">
        <w:rPr>
          <w:rFonts w:ascii="Times New Roman" w:hAnsi="Times New Roman" w:cs="Times New Roman"/>
          <w:sz w:val="24"/>
          <w:szCs w:val="24"/>
        </w:rPr>
        <w:t xml:space="preserve"> among living members of the population. A correlation of 0.112 among living patients </w:t>
      </w:r>
      <w:r w:rsidR="00F97AD8">
        <w:rPr>
          <w:rFonts w:ascii="Times New Roman" w:hAnsi="Times New Roman" w:cs="Times New Roman"/>
          <w:sz w:val="24"/>
          <w:szCs w:val="24"/>
        </w:rPr>
        <w:t>revealed a correlation not only between age of death and smoking status but also smoking status and age</w:t>
      </w:r>
      <w:r w:rsidR="00A001CB">
        <w:rPr>
          <w:rFonts w:ascii="Times New Roman" w:hAnsi="Times New Roman" w:cs="Times New Roman"/>
          <w:sz w:val="24"/>
          <w:szCs w:val="24"/>
        </w:rPr>
        <w:t>.</w:t>
      </w:r>
      <w:r>
        <w:rPr>
          <w:rFonts w:ascii="Times New Roman" w:hAnsi="Times New Roman" w:cs="Times New Roman"/>
          <w:sz w:val="24"/>
          <w:szCs w:val="24"/>
        </w:rPr>
        <w:t xml:space="preserve"> </w:t>
      </w:r>
      <w:r w:rsidR="003B7AE7">
        <w:rPr>
          <w:rFonts w:ascii="Times New Roman" w:hAnsi="Times New Roman" w:cs="Times New Roman"/>
          <w:sz w:val="24"/>
          <w:szCs w:val="24"/>
        </w:rPr>
        <w:t xml:space="preserve">Distribution frequencies </w:t>
      </w:r>
      <w:r w:rsidR="00A2540D">
        <w:rPr>
          <w:rFonts w:ascii="Times New Roman" w:hAnsi="Times New Roman" w:cs="Times New Roman"/>
          <w:sz w:val="24"/>
          <w:szCs w:val="24"/>
        </w:rPr>
        <w:t>of the age variable among the population revealed</w:t>
      </w:r>
      <w:r>
        <w:rPr>
          <w:rFonts w:ascii="Times New Roman" w:hAnsi="Times New Roman" w:cs="Times New Roman"/>
          <w:sz w:val="24"/>
          <w:szCs w:val="24"/>
        </w:rPr>
        <w:t xml:space="preserve"> a strong negative skew in both </w:t>
      </w:r>
      <w:r w:rsidR="00C80109">
        <w:rPr>
          <w:rFonts w:ascii="Times New Roman" w:hAnsi="Times New Roman" w:cs="Times New Roman"/>
          <w:sz w:val="24"/>
          <w:szCs w:val="24"/>
        </w:rPr>
        <w:t>alive and deceased members of the population (see Figures 3.0-3.2). This skew was especially present among dead individuals in the population</w:t>
      </w:r>
      <w:r w:rsidR="00F97AD8">
        <w:rPr>
          <w:rFonts w:ascii="Times New Roman" w:hAnsi="Times New Roman" w:cs="Times New Roman"/>
          <w:sz w:val="24"/>
          <w:szCs w:val="24"/>
        </w:rPr>
        <w:t>, possibly explaining the larger correlation</w:t>
      </w:r>
      <w:r w:rsidR="00C80109">
        <w:rPr>
          <w:rFonts w:ascii="Times New Roman" w:hAnsi="Times New Roman" w:cs="Times New Roman"/>
          <w:sz w:val="24"/>
          <w:szCs w:val="24"/>
        </w:rPr>
        <w:t>. To compare historical smoking rates, an average smoking status was computed for each year of birth among living patients. Average smoking status saw a steady decline in individuals born from 1929 to about 1985</w:t>
      </w:r>
      <w:r w:rsidR="00A165E8">
        <w:rPr>
          <w:rFonts w:ascii="Times New Roman" w:hAnsi="Times New Roman" w:cs="Times New Roman"/>
          <w:sz w:val="24"/>
          <w:szCs w:val="24"/>
        </w:rPr>
        <w:t xml:space="preserve"> (see Figure 4.0)</w:t>
      </w:r>
      <w:r w:rsidR="00C80109">
        <w:rPr>
          <w:rFonts w:ascii="Times New Roman" w:hAnsi="Times New Roman" w:cs="Times New Roman"/>
          <w:sz w:val="24"/>
          <w:szCs w:val="24"/>
        </w:rPr>
        <w:t xml:space="preserve">, before seeing increases which could be caused by a lack of data. Average smoking status </w:t>
      </w:r>
      <w:r w:rsidR="00A165E8">
        <w:rPr>
          <w:rFonts w:ascii="Times New Roman" w:hAnsi="Times New Roman" w:cs="Times New Roman"/>
          <w:sz w:val="24"/>
          <w:szCs w:val="24"/>
        </w:rPr>
        <w:t>and year born had a negative correlation of -0.373 among living individuals of the SDC.</w:t>
      </w:r>
    </w:p>
    <w:p w14:paraId="1DDFA672" w14:textId="77777777" w:rsidR="00F97AD8" w:rsidRDefault="00F97AD8" w:rsidP="00736855">
      <w:pPr>
        <w:spacing w:line="480" w:lineRule="auto"/>
        <w:rPr>
          <w:rFonts w:ascii="Times New Roman" w:hAnsi="Times New Roman" w:cs="Times New Roman"/>
          <w:b/>
          <w:sz w:val="24"/>
          <w:szCs w:val="24"/>
        </w:rPr>
      </w:pPr>
    </w:p>
    <w:p w14:paraId="4E30EAFB" w14:textId="77777777" w:rsidR="00F97AD8" w:rsidRDefault="00F97AD8" w:rsidP="00736855">
      <w:pPr>
        <w:spacing w:line="480" w:lineRule="auto"/>
        <w:rPr>
          <w:rFonts w:ascii="Times New Roman" w:hAnsi="Times New Roman" w:cs="Times New Roman"/>
          <w:b/>
          <w:sz w:val="24"/>
          <w:szCs w:val="24"/>
        </w:rPr>
      </w:pPr>
    </w:p>
    <w:p w14:paraId="1B993FCA" w14:textId="28011FE2" w:rsidR="00A80C43" w:rsidRDefault="00E03625" w:rsidP="0073685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44ADF267" w14:textId="40D0CCCC" w:rsidR="00D535B1" w:rsidRDefault="00D535B1" w:rsidP="0073685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lack of correlation of BMI with other factors may suggest that this metric is inaccurate, as suggested by </w:t>
      </w:r>
      <w:proofErr w:type="spellStart"/>
      <w:r>
        <w:rPr>
          <w:rFonts w:ascii="Times New Roman" w:hAnsi="Times New Roman" w:cs="Times New Roman"/>
          <w:sz w:val="24"/>
          <w:szCs w:val="24"/>
        </w:rPr>
        <w:t>Bigaard</w:t>
      </w:r>
      <w:proofErr w:type="spellEnd"/>
      <w:r>
        <w:rPr>
          <w:rFonts w:ascii="Times New Roman" w:hAnsi="Times New Roman" w:cs="Times New Roman"/>
          <w:sz w:val="24"/>
          <w:szCs w:val="24"/>
        </w:rPr>
        <w:t xml:space="preserve"> et al. in 2012. BMI does not accurately portray a person’s obesity or health, and other measurements might form a more complete picture of a person’s obesity status. These other measurements would be essential in further research into a correlation between obesity and life expectancy.</w:t>
      </w:r>
    </w:p>
    <w:p w14:paraId="392DC1CB" w14:textId="4B7BB78C" w:rsidR="00D535B1" w:rsidRDefault="00A165E8" w:rsidP="0073685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generational decline in smoking observed in Figure 4.0 </w:t>
      </w:r>
      <w:r w:rsidR="00891024">
        <w:rPr>
          <w:rFonts w:ascii="Times New Roman" w:hAnsi="Times New Roman" w:cs="Times New Roman"/>
          <w:sz w:val="24"/>
          <w:szCs w:val="24"/>
        </w:rPr>
        <w:t xml:space="preserve">aligns with reports of declining smoking rates (Ny et al., 2014). This decline might explain the odd correlation between smoking status and life expectancy. </w:t>
      </w:r>
      <w:r w:rsidR="00F97AD8">
        <w:rPr>
          <w:rFonts w:ascii="Times New Roman" w:hAnsi="Times New Roman" w:cs="Times New Roman"/>
          <w:sz w:val="24"/>
          <w:szCs w:val="24"/>
        </w:rPr>
        <w:t>O</w:t>
      </w:r>
      <w:r w:rsidR="00891024">
        <w:rPr>
          <w:rFonts w:ascii="Times New Roman" w:hAnsi="Times New Roman" w:cs="Times New Roman"/>
          <w:sz w:val="24"/>
          <w:szCs w:val="24"/>
        </w:rPr>
        <w:t>lder individuals grew up with less awareness of the negative effects of smoking</w:t>
      </w:r>
      <w:r w:rsidR="00F97AD8">
        <w:rPr>
          <w:rFonts w:ascii="Times New Roman" w:hAnsi="Times New Roman" w:cs="Times New Roman"/>
          <w:sz w:val="24"/>
          <w:szCs w:val="24"/>
        </w:rPr>
        <w:t>, and their views on the subject might differ from younger individuals</w:t>
      </w:r>
      <w:r w:rsidR="00891024">
        <w:rPr>
          <w:rFonts w:ascii="Times New Roman" w:hAnsi="Times New Roman" w:cs="Times New Roman"/>
          <w:sz w:val="24"/>
          <w:szCs w:val="24"/>
        </w:rPr>
        <w:t xml:space="preserve">. Thus, older </w:t>
      </w:r>
      <w:r w:rsidR="00F97AD8">
        <w:rPr>
          <w:rFonts w:ascii="Times New Roman" w:hAnsi="Times New Roman" w:cs="Times New Roman"/>
          <w:sz w:val="24"/>
          <w:szCs w:val="24"/>
        </w:rPr>
        <w:t>patients</w:t>
      </w:r>
      <w:r w:rsidR="00891024">
        <w:rPr>
          <w:rFonts w:ascii="Times New Roman" w:hAnsi="Times New Roman" w:cs="Times New Roman"/>
          <w:sz w:val="24"/>
          <w:szCs w:val="24"/>
        </w:rPr>
        <w:t xml:space="preserve"> </w:t>
      </w:r>
      <w:r w:rsidR="00F97AD8">
        <w:rPr>
          <w:rFonts w:ascii="Times New Roman" w:hAnsi="Times New Roman" w:cs="Times New Roman"/>
          <w:sz w:val="24"/>
          <w:szCs w:val="24"/>
        </w:rPr>
        <w:t>might be more</w:t>
      </w:r>
      <w:r w:rsidR="00891024">
        <w:rPr>
          <w:rFonts w:ascii="Times New Roman" w:hAnsi="Times New Roman" w:cs="Times New Roman"/>
          <w:sz w:val="24"/>
          <w:szCs w:val="24"/>
        </w:rPr>
        <w:t xml:space="preserve"> likely to have smoked for much of their lives due to a lack of educational awareness about the dangers of smoking.</w:t>
      </w:r>
    </w:p>
    <w:p w14:paraId="397029A8" w14:textId="6525539B" w:rsidR="00A165E8" w:rsidRPr="00A165E8" w:rsidRDefault="00891024" w:rsidP="00736855">
      <w:pPr>
        <w:spacing w:line="480" w:lineRule="auto"/>
        <w:rPr>
          <w:rFonts w:ascii="Times New Roman" w:hAnsi="Times New Roman" w:cs="Times New Roman"/>
          <w:sz w:val="24"/>
          <w:szCs w:val="24"/>
        </w:rPr>
      </w:pPr>
      <w:r>
        <w:rPr>
          <w:rFonts w:ascii="Times New Roman" w:hAnsi="Times New Roman" w:cs="Times New Roman"/>
          <w:sz w:val="24"/>
          <w:szCs w:val="24"/>
        </w:rPr>
        <w:t>Further research must account for generational differences in smoking rates as well as the negative skew in the SDC. To account for these effects, a dataset must be used with more than 3,663 deceased individuals</w:t>
      </w:r>
      <w:r w:rsidR="00D535B1">
        <w:rPr>
          <w:rFonts w:ascii="Times New Roman" w:hAnsi="Times New Roman" w:cs="Times New Roman"/>
          <w:sz w:val="24"/>
          <w:szCs w:val="24"/>
        </w:rPr>
        <w:t xml:space="preserve">, preferably one with a more even distribution of age of death. A perfect distribution is likely unattainable, as humans can die 60 years before the median age of </w:t>
      </w:r>
      <w:proofErr w:type="gramStart"/>
      <w:r w:rsidR="00D535B1">
        <w:rPr>
          <w:rFonts w:ascii="Times New Roman" w:hAnsi="Times New Roman" w:cs="Times New Roman"/>
          <w:sz w:val="24"/>
          <w:szCs w:val="24"/>
        </w:rPr>
        <w:t>death, but</w:t>
      </w:r>
      <w:proofErr w:type="gramEnd"/>
      <w:r w:rsidR="00D535B1">
        <w:rPr>
          <w:rFonts w:ascii="Times New Roman" w:hAnsi="Times New Roman" w:cs="Times New Roman"/>
          <w:sz w:val="24"/>
          <w:szCs w:val="24"/>
        </w:rPr>
        <w:t xml:space="preserve"> will not live 60 years past. However, the information of more individuals who died earlier than expected would be helpful.</w:t>
      </w:r>
    </w:p>
    <w:p w14:paraId="33F4A3DF" w14:textId="77777777" w:rsidR="00D535B1" w:rsidRDefault="00D535B1" w:rsidP="00736855">
      <w:pPr>
        <w:spacing w:line="480" w:lineRule="auto"/>
        <w:rPr>
          <w:rFonts w:ascii="Times New Roman" w:hAnsi="Times New Roman" w:cs="Times New Roman"/>
          <w:b/>
          <w:sz w:val="24"/>
          <w:szCs w:val="24"/>
        </w:rPr>
      </w:pPr>
    </w:p>
    <w:p w14:paraId="5E14A524" w14:textId="77777777" w:rsidR="00D535B1" w:rsidRDefault="00D535B1" w:rsidP="00736855">
      <w:pPr>
        <w:spacing w:line="480" w:lineRule="auto"/>
        <w:rPr>
          <w:rFonts w:ascii="Times New Roman" w:hAnsi="Times New Roman" w:cs="Times New Roman"/>
          <w:b/>
          <w:sz w:val="24"/>
          <w:szCs w:val="24"/>
        </w:rPr>
      </w:pPr>
    </w:p>
    <w:p w14:paraId="11C66663" w14:textId="77777777" w:rsidR="00F97AD8" w:rsidRDefault="00F97AD8" w:rsidP="00736855">
      <w:pPr>
        <w:spacing w:line="480" w:lineRule="auto"/>
        <w:rPr>
          <w:rFonts w:ascii="Times New Roman" w:hAnsi="Times New Roman" w:cs="Times New Roman"/>
          <w:b/>
          <w:sz w:val="24"/>
          <w:szCs w:val="24"/>
        </w:rPr>
      </w:pPr>
    </w:p>
    <w:p w14:paraId="07A32B50" w14:textId="45B37CC5" w:rsidR="00736855" w:rsidRPr="00A80C43" w:rsidRDefault="00736855" w:rsidP="00736855">
      <w:pPr>
        <w:spacing w:line="480" w:lineRule="auto"/>
        <w:rPr>
          <w:rFonts w:ascii="Times New Roman" w:hAnsi="Times New Roman" w:cs="Times New Roman"/>
          <w:b/>
          <w:sz w:val="24"/>
          <w:szCs w:val="24"/>
        </w:rPr>
      </w:pPr>
      <w:r w:rsidRPr="00A80C43">
        <w:rPr>
          <w:rFonts w:ascii="Times New Roman" w:hAnsi="Times New Roman" w:cs="Times New Roman"/>
          <w:b/>
          <w:sz w:val="24"/>
          <w:szCs w:val="24"/>
        </w:rPr>
        <w:lastRenderedPageBreak/>
        <w:t>References</w:t>
      </w:r>
    </w:p>
    <w:p w14:paraId="697A0156" w14:textId="6C189A18" w:rsidR="004D5B36" w:rsidRPr="00A80C43" w:rsidRDefault="004D5B36" w:rsidP="00736855">
      <w:pPr>
        <w:spacing w:line="240" w:lineRule="auto"/>
        <w:rPr>
          <w:rFonts w:ascii="Times New Roman" w:hAnsi="Times New Roman" w:cs="Times New Roman"/>
          <w:sz w:val="24"/>
          <w:szCs w:val="24"/>
        </w:rPr>
      </w:pPr>
      <w:proofErr w:type="spellStart"/>
      <w:r w:rsidRPr="00A80C43">
        <w:rPr>
          <w:rFonts w:ascii="Times New Roman" w:hAnsi="Times New Roman" w:cs="Times New Roman"/>
          <w:sz w:val="24"/>
          <w:szCs w:val="24"/>
        </w:rPr>
        <w:t>Albanes</w:t>
      </w:r>
      <w:proofErr w:type="spellEnd"/>
      <w:r w:rsidRPr="00A80C43">
        <w:rPr>
          <w:rFonts w:ascii="Times New Roman" w:hAnsi="Times New Roman" w:cs="Times New Roman"/>
          <w:sz w:val="24"/>
          <w:szCs w:val="24"/>
        </w:rPr>
        <w:t xml:space="preserve">, D., Jones, D.Y., </w:t>
      </w:r>
      <w:proofErr w:type="spellStart"/>
      <w:r w:rsidRPr="00A80C43">
        <w:rPr>
          <w:rFonts w:ascii="Times New Roman" w:hAnsi="Times New Roman" w:cs="Times New Roman"/>
          <w:sz w:val="24"/>
          <w:szCs w:val="24"/>
        </w:rPr>
        <w:t>Micozzi</w:t>
      </w:r>
      <w:proofErr w:type="spellEnd"/>
      <w:r w:rsidRPr="00A80C43">
        <w:rPr>
          <w:rFonts w:ascii="Times New Roman" w:hAnsi="Times New Roman" w:cs="Times New Roman"/>
          <w:sz w:val="24"/>
          <w:szCs w:val="24"/>
        </w:rPr>
        <w:t>, M.S., Mattson, M.E. (1987). Associations between smoking and body weight in the US population: analysis of NHANES II. American Journal of Public Health, 77(4), 439-444.</w:t>
      </w:r>
    </w:p>
    <w:p w14:paraId="4C5CB439" w14:textId="017C0DA8" w:rsidR="00736855" w:rsidRPr="00A80C43" w:rsidRDefault="00C85F89" w:rsidP="00736855">
      <w:pPr>
        <w:spacing w:line="240" w:lineRule="auto"/>
        <w:rPr>
          <w:rFonts w:ascii="Times New Roman" w:hAnsi="Times New Roman" w:cs="Times New Roman"/>
          <w:sz w:val="24"/>
          <w:szCs w:val="24"/>
        </w:rPr>
      </w:pPr>
      <w:proofErr w:type="spellStart"/>
      <w:r w:rsidRPr="00A80C43">
        <w:rPr>
          <w:rFonts w:ascii="Times New Roman" w:hAnsi="Times New Roman" w:cs="Times New Roman"/>
          <w:sz w:val="24"/>
          <w:szCs w:val="24"/>
        </w:rPr>
        <w:t>Bigaard</w:t>
      </w:r>
      <w:proofErr w:type="spellEnd"/>
      <w:r w:rsidRPr="00A80C43">
        <w:rPr>
          <w:rFonts w:ascii="Times New Roman" w:hAnsi="Times New Roman" w:cs="Times New Roman"/>
          <w:sz w:val="24"/>
          <w:szCs w:val="24"/>
        </w:rPr>
        <w:t xml:space="preserve">, J., </w:t>
      </w:r>
      <w:proofErr w:type="spellStart"/>
      <w:r w:rsidRPr="00A80C43">
        <w:rPr>
          <w:rFonts w:ascii="Times New Roman" w:hAnsi="Times New Roman" w:cs="Times New Roman"/>
          <w:sz w:val="24"/>
          <w:szCs w:val="24"/>
        </w:rPr>
        <w:t>Tjonneland</w:t>
      </w:r>
      <w:proofErr w:type="spellEnd"/>
      <w:r w:rsidRPr="00A80C43">
        <w:rPr>
          <w:rFonts w:ascii="Times New Roman" w:hAnsi="Times New Roman" w:cs="Times New Roman"/>
          <w:sz w:val="24"/>
          <w:szCs w:val="24"/>
        </w:rPr>
        <w:t xml:space="preserve">, A., Thomsen, B.L., </w:t>
      </w:r>
      <w:proofErr w:type="spellStart"/>
      <w:r w:rsidRPr="00A80C43">
        <w:rPr>
          <w:rFonts w:ascii="Times New Roman" w:hAnsi="Times New Roman" w:cs="Times New Roman"/>
          <w:sz w:val="24"/>
          <w:szCs w:val="24"/>
        </w:rPr>
        <w:t>Overvad</w:t>
      </w:r>
      <w:proofErr w:type="spellEnd"/>
      <w:r w:rsidRPr="00A80C43">
        <w:rPr>
          <w:rFonts w:ascii="Times New Roman" w:hAnsi="Times New Roman" w:cs="Times New Roman"/>
          <w:sz w:val="24"/>
          <w:szCs w:val="24"/>
        </w:rPr>
        <w:t xml:space="preserve">, K., </w:t>
      </w:r>
      <w:proofErr w:type="spellStart"/>
      <w:r w:rsidRPr="00A80C43">
        <w:rPr>
          <w:rFonts w:ascii="Times New Roman" w:hAnsi="Times New Roman" w:cs="Times New Roman"/>
          <w:sz w:val="24"/>
          <w:szCs w:val="24"/>
        </w:rPr>
        <w:t>Heitmann</w:t>
      </w:r>
      <w:proofErr w:type="spellEnd"/>
      <w:r w:rsidRPr="00A80C43">
        <w:rPr>
          <w:rFonts w:ascii="Times New Roman" w:hAnsi="Times New Roman" w:cs="Times New Roman"/>
          <w:sz w:val="24"/>
          <w:szCs w:val="24"/>
        </w:rPr>
        <w:t>, B.L., &amp; Sorensen, T.I.A. (2012). Waist Circumference, BMI, Smoking, and Mortality in Middle‐Aged Men and Women. Wiley Obesity Research, 11(7).</w:t>
      </w:r>
    </w:p>
    <w:p w14:paraId="0F2492C4" w14:textId="0C22DF4A" w:rsidR="004D5B36" w:rsidRPr="00A80C43" w:rsidRDefault="004D5B36" w:rsidP="00736855">
      <w:pPr>
        <w:spacing w:line="240" w:lineRule="auto"/>
        <w:rPr>
          <w:rFonts w:ascii="Times New Roman" w:hAnsi="Times New Roman" w:cs="Times New Roman"/>
          <w:sz w:val="24"/>
          <w:szCs w:val="24"/>
        </w:rPr>
      </w:pPr>
      <w:proofErr w:type="spellStart"/>
      <w:r w:rsidRPr="00A80C43">
        <w:rPr>
          <w:rFonts w:ascii="Times New Roman" w:hAnsi="Times New Roman" w:cs="Times New Roman"/>
          <w:sz w:val="24"/>
          <w:szCs w:val="24"/>
        </w:rPr>
        <w:t>Ferrucci</w:t>
      </w:r>
      <w:proofErr w:type="spellEnd"/>
      <w:r w:rsidRPr="00A80C43">
        <w:rPr>
          <w:rFonts w:ascii="Times New Roman" w:hAnsi="Times New Roman" w:cs="Times New Roman"/>
          <w:sz w:val="24"/>
          <w:szCs w:val="24"/>
        </w:rPr>
        <w:t xml:space="preserve">, L., </w:t>
      </w:r>
      <w:proofErr w:type="spellStart"/>
      <w:r w:rsidRPr="00A80C43">
        <w:rPr>
          <w:rFonts w:ascii="Times New Roman" w:hAnsi="Times New Roman" w:cs="Times New Roman"/>
          <w:sz w:val="24"/>
          <w:szCs w:val="24"/>
        </w:rPr>
        <w:t>Izmirlian</w:t>
      </w:r>
      <w:proofErr w:type="spellEnd"/>
      <w:r w:rsidRPr="00A80C43">
        <w:rPr>
          <w:rFonts w:ascii="Times New Roman" w:hAnsi="Times New Roman" w:cs="Times New Roman"/>
          <w:sz w:val="24"/>
          <w:szCs w:val="24"/>
        </w:rPr>
        <w:t xml:space="preserve">, G., </w:t>
      </w:r>
      <w:proofErr w:type="spellStart"/>
      <w:r w:rsidRPr="00A80C43">
        <w:rPr>
          <w:rFonts w:ascii="Times New Roman" w:hAnsi="Times New Roman" w:cs="Times New Roman"/>
          <w:sz w:val="24"/>
          <w:szCs w:val="24"/>
        </w:rPr>
        <w:t>Leveille</w:t>
      </w:r>
      <w:proofErr w:type="spellEnd"/>
      <w:r w:rsidRPr="00A80C43">
        <w:rPr>
          <w:rFonts w:ascii="Times New Roman" w:hAnsi="Times New Roman" w:cs="Times New Roman"/>
          <w:sz w:val="24"/>
          <w:szCs w:val="24"/>
        </w:rPr>
        <w:t xml:space="preserve">, S., Phillips, C.L., </w:t>
      </w:r>
      <w:proofErr w:type="spellStart"/>
      <w:r w:rsidRPr="00A80C43">
        <w:rPr>
          <w:rFonts w:ascii="Times New Roman" w:hAnsi="Times New Roman" w:cs="Times New Roman"/>
          <w:sz w:val="24"/>
          <w:szCs w:val="24"/>
        </w:rPr>
        <w:t>Corti</w:t>
      </w:r>
      <w:proofErr w:type="spellEnd"/>
      <w:r w:rsidRPr="00A80C43">
        <w:rPr>
          <w:rFonts w:ascii="Times New Roman" w:hAnsi="Times New Roman" w:cs="Times New Roman"/>
          <w:sz w:val="24"/>
          <w:szCs w:val="24"/>
        </w:rPr>
        <w:t xml:space="preserve">, M., Brock, D.B., </w:t>
      </w:r>
      <w:proofErr w:type="spellStart"/>
      <w:r w:rsidRPr="00A80C43">
        <w:rPr>
          <w:rFonts w:ascii="Times New Roman" w:hAnsi="Times New Roman" w:cs="Times New Roman"/>
          <w:sz w:val="24"/>
          <w:szCs w:val="24"/>
        </w:rPr>
        <w:t>Guralnik</w:t>
      </w:r>
      <w:proofErr w:type="spellEnd"/>
      <w:r w:rsidRPr="00A80C43">
        <w:rPr>
          <w:rFonts w:ascii="Times New Roman" w:hAnsi="Times New Roman" w:cs="Times New Roman"/>
          <w:sz w:val="24"/>
          <w:szCs w:val="24"/>
        </w:rPr>
        <w:t>, J.M. (1999). Smoking, Physical Activity, and Active Life Expectancy. American Journal of Epidemiology, 149(7), 645-653.</w:t>
      </w:r>
    </w:p>
    <w:p w14:paraId="66C3C483" w14:textId="7999027E" w:rsidR="00A165E8" w:rsidRPr="00A165E8" w:rsidRDefault="00A165E8" w:rsidP="00736855">
      <w:pPr>
        <w:spacing w:line="240" w:lineRule="auto"/>
        <w:rPr>
          <w:rFonts w:ascii="Times New Roman" w:hAnsi="Times New Roman" w:cs="Times New Roman"/>
          <w:sz w:val="24"/>
          <w:szCs w:val="24"/>
        </w:rPr>
      </w:pPr>
      <w:r w:rsidRPr="00A165E8">
        <w:rPr>
          <w:rFonts w:ascii="Times New Roman" w:hAnsi="Times New Roman" w:cs="Times New Roman"/>
          <w:sz w:val="24"/>
          <w:szCs w:val="24"/>
        </w:rPr>
        <w:t>Ng, M., F</w:t>
      </w:r>
      <w:r>
        <w:rPr>
          <w:rFonts w:ascii="Times New Roman" w:hAnsi="Times New Roman" w:cs="Times New Roman"/>
          <w:sz w:val="24"/>
          <w:szCs w:val="24"/>
        </w:rPr>
        <w:t xml:space="preserve">reeman, M.K., Fleming, T.D., et al. </w:t>
      </w:r>
      <w:r w:rsidRPr="00A001CB">
        <w:rPr>
          <w:rFonts w:ascii="Times New Roman" w:hAnsi="Times New Roman" w:cs="Times New Roman"/>
          <w:sz w:val="24"/>
          <w:szCs w:val="24"/>
        </w:rPr>
        <w:t xml:space="preserve">(2014). </w:t>
      </w:r>
      <w:r w:rsidRPr="00A165E8">
        <w:rPr>
          <w:rFonts w:ascii="Times New Roman" w:hAnsi="Times New Roman" w:cs="Times New Roman"/>
          <w:sz w:val="24"/>
          <w:szCs w:val="24"/>
        </w:rPr>
        <w:t>Smoking Prevalence and</w:t>
      </w:r>
      <w:r>
        <w:rPr>
          <w:rFonts w:ascii="Times New Roman" w:hAnsi="Times New Roman" w:cs="Times New Roman"/>
          <w:sz w:val="24"/>
          <w:szCs w:val="24"/>
        </w:rPr>
        <w:t xml:space="preserve"> Cigarette Consumption in 187 countries, 1980-2012. </w:t>
      </w:r>
      <w:r w:rsidRPr="00A165E8">
        <w:rPr>
          <w:rFonts w:ascii="Times New Roman" w:hAnsi="Times New Roman" w:cs="Times New Roman"/>
          <w:sz w:val="24"/>
          <w:szCs w:val="24"/>
        </w:rPr>
        <w:t>Journal of the American Medical Associa</w:t>
      </w:r>
      <w:r>
        <w:rPr>
          <w:rFonts w:ascii="Times New Roman" w:hAnsi="Times New Roman" w:cs="Times New Roman"/>
          <w:sz w:val="24"/>
          <w:szCs w:val="24"/>
        </w:rPr>
        <w:t xml:space="preserve">tion, 311(2), 183-192. </w:t>
      </w:r>
    </w:p>
    <w:p w14:paraId="2092DE45" w14:textId="2F90F2EA" w:rsidR="004D5B36" w:rsidRPr="00A80C43" w:rsidRDefault="004D5B36" w:rsidP="00736855">
      <w:pPr>
        <w:spacing w:line="240" w:lineRule="auto"/>
        <w:rPr>
          <w:rFonts w:ascii="Times New Roman" w:hAnsi="Times New Roman" w:cs="Times New Roman"/>
          <w:sz w:val="24"/>
          <w:szCs w:val="24"/>
        </w:rPr>
      </w:pPr>
      <w:r w:rsidRPr="00A165E8">
        <w:rPr>
          <w:rFonts w:ascii="Times New Roman" w:hAnsi="Times New Roman" w:cs="Times New Roman"/>
          <w:sz w:val="24"/>
          <w:szCs w:val="24"/>
        </w:rPr>
        <w:t xml:space="preserve">Sakata, R., </w:t>
      </w:r>
      <w:proofErr w:type="spellStart"/>
      <w:r w:rsidRPr="00A165E8">
        <w:rPr>
          <w:rFonts w:ascii="Times New Roman" w:hAnsi="Times New Roman" w:cs="Times New Roman"/>
          <w:sz w:val="24"/>
          <w:szCs w:val="24"/>
        </w:rPr>
        <w:t>McGale</w:t>
      </w:r>
      <w:proofErr w:type="spellEnd"/>
      <w:r w:rsidRPr="00A165E8">
        <w:rPr>
          <w:rFonts w:ascii="Times New Roman" w:hAnsi="Times New Roman" w:cs="Times New Roman"/>
          <w:sz w:val="24"/>
          <w:szCs w:val="24"/>
        </w:rPr>
        <w:t xml:space="preserve">, P., Grant, E.J., </w:t>
      </w:r>
      <w:proofErr w:type="spellStart"/>
      <w:r w:rsidRPr="00A165E8">
        <w:rPr>
          <w:rFonts w:ascii="Times New Roman" w:hAnsi="Times New Roman" w:cs="Times New Roman"/>
          <w:sz w:val="24"/>
          <w:szCs w:val="24"/>
        </w:rPr>
        <w:t>Ozasa</w:t>
      </w:r>
      <w:proofErr w:type="spellEnd"/>
      <w:r w:rsidRPr="00A165E8">
        <w:rPr>
          <w:rFonts w:ascii="Times New Roman" w:hAnsi="Times New Roman" w:cs="Times New Roman"/>
          <w:sz w:val="24"/>
          <w:szCs w:val="24"/>
        </w:rPr>
        <w:t xml:space="preserve">, K., </w:t>
      </w:r>
      <w:proofErr w:type="spellStart"/>
      <w:r w:rsidRPr="00A165E8">
        <w:rPr>
          <w:rFonts w:ascii="Times New Roman" w:hAnsi="Times New Roman" w:cs="Times New Roman"/>
          <w:sz w:val="24"/>
          <w:szCs w:val="24"/>
        </w:rPr>
        <w:t>Peto</w:t>
      </w:r>
      <w:proofErr w:type="spellEnd"/>
      <w:r w:rsidRPr="00A165E8">
        <w:rPr>
          <w:rFonts w:ascii="Times New Roman" w:hAnsi="Times New Roman" w:cs="Times New Roman"/>
          <w:sz w:val="24"/>
          <w:szCs w:val="24"/>
        </w:rPr>
        <w:t xml:space="preserve">, R., &amp; Darby, S.C. (2012). </w:t>
      </w:r>
      <w:r w:rsidRPr="00A80C43">
        <w:rPr>
          <w:rFonts w:ascii="Times New Roman" w:hAnsi="Times New Roman" w:cs="Times New Roman"/>
          <w:sz w:val="24"/>
          <w:szCs w:val="24"/>
        </w:rPr>
        <w:t>Impact of smoking on morality and life expectancy in Japanese smokers: a prospective cohort study. BMJ.</w:t>
      </w:r>
    </w:p>
    <w:p w14:paraId="5801BAD2" w14:textId="388B038B" w:rsidR="004D5B36" w:rsidRPr="00A80C43" w:rsidRDefault="004D5B36" w:rsidP="00736855">
      <w:pPr>
        <w:spacing w:line="240" w:lineRule="auto"/>
        <w:rPr>
          <w:rFonts w:ascii="Times New Roman" w:hAnsi="Times New Roman" w:cs="Times New Roman"/>
          <w:sz w:val="24"/>
          <w:szCs w:val="24"/>
        </w:rPr>
      </w:pPr>
      <w:r w:rsidRPr="00A80C43">
        <w:rPr>
          <w:rFonts w:ascii="Times New Roman" w:hAnsi="Times New Roman" w:cs="Times New Roman"/>
          <w:sz w:val="24"/>
          <w:szCs w:val="24"/>
        </w:rPr>
        <w:t>Stewart, S.T., Cutler, D.M., Allison, B.R. (2009). Forecasting the Effects of Obesity and Smoking on U.S. Life Expectancy. The New England Journal of Medicine, 361, 2252-2260.</w:t>
      </w:r>
    </w:p>
    <w:p w14:paraId="0D638516" w14:textId="2E10DD2C" w:rsidR="00C85F89" w:rsidRPr="00A80C43" w:rsidRDefault="00C85F89" w:rsidP="00736855">
      <w:pPr>
        <w:spacing w:line="240" w:lineRule="auto"/>
        <w:rPr>
          <w:rFonts w:ascii="Times New Roman" w:hAnsi="Times New Roman" w:cs="Times New Roman"/>
          <w:sz w:val="24"/>
          <w:szCs w:val="24"/>
          <w:lang w:val="en"/>
        </w:rPr>
      </w:pPr>
      <w:proofErr w:type="spellStart"/>
      <w:r w:rsidRPr="00A80C43">
        <w:rPr>
          <w:rFonts w:ascii="Times New Roman" w:hAnsi="Times New Roman" w:cs="Times New Roman"/>
          <w:sz w:val="24"/>
          <w:szCs w:val="24"/>
          <w:lang w:val="en"/>
        </w:rPr>
        <w:t>Streppel</w:t>
      </w:r>
      <w:proofErr w:type="spellEnd"/>
      <w:r w:rsidRPr="00A80C43">
        <w:rPr>
          <w:rFonts w:ascii="Times New Roman" w:hAnsi="Times New Roman" w:cs="Times New Roman"/>
          <w:sz w:val="24"/>
          <w:szCs w:val="24"/>
          <w:lang w:val="en"/>
        </w:rPr>
        <w:t xml:space="preserve">, M.T., </w:t>
      </w:r>
      <w:proofErr w:type="spellStart"/>
      <w:r w:rsidRPr="00A80C43">
        <w:rPr>
          <w:rFonts w:ascii="Times New Roman" w:hAnsi="Times New Roman" w:cs="Times New Roman"/>
          <w:sz w:val="24"/>
          <w:szCs w:val="24"/>
          <w:lang w:val="en"/>
        </w:rPr>
        <w:t>Boshuizen</w:t>
      </w:r>
      <w:proofErr w:type="spellEnd"/>
      <w:r w:rsidRPr="00A80C43">
        <w:rPr>
          <w:rFonts w:ascii="Times New Roman" w:hAnsi="Times New Roman" w:cs="Times New Roman"/>
          <w:sz w:val="24"/>
          <w:szCs w:val="24"/>
          <w:lang w:val="en"/>
        </w:rPr>
        <w:t xml:space="preserve">, H.C., </w:t>
      </w:r>
      <w:proofErr w:type="spellStart"/>
      <w:r w:rsidRPr="00A80C43">
        <w:rPr>
          <w:rFonts w:ascii="Times New Roman" w:hAnsi="Times New Roman" w:cs="Times New Roman"/>
          <w:sz w:val="24"/>
          <w:szCs w:val="24"/>
          <w:lang w:val="en"/>
        </w:rPr>
        <w:t>Ocke</w:t>
      </w:r>
      <w:proofErr w:type="spellEnd"/>
      <w:r w:rsidRPr="00A80C43">
        <w:rPr>
          <w:rFonts w:ascii="Times New Roman" w:hAnsi="Times New Roman" w:cs="Times New Roman"/>
          <w:sz w:val="24"/>
          <w:szCs w:val="24"/>
          <w:lang w:val="en"/>
        </w:rPr>
        <w:t xml:space="preserve">, M.C., </w:t>
      </w:r>
      <w:proofErr w:type="spellStart"/>
      <w:r w:rsidRPr="00A80C43">
        <w:rPr>
          <w:rFonts w:ascii="Times New Roman" w:hAnsi="Times New Roman" w:cs="Times New Roman"/>
          <w:sz w:val="24"/>
          <w:szCs w:val="24"/>
          <w:lang w:val="en"/>
        </w:rPr>
        <w:t>Kok</w:t>
      </w:r>
      <w:proofErr w:type="spellEnd"/>
      <w:r w:rsidRPr="00A80C43">
        <w:rPr>
          <w:rFonts w:ascii="Times New Roman" w:hAnsi="Times New Roman" w:cs="Times New Roman"/>
          <w:sz w:val="24"/>
          <w:szCs w:val="24"/>
          <w:lang w:val="en"/>
        </w:rPr>
        <w:t xml:space="preserve">, F.J., </w:t>
      </w:r>
      <w:proofErr w:type="spellStart"/>
      <w:r w:rsidRPr="00A80C43">
        <w:rPr>
          <w:rFonts w:ascii="Times New Roman" w:hAnsi="Times New Roman" w:cs="Times New Roman"/>
          <w:sz w:val="24"/>
          <w:szCs w:val="24"/>
          <w:lang w:val="en"/>
        </w:rPr>
        <w:t>Kromhout</w:t>
      </w:r>
      <w:proofErr w:type="spellEnd"/>
      <w:r w:rsidRPr="00A80C43">
        <w:rPr>
          <w:rFonts w:ascii="Times New Roman" w:hAnsi="Times New Roman" w:cs="Times New Roman"/>
          <w:sz w:val="24"/>
          <w:szCs w:val="24"/>
          <w:lang w:val="en"/>
        </w:rPr>
        <w:t xml:space="preserve">, D. (2007). Mortality and life expectancy in relation to long-term cigarette, cigar and pipe smoking: The </w:t>
      </w:r>
      <w:proofErr w:type="spellStart"/>
      <w:r w:rsidRPr="00A80C43">
        <w:rPr>
          <w:rFonts w:ascii="Times New Roman" w:hAnsi="Times New Roman" w:cs="Times New Roman"/>
          <w:sz w:val="24"/>
          <w:szCs w:val="24"/>
          <w:lang w:val="en"/>
        </w:rPr>
        <w:t>Zutphen</w:t>
      </w:r>
      <w:proofErr w:type="spellEnd"/>
      <w:r w:rsidRPr="00A80C43">
        <w:rPr>
          <w:rFonts w:ascii="Times New Roman" w:hAnsi="Times New Roman" w:cs="Times New Roman"/>
          <w:sz w:val="24"/>
          <w:szCs w:val="24"/>
          <w:lang w:val="en"/>
        </w:rPr>
        <w:t xml:space="preserve"> Study. Tobacco Control, 16(2).</w:t>
      </w:r>
    </w:p>
    <w:p w14:paraId="6FCF3B2E" w14:textId="77777777" w:rsidR="004D5B36" w:rsidRPr="00A80C43" w:rsidRDefault="004D5B36" w:rsidP="004D5B36">
      <w:pPr>
        <w:spacing w:line="240" w:lineRule="auto"/>
        <w:rPr>
          <w:rFonts w:ascii="Times New Roman" w:hAnsi="Times New Roman" w:cs="Times New Roman"/>
          <w:sz w:val="24"/>
          <w:szCs w:val="24"/>
        </w:rPr>
      </w:pPr>
      <w:r w:rsidRPr="00A80C43">
        <w:rPr>
          <w:rFonts w:ascii="Times New Roman" w:hAnsi="Times New Roman" w:cs="Times New Roman"/>
          <w:sz w:val="24"/>
          <w:szCs w:val="24"/>
          <w:lang w:val="en"/>
        </w:rPr>
        <w:t xml:space="preserve">Van Baal, P.H.M., </w:t>
      </w:r>
      <w:proofErr w:type="spellStart"/>
      <w:r w:rsidRPr="00A80C43">
        <w:rPr>
          <w:rFonts w:ascii="Times New Roman" w:hAnsi="Times New Roman" w:cs="Times New Roman"/>
          <w:sz w:val="24"/>
          <w:szCs w:val="24"/>
          <w:lang w:val="en"/>
        </w:rPr>
        <w:t>Hoogenveen</w:t>
      </w:r>
      <w:proofErr w:type="spellEnd"/>
      <w:r w:rsidRPr="00A80C43">
        <w:rPr>
          <w:rFonts w:ascii="Times New Roman" w:hAnsi="Times New Roman" w:cs="Times New Roman"/>
          <w:sz w:val="24"/>
          <w:szCs w:val="24"/>
          <w:lang w:val="en"/>
        </w:rPr>
        <w:t xml:space="preserve">, R.T., De Wit, A.G., </w:t>
      </w:r>
      <w:proofErr w:type="spellStart"/>
      <w:r w:rsidRPr="00A80C43">
        <w:rPr>
          <w:rFonts w:ascii="Times New Roman" w:hAnsi="Times New Roman" w:cs="Times New Roman"/>
          <w:sz w:val="24"/>
          <w:szCs w:val="24"/>
          <w:lang w:val="en"/>
        </w:rPr>
        <w:t>Boshuizen</w:t>
      </w:r>
      <w:proofErr w:type="spellEnd"/>
      <w:r w:rsidRPr="00A80C43">
        <w:rPr>
          <w:rFonts w:ascii="Times New Roman" w:hAnsi="Times New Roman" w:cs="Times New Roman"/>
          <w:sz w:val="24"/>
          <w:szCs w:val="24"/>
          <w:lang w:val="en"/>
        </w:rPr>
        <w:t xml:space="preserve">, H.C. (2006). </w:t>
      </w:r>
      <w:r w:rsidRPr="00A80C43">
        <w:rPr>
          <w:rFonts w:ascii="Times New Roman" w:hAnsi="Times New Roman" w:cs="Times New Roman"/>
          <w:sz w:val="24"/>
          <w:szCs w:val="24"/>
        </w:rPr>
        <w:t>Estimating health-adjusted life expectancy conditional on risk factors: results for smoking and obesity. Population Health Metrics, 4(14).</w:t>
      </w:r>
    </w:p>
    <w:p w14:paraId="61A41BE6" w14:textId="77777777" w:rsidR="004D5B36" w:rsidRPr="00A80C43" w:rsidRDefault="004D5B36" w:rsidP="00736855">
      <w:pPr>
        <w:spacing w:line="240" w:lineRule="auto"/>
        <w:rPr>
          <w:rFonts w:ascii="Times New Roman" w:hAnsi="Times New Roman" w:cs="Times New Roman"/>
          <w:sz w:val="24"/>
          <w:szCs w:val="24"/>
        </w:rPr>
      </w:pPr>
    </w:p>
    <w:sectPr w:rsidR="004D5B36" w:rsidRPr="00A8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9A"/>
    <w:rsid w:val="00004037"/>
    <w:rsid w:val="00262CC1"/>
    <w:rsid w:val="002873B3"/>
    <w:rsid w:val="003B7AE7"/>
    <w:rsid w:val="004D5B36"/>
    <w:rsid w:val="0065770E"/>
    <w:rsid w:val="006B6BB0"/>
    <w:rsid w:val="006E138A"/>
    <w:rsid w:val="0071558A"/>
    <w:rsid w:val="00736855"/>
    <w:rsid w:val="007520E1"/>
    <w:rsid w:val="007B05D8"/>
    <w:rsid w:val="007C20E3"/>
    <w:rsid w:val="008346BE"/>
    <w:rsid w:val="00852D9A"/>
    <w:rsid w:val="00891024"/>
    <w:rsid w:val="008B4DC0"/>
    <w:rsid w:val="0097159E"/>
    <w:rsid w:val="00A001CB"/>
    <w:rsid w:val="00A165E8"/>
    <w:rsid w:val="00A2540D"/>
    <w:rsid w:val="00A80C43"/>
    <w:rsid w:val="00AD3346"/>
    <w:rsid w:val="00AE40E9"/>
    <w:rsid w:val="00BB6152"/>
    <w:rsid w:val="00BD7C2C"/>
    <w:rsid w:val="00C80109"/>
    <w:rsid w:val="00C82BD8"/>
    <w:rsid w:val="00C85F89"/>
    <w:rsid w:val="00D535B1"/>
    <w:rsid w:val="00E03625"/>
    <w:rsid w:val="00E44C15"/>
    <w:rsid w:val="00EF3227"/>
    <w:rsid w:val="00F42963"/>
    <w:rsid w:val="00F9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D0EC"/>
  <w15:chartTrackingRefBased/>
  <w15:docId w15:val="{995CE72D-EF10-431C-9BE1-CEB4EE79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C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03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77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87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3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03619">
      <w:bodyDiv w:val="1"/>
      <w:marLeft w:val="0"/>
      <w:marRight w:val="0"/>
      <w:marTop w:val="0"/>
      <w:marBottom w:val="0"/>
      <w:divBdr>
        <w:top w:val="none" w:sz="0" w:space="0" w:color="auto"/>
        <w:left w:val="none" w:sz="0" w:space="0" w:color="auto"/>
        <w:bottom w:val="none" w:sz="0" w:space="0" w:color="auto"/>
        <w:right w:val="none" w:sz="0" w:space="0" w:color="auto"/>
      </w:divBdr>
    </w:div>
    <w:div w:id="670065907">
      <w:bodyDiv w:val="1"/>
      <w:marLeft w:val="0"/>
      <w:marRight w:val="0"/>
      <w:marTop w:val="0"/>
      <w:marBottom w:val="0"/>
      <w:divBdr>
        <w:top w:val="none" w:sz="0" w:space="0" w:color="auto"/>
        <w:left w:val="none" w:sz="0" w:space="0" w:color="auto"/>
        <w:bottom w:val="none" w:sz="0" w:space="0" w:color="auto"/>
        <w:right w:val="none" w:sz="0" w:space="0" w:color="auto"/>
      </w:divBdr>
    </w:div>
    <w:div w:id="843856427">
      <w:bodyDiv w:val="1"/>
      <w:marLeft w:val="0"/>
      <w:marRight w:val="0"/>
      <w:marTop w:val="0"/>
      <w:marBottom w:val="0"/>
      <w:divBdr>
        <w:top w:val="none" w:sz="0" w:space="0" w:color="auto"/>
        <w:left w:val="none" w:sz="0" w:space="0" w:color="auto"/>
        <w:bottom w:val="none" w:sz="0" w:space="0" w:color="auto"/>
        <w:right w:val="none" w:sz="0" w:space="0" w:color="auto"/>
      </w:divBdr>
    </w:div>
    <w:div w:id="1015494890">
      <w:bodyDiv w:val="1"/>
      <w:marLeft w:val="0"/>
      <w:marRight w:val="0"/>
      <w:marTop w:val="0"/>
      <w:marBottom w:val="0"/>
      <w:divBdr>
        <w:top w:val="none" w:sz="0" w:space="0" w:color="auto"/>
        <w:left w:val="none" w:sz="0" w:space="0" w:color="auto"/>
        <w:bottom w:val="none" w:sz="0" w:space="0" w:color="auto"/>
        <w:right w:val="none" w:sz="0" w:space="0" w:color="auto"/>
      </w:divBdr>
    </w:div>
    <w:div w:id="12726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8</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Liggett</dc:creator>
  <cp:keywords/>
  <dc:description/>
  <cp:lastModifiedBy>TJ Liggett</cp:lastModifiedBy>
  <cp:revision>9</cp:revision>
  <cp:lastPrinted>2019-01-30T21:03:00Z</cp:lastPrinted>
  <dcterms:created xsi:type="dcterms:W3CDTF">2019-01-30T04:56:00Z</dcterms:created>
  <dcterms:modified xsi:type="dcterms:W3CDTF">2019-01-30T21:18:00Z</dcterms:modified>
</cp:coreProperties>
</file>