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This section is on descriptive statistics and will use the supermarket.xlsx dataset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Any line with the double hashtag symbol is considered a note inside of R</w:t>
      </w:r>
      <w:r w:rsidR="00BB2A13">
        <w:rPr>
          <w:rFonts w:ascii="Calibri" w:hAnsi="Calibri" w:cs="Calibri"/>
          <w:color w:val="000000"/>
          <w:sz w:val="22"/>
          <w:szCs w:val="22"/>
        </w:rPr>
        <w:t>. You can copy this line right into R and it will recognize it as a note and skip to the next line. Great for documenting your work</w:t>
      </w:r>
      <w:bookmarkStart w:id="0" w:name="_GoBack"/>
      <w:bookmarkEnd w:id="0"/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This will create a frequency table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table(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supermarket$Gender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If we wanted to do a two-way table. First Variable will be on the rows and second on the columns</w:t>
      </w:r>
    </w:p>
    <w:p w:rsidR="007551AD" w:rsidRDefault="007551AD" w:rsidP="007551A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table(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supermarket$Gender,supermarket$`Marital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Status`)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## This will make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three way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table. Var 1 is rows, var2 is columns, and var 3 is separating into different tables</w:t>
      </w:r>
    </w:p>
    <w:p w:rsidR="007551AD" w:rsidRDefault="007551AD" w:rsidP="007551A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table(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supermarket$Gender,supermarket$`Marital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Status`,supermarket$`State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Province`)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This is a three-way table but it is formatted a little nicer</w:t>
      </w:r>
    </w:p>
    <w:p w:rsidR="007551AD" w:rsidRDefault="007551AD" w:rsidP="007551AD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ftable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table(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supermarket$Gender,supermarket$`Marital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Status`,supermarket$`State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Province`))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This is a column chart using categorical data. You need to nest a “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table(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)” function inside in order for R to know how many there are in each category. The “main” option is the title of the graph and the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xlab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 is the title for the x axis.</w:t>
      </w:r>
    </w:p>
    <w:p w:rsidR="007551AD" w:rsidRDefault="007551AD" w:rsidP="007551AD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AFAFA"/>
        </w:rPr>
        <w:t>barplot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AFAFA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table(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supermarket$`State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Province`)</w:t>
      </w:r>
      <w:r>
        <w:rPr>
          <w:rFonts w:ascii="Calibri" w:hAnsi="Calibri" w:cs="Calibri"/>
          <w:color w:val="000000"/>
          <w:sz w:val="22"/>
          <w:szCs w:val="22"/>
          <w:shd w:val="clear" w:color="auto" w:fill="FAFAFA"/>
        </w:rPr>
        <w:t>, main="State Distribution",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AFAFA"/>
        </w:rPr>
        <w:t>xlab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AFAFA"/>
        </w:rPr>
        <w:t>="State")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AFAFA"/>
        </w:rPr>
        <w:t>## This function gives some basic information about the data. Min, max, median, mean, and quartiles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summary(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supermarket$Revenue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This is how to install a package. The psych package has some nice descriptive stats</w:t>
      </w:r>
    </w:p>
    <w:p w:rsidR="007551AD" w:rsidRDefault="007551AD" w:rsidP="007551AD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install.packages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("psych")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This is how to load a package once you have installed it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library("psych")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the describe function will only work if the psych package is loaded. It gives us some good stats about the shape of the distribution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describe(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supermarket$Revenue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This function will break down the descriptive stats by a category. In this one, by state and province</w:t>
      </w:r>
    </w:p>
    <w:p w:rsidR="007551AD" w:rsidRDefault="007551AD" w:rsidP="007551AD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describeBy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supermarket$Revenue,supermarket$`State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Province`)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Boxplots give us a visual representation of the shape and spread of the data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boxplot(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supermarket$Revenue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We can separate boxplots into categories using the tilde ~ and then the category</w:t>
      </w:r>
    </w:p>
    <w:p w:rsidR="007551AD" w:rsidRDefault="007551AD" w:rsidP="007551A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boxplot(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supermarket$Revenue~supermarket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$`State or Province`)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Histograms are really the way to go for visualizing data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hist(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supermarket$Revenue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Scatter plots are great for comparing two variables</w:t>
      </w:r>
    </w:p>
    <w:p w:rsidR="007551AD" w:rsidRDefault="007551AD" w:rsidP="007551A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plot(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supermarket$`Units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Sold`,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supermarket$Revenue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7551AD" w:rsidRDefault="007551AD" w:rsidP="007551A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## The correlation gives us the strength of linear relationship between two variables</w:t>
      </w:r>
    </w:p>
    <w:p w:rsidR="007551AD" w:rsidRDefault="007551AD" w:rsidP="007551AD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supermarket$`Units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Sold`,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supermarket$Revenue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57123" w:rsidRDefault="00BB2A13"/>
    <w:sectPr w:rsidR="0055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AD"/>
    <w:rsid w:val="00365941"/>
    <w:rsid w:val="007551AD"/>
    <w:rsid w:val="00996C11"/>
    <w:rsid w:val="00BB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1F1A"/>
  <w15:chartTrackingRefBased/>
  <w15:docId w15:val="{F5139EED-CAE6-43A2-A1D3-4816B973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Leach</dc:creator>
  <cp:keywords/>
  <dc:description/>
  <cp:lastModifiedBy>Raymond Leach</cp:lastModifiedBy>
  <cp:revision>3</cp:revision>
  <dcterms:created xsi:type="dcterms:W3CDTF">2021-02-08T16:38:00Z</dcterms:created>
  <dcterms:modified xsi:type="dcterms:W3CDTF">2021-02-08T16:41:00Z</dcterms:modified>
</cp:coreProperties>
</file>