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cs="Times New Roman"/>
          <w:sz w:val="29"/>
          <w:szCs w:val="29"/>
        </w:rPr>
      </w:pPr>
      <w:bookmarkStart w:id="0" w:name="_Toc71034173"/>
      <w:bookmarkStart w:id="1" w:name="_Toc70795865"/>
    </w:p>
    <w:p>
      <w:pPr>
        <w:spacing w:line="240" w:lineRule="auto"/>
        <w:ind w:firstLine="0" w:firstLineChars="0"/>
        <w:rPr>
          <w:rFonts w:cs="Times New Roman"/>
          <w:sz w:val="29"/>
          <w:szCs w:val="29"/>
        </w:rPr>
      </w:pPr>
      <w:r>
        <w:rPr>
          <w:rFonts w:cs="Times New Roman"/>
          <w:sz w:val="29"/>
          <w:szCs w:val="29"/>
        </w:rPr>
        <w:pict>
          <v:shape id="_x0000_s1094" o:spid="_x0000_s1094" o:spt="75" type="#_x0000_t75" style="position:absolute;left:0pt;margin-left:101.6pt;margin-top:5.7pt;height:99.8pt;width:232.5pt;z-index:-251656192;mso-width-relative:page;mso-height-relative:page;" o:ole="t" fillcolor="#FFFF00" filled="f" o:preferrelative="t" stroked="f" coordsize="21600,21600">
            <v:path/>
            <v:fill on="f" focussize="0,0"/>
            <v:stroke on="f" joinstyle="miter"/>
            <v:imagedata r:id="rId21" o:title=""/>
            <o:lock v:ext="edit" aspectratio="t"/>
          </v:shape>
          <o:OLEObject Type="Embed" ProgID="Word.Picture.8" ShapeID="_x0000_s1094" DrawAspect="Content" ObjectID="_1468075725" r:id="rId20">
            <o:LockedField>false</o:LockedField>
          </o:OLEObject>
        </w:pict>
      </w: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rPr>
          <w:rFonts w:cs="Times New Roman"/>
          <w:sz w:val="29"/>
          <w:szCs w:val="29"/>
        </w:rPr>
      </w:pPr>
    </w:p>
    <w:p>
      <w:pPr>
        <w:spacing w:line="240" w:lineRule="auto"/>
        <w:ind w:firstLine="0" w:firstLineChars="0"/>
        <w:jc w:val="center"/>
        <w:rPr>
          <w:rFonts w:ascii="方正小标宋_GBK" w:eastAsia="方正小标宋_GBK" w:cs="Times New Roman"/>
          <w:sz w:val="64"/>
          <w:szCs w:val="64"/>
        </w:rPr>
      </w:pPr>
      <w:r>
        <w:rPr>
          <w:rFonts w:hint="eastAsia" w:ascii="方正小标宋_GBK" w:eastAsia="方正小标宋_GBK" w:cs="Times New Roman"/>
          <w:sz w:val="64"/>
          <w:szCs w:val="64"/>
        </w:rPr>
        <w:t>本 科 毕 业 设 计（论 文）</w:t>
      </w:r>
    </w:p>
    <w:p>
      <w:pPr>
        <w:spacing w:line="240" w:lineRule="auto"/>
        <w:ind w:firstLine="0" w:firstLineChars="0"/>
        <w:rPr>
          <w:rFonts w:cs="Times New Roman"/>
          <w:sz w:val="44"/>
          <w:szCs w:val="44"/>
        </w:rPr>
      </w:pPr>
    </w:p>
    <w:p>
      <w:pPr>
        <w:spacing w:line="240" w:lineRule="auto"/>
        <w:ind w:firstLine="0" w:firstLineChars="0"/>
        <w:jc w:val="center"/>
        <w:rPr>
          <w:rFonts w:cs="Times New Roman"/>
          <w:sz w:val="32"/>
          <w:szCs w:val="32"/>
        </w:rPr>
      </w:pPr>
      <w:r>
        <w:rPr>
          <w:rFonts w:hint="eastAsia" w:ascii="方正小标宋_GBK" w:eastAsia="方正小标宋_GBK" w:cs="Times New Roman"/>
          <w:sz w:val="64"/>
          <w:szCs w:val="64"/>
          <w:lang w:eastAsia="zh-CN"/>
        </w:rPr>
        <w:t>（</w:t>
      </w:r>
      <w:r>
        <w:rPr>
          <w:rFonts w:hint="eastAsia" w:ascii="方正小标宋_GBK" w:eastAsia="方正小标宋_GBK" w:cs="Times New Roman"/>
          <w:sz w:val="64"/>
          <w:szCs w:val="64"/>
          <w:lang w:val="en-US" w:eastAsia="zh-CN"/>
        </w:rPr>
        <w:t xml:space="preserve"> 辅 修 ）</w:t>
      </w: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2"/>
          <w:szCs w:val="32"/>
        </w:rPr>
      </w:pPr>
    </w:p>
    <w:p>
      <w:pPr>
        <w:spacing w:line="240" w:lineRule="auto"/>
        <w:ind w:firstLine="0" w:firstLineChars="0"/>
        <w:rPr>
          <w:rFonts w:cs="Times New Roman"/>
          <w:sz w:val="30"/>
          <w:szCs w:val="30"/>
        </w:rPr>
      </w:pPr>
    </w:p>
    <w:tbl>
      <w:tblPr>
        <w:tblStyle w:val="33"/>
        <w:tblW w:w="6326" w:type="dxa"/>
        <w:jc w:val="center"/>
        <w:tblLayout w:type="autofit"/>
        <w:tblCellMar>
          <w:top w:w="15" w:type="dxa"/>
          <w:left w:w="108" w:type="dxa"/>
          <w:bottom w:w="15" w:type="dxa"/>
          <w:right w:w="108" w:type="dxa"/>
        </w:tblCellMar>
      </w:tblPr>
      <w:tblGrid>
        <w:gridCol w:w="1556"/>
        <w:gridCol w:w="600"/>
        <w:gridCol w:w="1200"/>
        <w:gridCol w:w="996"/>
        <w:gridCol w:w="1974"/>
      </w:tblGrid>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学院(部)</w:t>
            </w:r>
          </w:p>
        </w:tc>
        <w:tc>
          <w:tcPr>
            <w:tcW w:w="4770" w:type="dxa"/>
            <w:gridSpan w:val="4"/>
            <w:tcBorders>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计算机科学与技术学院</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题   目</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面向复杂分类体系的</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r>
              <w:rPr>
                <w:rFonts w:hint="eastAsia" w:ascii="宋体" w:hAnsi="宋体" w:cs="宋体"/>
                <w:kern w:val="0"/>
                <w:sz w:val="30"/>
                <w:szCs w:val="30"/>
              </w:rPr>
              <w:t>多标签情绪分类算法设计与实现</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年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2019</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专业</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班  级</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left"/>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生物信息学</w:t>
            </w:r>
          </w:p>
        </w:tc>
        <w:tc>
          <w:tcPr>
            <w:tcW w:w="99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学号</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1930401096</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姓  名</w:t>
            </w:r>
          </w:p>
        </w:tc>
        <w:tc>
          <w:tcPr>
            <w:tcW w:w="4770" w:type="dxa"/>
            <w:gridSpan w:val="4"/>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r>
              <w:rPr>
                <w:rFonts w:hint="eastAsia" w:ascii="宋体" w:hAnsi="宋体" w:cs="宋体"/>
                <w:kern w:val="0"/>
                <w:sz w:val="30"/>
                <w:szCs w:val="30"/>
                <w:lang w:val="en-US" w:eastAsia="zh-CN"/>
              </w:rPr>
              <w:t>唐柳健</w:t>
            </w:r>
          </w:p>
        </w:tc>
      </w:tr>
      <w:tr>
        <w:tblPrEx>
          <w:tblCellMar>
            <w:top w:w="15" w:type="dxa"/>
            <w:left w:w="108" w:type="dxa"/>
            <w:bottom w:w="15" w:type="dxa"/>
            <w:right w:w="108" w:type="dxa"/>
          </w:tblCellMar>
        </w:tblPrEx>
        <w:trPr>
          <w:trHeight w:val="680" w:hRule="atLeast"/>
          <w:jc w:val="center"/>
        </w:trPr>
        <w:tc>
          <w:tcPr>
            <w:tcW w:w="1556" w:type="dxa"/>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指导老师</w:t>
            </w:r>
          </w:p>
        </w:tc>
        <w:tc>
          <w:tcPr>
            <w:tcW w:w="1800" w:type="dxa"/>
            <w:gridSpan w:val="2"/>
            <w:tcBorders>
              <w:top w:val="single" w:color="auto" w:sz="4" w:space="0"/>
              <w:bottom w:val="single" w:color="auto" w:sz="4" w:space="0"/>
            </w:tcBorders>
            <w:vAlign w:val="bottom"/>
          </w:tcPr>
          <w:p>
            <w:pPr>
              <w:widowControl/>
              <w:spacing w:line="240" w:lineRule="auto"/>
              <w:ind w:firstLine="0" w:firstLineChars="0"/>
              <w:jc w:val="center"/>
              <w:rPr>
                <w:rFonts w:hint="default" w:ascii="宋体" w:hAnsi="宋体" w:eastAsia="宋体" w:cs="宋体"/>
                <w:kern w:val="0"/>
                <w:sz w:val="30"/>
                <w:szCs w:val="30"/>
                <w:lang w:val="en-US" w:eastAsia="zh-CN"/>
              </w:rPr>
            </w:pPr>
            <w:r>
              <w:rPr>
                <w:rFonts w:hint="eastAsia" w:ascii="宋体" w:hAnsi="宋体" w:cs="宋体"/>
                <w:kern w:val="0"/>
                <w:sz w:val="30"/>
                <w:szCs w:val="30"/>
                <w:lang w:val="en-US" w:eastAsia="zh-CN"/>
              </w:rPr>
              <w:t>朱苏阳</w:t>
            </w:r>
          </w:p>
        </w:tc>
        <w:tc>
          <w:tcPr>
            <w:tcW w:w="996" w:type="dxa"/>
            <w:tcBorders>
              <w:top w:val="single" w:color="auto" w:sz="4" w:space="0"/>
            </w:tcBorders>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职称</w:t>
            </w:r>
          </w:p>
        </w:tc>
        <w:tc>
          <w:tcPr>
            <w:tcW w:w="1974" w:type="dxa"/>
            <w:tcBorders>
              <w:top w:val="single" w:color="auto" w:sz="4" w:space="0"/>
              <w:bottom w:val="single" w:color="auto" w:sz="4" w:space="0"/>
            </w:tcBorders>
            <w:vAlign w:val="bottom"/>
          </w:tcPr>
          <w:p>
            <w:pPr>
              <w:widowControl/>
              <w:spacing w:line="240" w:lineRule="auto"/>
              <w:ind w:firstLine="0" w:firstLineChars="0"/>
              <w:jc w:val="center"/>
              <w:rPr>
                <w:rFonts w:hint="eastAsia" w:ascii="宋体" w:hAnsi="宋体" w:eastAsia="宋体" w:cs="宋体"/>
                <w:kern w:val="0"/>
                <w:sz w:val="30"/>
                <w:szCs w:val="30"/>
                <w:lang w:val="en-US" w:eastAsia="zh-CN"/>
              </w:rPr>
            </w:pPr>
          </w:p>
        </w:tc>
      </w:tr>
      <w:tr>
        <w:tblPrEx>
          <w:tblCellMar>
            <w:top w:w="15" w:type="dxa"/>
            <w:left w:w="108" w:type="dxa"/>
            <w:bottom w:w="15" w:type="dxa"/>
            <w:right w:w="108" w:type="dxa"/>
          </w:tblCellMar>
        </w:tblPrEx>
        <w:trPr>
          <w:trHeight w:val="680" w:hRule="atLeast"/>
          <w:jc w:val="center"/>
        </w:trPr>
        <w:tc>
          <w:tcPr>
            <w:tcW w:w="2156" w:type="dxa"/>
            <w:gridSpan w:val="2"/>
            <w:vAlign w:val="bottom"/>
          </w:tcPr>
          <w:p>
            <w:pPr>
              <w:widowControl/>
              <w:spacing w:line="240" w:lineRule="auto"/>
              <w:ind w:firstLine="0" w:firstLineChars="0"/>
              <w:jc w:val="left"/>
              <w:rPr>
                <w:rFonts w:ascii="宋体" w:hAnsi="宋体" w:cs="宋体"/>
                <w:kern w:val="0"/>
                <w:sz w:val="30"/>
                <w:szCs w:val="30"/>
              </w:rPr>
            </w:pPr>
            <w:r>
              <w:rPr>
                <w:rFonts w:hint="eastAsia" w:ascii="宋体" w:hAnsi="宋体" w:cs="宋体"/>
                <w:kern w:val="0"/>
                <w:sz w:val="30"/>
                <w:szCs w:val="30"/>
              </w:rPr>
              <w:t>论文提交日期</w:t>
            </w:r>
          </w:p>
        </w:tc>
        <w:tc>
          <w:tcPr>
            <w:tcW w:w="4170" w:type="dxa"/>
            <w:gridSpan w:val="3"/>
            <w:tcBorders>
              <w:top w:val="single" w:color="auto" w:sz="4" w:space="0"/>
              <w:bottom w:val="single" w:color="auto" w:sz="4" w:space="0"/>
            </w:tcBorders>
            <w:vAlign w:val="bottom"/>
          </w:tcPr>
          <w:p>
            <w:pPr>
              <w:widowControl/>
              <w:spacing w:line="240" w:lineRule="auto"/>
              <w:ind w:firstLine="0" w:firstLineChars="0"/>
              <w:jc w:val="center"/>
              <w:rPr>
                <w:rFonts w:ascii="宋体" w:hAnsi="宋体" w:cs="宋体"/>
                <w:kern w:val="0"/>
                <w:sz w:val="30"/>
                <w:szCs w:val="30"/>
              </w:rPr>
            </w:pPr>
          </w:p>
        </w:tc>
      </w:tr>
    </w:tbl>
    <w:p>
      <w:pPr>
        <w:ind w:firstLine="720"/>
        <w:rPr>
          <w:rFonts w:ascii="黑体" w:hAnsi="宋体" w:eastAsia="黑体" w:cs="Times New Roman"/>
          <w:sz w:val="36"/>
          <w:szCs w:val="36"/>
        </w:rPr>
      </w:pPr>
    </w:p>
    <w:p>
      <w:pPr>
        <w:ind w:firstLine="720"/>
        <w:rPr>
          <w:rFonts w:ascii="黑体" w:hAnsi="宋体" w:eastAsia="黑体" w:cs="Times New Roman"/>
          <w:sz w:val="36"/>
          <w:szCs w:val="36"/>
        </w:rPr>
        <w:sectPr>
          <w:headerReference r:id="rId9" w:type="first"/>
          <w:footerReference r:id="rId12" w:type="first"/>
          <w:headerReference r:id="rId7" w:type="default"/>
          <w:footerReference r:id="rId10" w:type="default"/>
          <w:headerReference r:id="rId8" w:type="even"/>
          <w:footerReference r:id="rId11" w:type="even"/>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spacing w:before="240" w:line="240" w:lineRule="auto"/>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本科毕业设计（论文）独创性声明</w:t>
      </w:r>
    </w:p>
    <w:p>
      <w:pPr>
        <w:autoSpaceDE w:val="0"/>
        <w:autoSpaceDN w:val="0"/>
        <w:adjustRightInd w:val="0"/>
        <w:spacing w:line="470" w:lineRule="exact"/>
        <w:ind w:firstLine="0" w:firstLineChars="0"/>
        <w:jc w:val="left"/>
        <w:rPr>
          <w:rFonts w:ascii="仿宋_GB2312" w:hAnsi="宋体" w:eastAsia="仿宋_GB2312" w:cs="Times New Roman"/>
          <w:color w:val="000000"/>
          <w:szCs w:val="24"/>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本人郑重声明：所提交的本科毕业设计（论文）是本人在导师的指导下，独立进行研究工作所取得的成果。除文中已经注明引用的内容外，本设计（论文）不含其他个人或集体已经发表或撰写过的研究成果。对本文的研究作出重要贡献的个人和集体，均已在文中以明确方式标明。本人承担本声明的法律责任。</w:t>
      </w: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p>
    <w:p>
      <w:pPr>
        <w:autoSpaceDE w:val="0"/>
        <w:autoSpaceDN w:val="0"/>
        <w:adjustRightInd w:val="0"/>
        <w:spacing w:line="470" w:lineRule="exact"/>
        <w:ind w:firstLine="0" w:firstLineChars="0"/>
        <w:rPr>
          <w:rFonts w:ascii="宋体" w:hAnsi="宋体" w:cs="Times New Roman"/>
          <w:b/>
          <w:color w:val="000000"/>
          <w:sz w:val="28"/>
          <w:szCs w:val="28"/>
        </w:rPr>
      </w:pPr>
    </w:p>
    <w:p>
      <w:pPr>
        <w:autoSpaceDE w:val="0"/>
        <w:autoSpaceDN w:val="0"/>
        <w:adjustRightInd w:val="0"/>
        <w:spacing w:line="470" w:lineRule="exact"/>
        <w:ind w:right="44" w:firstLine="759" w:firstLineChars="270"/>
        <w:jc w:val="left"/>
        <w:rPr>
          <w:rFonts w:ascii="宋体" w:hAnsi="宋体" w:cs="Times New Roman"/>
          <w:b/>
          <w:color w:val="000000"/>
          <w:sz w:val="28"/>
          <w:szCs w:val="28"/>
        </w:rPr>
      </w:pPr>
      <w:r>
        <w:rPr>
          <w:rFonts w:hint="eastAsia" w:ascii="宋体" w:hAnsi="宋体" w:cs="Times New Roman"/>
          <w:b/>
          <w:color w:val="000000"/>
          <w:sz w:val="28"/>
          <w:szCs w:val="28"/>
        </w:rPr>
        <w:t>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ascii="宋体" w:hAnsi="宋体" w:cs="Times New Roman"/>
          <w:b/>
          <w:color w:val="000000"/>
          <w:sz w:val="28"/>
          <w:szCs w:val="28"/>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ascii="宋体" w:hAnsi="宋体" w:cs="Times New Roman"/>
          <w:b/>
          <w:color w:val="000000"/>
          <w:sz w:val="28"/>
          <w:szCs w:val="28"/>
          <w:u w:val="single"/>
        </w:rPr>
        <w:t xml:space="preserve">             </w:t>
      </w: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rPr>
          <w:rFonts w:ascii="黑体" w:hAnsi="宋体" w:eastAsia="黑体" w:cs="Times New Roman"/>
          <w:color w:val="000000"/>
          <w:sz w:val="36"/>
          <w:szCs w:val="36"/>
        </w:rPr>
      </w:pPr>
    </w:p>
    <w:p>
      <w:pPr>
        <w:spacing w:line="480" w:lineRule="exact"/>
        <w:ind w:firstLine="0" w:firstLineChars="0"/>
        <w:jc w:val="center"/>
        <w:rPr>
          <w:rFonts w:ascii="黑体" w:hAnsi="宋体" w:eastAsia="黑体" w:cs="Times New Roman"/>
          <w:color w:val="000000"/>
          <w:sz w:val="36"/>
          <w:szCs w:val="36"/>
        </w:rPr>
        <w:sectPr>
          <w:footerReference r:id="rId13"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苏州大学</w:t>
      </w:r>
    </w:p>
    <w:p>
      <w:pPr>
        <w:spacing w:line="480" w:lineRule="exact"/>
        <w:ind w:firstLine="0" w:firstLineChars="0"/>
        <w:jc w:val="center"/>
        <w:rPr>
          <w:rFonts w:ascii="黑体" w:hAnsi="宋体" w:eastAsia="黑体" w:cs="Times New Roman"/>
          <w:color w:val="000000"/>
          <w:sz w:val="36"/>
          <w:szCs w:val="36"/>
        </w:rPr>
      </w:pPr>
      <w:r>
        <w:rPr>
          <w:rFonts w:hint="eastAsia" w:ascii="黑体" w:hAnsi="宋体" w:eastAsia="黑体" w:cs="Times New Roman"/>
          <w:color w:val="000000"/>
          <w:sz w:val="36"/>
          <w:szCs w:val="36"/>
        </w:rPr>
        <w:t>本科毕业设计（论文）使用授权声明</w:t>
      </w:r>
    </w:p>
    <w:p>
      <w:pPr>
        <w:autoSpaceDE w:val="0"/>
        <w:autoSpaceDN w:val="0"/>
        <w:adjustRightInd w:val="0"/>
        <w:spacing w:line="470" w:lineRule="exact"/>
        <w:ind w:firstLine="0" w:firstLineChars="0"/>
        <w:rPr>
          <w:rFonts w:ascii="宋体" w:hAnsi="宋体" w:cs="Times New Roman"/>
          <w:b/>
          <w:bCs/>
          <w:color w:val="000000"/>
          <w:sz w:val="28"/>
          <w:szCs w:val="28"/>
        </w:rPr>
      </w:pPr>
    </w:p>
    <w:p>
      <w:pPr>
        <w:autoSpaceDE w:val="0"/>
        <w:autoSpaceDN w:val="0"/>
        <w:adjustRightInd w:val="0"/>
        <w:spacing w:line="470" w:lineRule="exact"/>
        <w:ind w:firstLine="562"/>
        <w:rPr>
          <w:rFonts w:ascii="宋体" w:hAnsi="宋体" w:cs="Times New Roman"/>
          <w:b/>
          <w:color w:val="000000"/>
          <w:sz w:val="28"/>
          <w:szCs w:val="28"/>
        </w:rPr>
      </w:pPr>
      <w:r>
        <w:rPr>
          <w:rFonts w:hint="eastAsia" w:ascii="宋体" w:hAnsi="宋体" w:cs="Times New Roman"/>
          <w:b/>
          <w:color w:val="000000"/>
          <w:sz w:val="28"/>
          <w:szCs w:val="28"/>
        </w:rPr>
        <w:t xml:space="preserve">本人完全了解苏州大学关于收集、保存和使用本科毕业设计（论文）的规定，即：本科毕业设计（论文）的著作权以及文中研究成果的知识产权归属苏州大学。苏州大学有权向国家有关部门或第三方机构送交毕业设计（论文）的复印件和电子文档，允许毕业设计（论文）被查阅和借阅，可以采用影印、缩印或其他复制手段保存和汇编毕业设计（论文），可以将毕业设计（论文）的全部或部分内容编入有关数据库进行检索。 </w:t>
      </w:r>
    </w:p>
    <w:p>
      <w:pPr>
        <w:autoSpaceDE w:val="0"/>
        <w:autoSpaceDN w:val="0"/>
        <w:adjustRightInd w:val="0"/>
        <w:spacing w:line="470" w:lineRule="exact"/>
        <w:ind w:firstLine="2337" w:firstLineChars="970"/>
        <w:rPr>
          <w:rFonts w:ascii="宋体" w:hAnsi="宋体" w:cs="Times New Roman"/>
          <w:b/>
          <w:color w:val="000000"/>
          <w:szCs w:val="24"/>
        </w:rPr>
      </w:pPr>
      <w:r>
        <w:rPr>
          <w:rFonts w:hint="eastAsia" w:ascii="宋体" w:hAnsi="宋体" w:cs="Times New Roman"/>
          <w:b/>
          <w:color w:val="000000"/>
          <w:szCs w:val="24"/>
        </w:rPr>
        <w:t>涉密设计（论文）</w:t>
      </w:r>
      <w:r>
        <w:rPr>
          <w:rFonts w:ascii="宋体" w:hAnsi="宋体" w:cs="Times New Roman"/>
          <w:b/>
          <w:color w:val="000000"/>
          <w:szCs w:val="24"/>
        </w:rPr>
        <w:t>□</w:t>
      </w:r>
    </w:p>
    <w:p>
      <w:pPr>
        <w:autoSpaceDE w:val="0"/>
        <w:autoSpaceDN w:val="0"/>
        <w:adjustRightInd w:val="0"/>
        <w:spacing w:line="470" w:lineRule="exact"/>
        <w:ind w:firstLine="241" w:firstLineChars="100"/>
        <w:rPr>
          <w:rFonts w:ascii="宋体" w:hAnsi="宋体" w:cs="Times New Roman"/>
          <w:b/>
          <w:color w:val="000000"/>
          <w:szCs w:val="24"/>
        </w:rPr>
      </w:pPr>
      <w:r>
        <w:rPr>
          <w:rFonts w:hint="eastAsia" w:ascii="宋体" w:hAnsi="宋体" w:cs="Times New Roman"/>
          <w:b/>
          <w:color w:val="000000"/>
          <w:szCs w:val="24"/>
        </w:rPr>
        <w:t xml:space="preserve">本设计（论文）属           </w:t>
      </w:r>
      <w:r>
        <w:rPr>
          <w:rFonts w:ascii="宋体" w:hAnsi="宋体" w:cs="Times New Roman"/>
          <w:b/>
          <w:color w:val="000000"/>
          <w:szCs w:val="24"/>
        </w:rPr>
        <w:t xml:space="preserve">          </w:t>
      </w:r>
      <w:r>
        <w:rPr>
          <w:rFonts w:hint="eastAsia" w:ascii="宋体" w:hAnsi="宋体" w:cs="Times New Roman"/>
          <w:b/>
          <w:color w:val="000000"/>
          <w:szCs w:val="24"/>
        </w:rPr>
        <w:t>在</w:t>
      </w:r>
      <w:r>
        <w:rPr>
          <w:rFonts w:hint="eastAsia" w:ascii="宋体" w:hAnsi="宋体" w:cs="Times New Roman"/>
          <w:b/>
          <w:color w:val="000000"/>
          <w:szCs w:val="24"/>
          <w:u w:val="single"/>
        </w:rPr>
        <w:t xml:space="preserve">     </w:t>
      </w:r>
      <w:r>
        <w:rPr>
          <w:rFonts w:hint="eastAsia" w:ascii="宋体" w:hAnsi="宋体" w:cs="Times New Roman"/>
          <w:b/>
          <w:color w:val="000000"/>
          <w:szCs w:val="24"/>
        </w:rPr>
        <w:t>年</w:t>
      </w:r>
      <w:r>
        <w:rPr>
          <w:rFonts w:hint="eastAsia" w:ascii="宋体" w:hAnsi="宋体" w:cs="Times New Roman"/>
          <w:b/>
          <w:color w:val="000000"/>
          <w:szCs w:val="24"/>
          <w:u w:val="single"/>
        </w:rPr>
        <w:t xml:space="preserve">   </w:t>
      </w:r>
      <w:r>
        <w:rPr>
          <w:rFonts w:hint="eastAsia" w:ascii="宋体" w:hAnsi="宋体" w:cs="Times New Roman"/>
          <w:b/>
          <w:color w:val="000000"/>
          <w:szCs w:val="24"/>
        </w:rPr>
        <w:t>月解密后适用本规定。</w:t>
      </w:r>
    </w:p>
    <w:p>
      <w:pPr>
        <w:autoSpaceDE w:val="0"/>
        <w:autoSpaceDN w:val="0"/>
        <w:adjustRightInd w:val="0"/>
        <w:spacing w:line="470" w:lineRule="exact"/>
        <w:ind w:firstLine="2306" w:firstLineChars="957"/>
        <w:rPr>
          <w:rFonts w:ascii="宋体" w:hAnsi="宋体" w:cs="Times New Roman"/>
          <w:b/>
          <w:color w:val="000000"/>
          <w:szCs w:val="24"/>
        </w:rPr>
      </w:pPr>
      <w:r>
        <w:rPr>
          <w:rFonts w:hint="eastAsia" w:ascii="宋体" w:hAnsi="宋体" w:cs="Times New Roman"/>
          <w:b/>
          <w:color w:val="000000"/>
          <w:szCs w:val="24"/>
        </w:rPr>
        <w:t>非涉密设计（论文）■</w:t>
      </w:r>
    </w:p>
    <w:p>
      <w:pPr>
        <w:autoSpaceDE w:val="0"/>
        <w:autoSpaceDN w:val="0"/>
        <w:adjustRightInd w:val="0"/>
        <w:snapToGrid w:val="0"/>
        <w:spacing w:line="470" w:lineRule="exact"/>
        <w:ind w:firstLine="0" w:firstLineChars="0"/>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p>
    <w:p>
      <w:pPr>
        <w:autoSpaceDE w:val="0"/>
        <w:autoSpaceDN w:val="0"/>
        <w:adjustRightInd w:val="0"/>
        <w:snapToGrid w:val="0"/>
        <w:spacing w:line="480" w:lineRule="auto"/>
        <w:ind w:firstLine="1608" w:firstLineChars="572"/>
        <w:rPr>
          <w:rFonts w:ascii="宋体" w:hAnsi="宋体" w:cs="Times New Roman"/>
          <w:b/>
          <w:color w:val="000000"/>
          <w:sz w:val="28"/>
          <w:szCs w:val="28"/>
        </w:rPr>
      </w:pPr>
      <w:r>
        <w:rPr>
          <w:rFonts w:hint="eastAsia" w:ascii="宋体" w:hAnsi="宋体" w:cs="Times New Roman"/>
          <w:b/>
          <w:color w:val="000000"/>
          <w:sz w:val="28"/>
          <w:szCs w:val="28"/>
        </w:rPr>
        <w:t>论文作者</w:t>
      </w:r>
      <w:r>
        <w:rPr>
          <w:rFonts w:ascii="宋体" w:hAnsi="宋体" w:cs="Times New Roman"/>
          <w:b/>
          <w:color w:val="000000"/>
          <w:sz w:val="28"/>
          <w:szCs w:val="28"/>
        </w:rPr>
        <w:t>签名：</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ab/>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p>
    <w:p>
      <w:pPr>
        <w:autoSpaceDE w:val="0"/>
        <w:autoSpaceDN w:val="0"/>
        <w:adjustRightInd w:val="0"/>
        <w:snapToGrid w:val="0"/>
        <w:spacing w:line="480" w:lineRule="auto"/>
        <w:ind w:firstLine="1590" w:firstLineChars="339"/>
        <w:rPr>
          <w:rFonts w:ascii="宋体" w:hAnsi="宋体" w:cs="Times New Roman"/>
          <w:b/>
          <w:color w:val="000000"/>
          <w:sz w:val="28"/>
          <w:szCs w:val="28"/>
          <w:u w:val="single"/>
        </w:rPr>
      </w:pPr>
      <w:r>
        <w:rPr>
          <w:rFonts w:hint="eastAsia" w:ascii="宋体" w:hAnsi="宋体" w:cs="Times New Roman"/>
          <w:b/>
          <w:color w:val="000000"/>
          <w:spacing w:val="94"/>
          <w:kern w:val="0"/>
          <w:sz w:val="28"/>
          <w:szCs w:val="28"/>
          <w:fitText w:val="1686" w:id="-1781244927"/>
        </w:rPr>
        <w:t>导师签</w:t>
      </w:r>
      <w:r>
        <w:rPr>
          <w:rFonts w:hint="eastAsia" w:ascii="宋体" w:hAnsi="宋体" w:cs="Times New Roman"/>
          <w:b/>
          <w:color w:val="000000"/>
          <w:spacing w:val="1"/>
          <w:kern w:val="0"/>
          <w:sz w:val="28"/>
          <w:szCs w:val="28"/>
          <w:fitText w:val="1686" w:id="-1781244927"/>
        </w:rPr>
        <w:t>名</w:t>
      </w:r>
      <w:r>
        <w:rPr>
          <w:rFonts w:hint="eastAsia" w:ascii="宋体" w:hAnsi="宋体" w:cs="Times New Roman"/>
          <w:b/>
          <w:color w:val="000000"/>
          <w:sz w:val="28"/>
          <w:szCs w:val="28"/>
        </w:rPr>
        <w:t>：</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r>
        <w:rPr>
          <w:rFonts w:hint="eastAsia" w:ascii="宋体" w:hAnsi="宋体" w:cs="Times New Roman"/>
          <w:b/>
          <w:color w:val="000000"/>
          <w:sz w:val="28"/>
          <w:szCs w:val="28"/>
          <w:u w:val="single"/>
        </w:rPr>
        <w:t xml:space="preserve"> </w:t>
      </w:r>
      <w:r>
        <w:rPr>
          <w:rFonts w:hint="eastAsia" w:ascii="宋体" w:hAnsi="宋体" w:cs="Times New Roman"/>
          <w:b/>
          <w:color w:val="000000"/>
          <w:sz w:val="28"/>
          <w:szCs w:val="28"/>
        </w:rPr>
        <w:t>日</w:t>
      </w:r>
      <w:r>
        <w:rPr>
          <w:rFonts w:ascii="宋体" w:hAnsi="宋体" w:cs="Times New Roman"/>
          <w:b/>
          <w:color w:val="000000"/>
          <w:sz w:val="28"/>
          <w:szCs w:val="28"/>
        </w:rPr>
        <w:t xml:space="preserve">  </w:t>
      </w:r>
      <w:r>
        <w:rPr>
          <w:rFonts w:hint="eastAsia" w:ascii="宋体" w:hAnsi="宋体" w:cs="Times New Roman"/>
          <w:b/>
          <w:color w:val="000000"/>
          <w:sz w:val="28"/>
          <w:szCs w:val="28"/>
        </w:rPr>
        <w:t>期：</w:t>
      </w:r>
      <w:r>
        <w:rPr>
          <w:rFonts w:hint="eastAsia" w:ascii="宋体" w:hAnsi="宋体" w:cs="Times New Roman"/>
          <w:b/>
          <w:color w:val="000000"/>
          <w:sz w:val="28"/>
          <w:szCs w:val="28"/>
          <w:u w:val="single"/>
        </w:rPr>
        <w:t xml:space="preserve"> </w:t>
      </w:r>
      <w:r>
        <w:rPr>
          <w:rFonts w:ascii="宋体" w:hAnsi="宋体" w:cs="Times New Roman"/>
          <w:b/>
          <w:color w:val="000000"/>
          <w:sz w:val="28"/>
          <w:szCs w:val="28"/>
          <w:u w:val="single"/>
        </w:rPr>
        <w:t xml:space="preserve">          </w:t>
      </w:r>
      <w:bookmarkStart w:id="2" w:name="_Toc71194330"/>
      <w:bookmarkStart w:id="3" w:name="_Toc71649244"/>
      <w:bookmarkStart w:id="4" w:name="_Toc71581758"/>
      <w:bookmarkStart w:id="5" w:name="_Toc71641432"/>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autoSpaceDE w:val="0"/>
        <w:autoSpaceDN w:val="0"/>
        <w:adjustRightInd w:val="0"/>
        <w:snapToGrid w:val="0"/>
        <w:spacing w:line="480" w:lineRule="auto"/>
        <w:ind w:firstLine="0" w:firstLineChars="0"/>
        <w:rPr>
          <w:rFonts w:ascii="宋体" w:hAnsi="宋体" w:cs="Times New Roman"/>
          <w:b/>
          <w:color w:val="000000"/>
          <w:sz w:val="28"/>
          <w:szCs w:val="28"/>
          <w:u w:val="single"/>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jc w:val="center"/>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pPr>
    </w:p>
    <w:p>
      <w:pPr>
        <w:ind w:firstLine="560"/>
        <w:rPr>
          <w:rFonts w:ascii="宋体" w:hAnsi="宋体" w:cs="Times New Roman"/>
          <w:sz w:val="28"/>
          <w:szCs w:val="28"/>
        </w:rPr>
        <w:sectPr>
          <w:footerReference r:id="rId14"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numberInDash" w:start="1"/>
          <w:cols w:space="425" w:num="1"/>
          <w:docGrid w:linePitch="326" w:charSpace="0"/>
        </w:sectPr>
      </w:pPr>
    </w:p>
    <w:p>
      <w:pPr>
        <w:spacing w:before="240" w:after="240"/>
        <w:ind w:firstLine="0" w:firstLineChars="0"/>
        <w:jc w:val="center"/>
        <w:rPr>
          <w:rFonts w:hint="default" w:eastAsia="黑体" w:cs="Times New Roman"/>
          <w:b/>
          <w:sz w:val="36"/>
          <w:szCs w:val="36"/>
          <w:lang w:val="en-US" w:eastAsia="zh-CN"/>
        </w:rPr>
      </w:pPr>
      <w:r>
        <w:rPr>
          <w:rFonts w:hint="eastAsia" w:eastAsia="黑体" w:cs="Times New Roman"/>
          <w:b/>
          <w:sz w:val="36"/>
          <w:szCs w:val="36"/>
          <w:lang w:val="en-US" w:eastAsia="zh-CN"/>
        </w:rPr>
        <w:t>面向复杂分类体系的多标签情绪分类算法设计与实现</w:t>
      </w:r>
    </w:p>
    <w:p>
      <w:pPr>
        <w:ind w:firstLine="0" w:firstLineChars="0"/>
        <w:rPr>
          <w:rFonts w:ascii="宋体" w:hAnsi="宋体"/>
          <w:b/>
          <w:bCs/>
          <w:szCs w:val="24"/>
        </w:rPr>
      </w:pPr>
      <w:commentRangeStart w:id="0"/>
      <w:r>
        <w:rPr>
          <w:rFonts w:hint="eastAsia" w:ascii="宋体" w:hAnsi="宋体"/>
          <w:b/>
          <w:bCs/>
          <w:szCs w:val="24"/>
        </w:rPr>
        <w:t>摘要</w:t>
      </w:r>
      <w:commentRangeEnd w:id="0"/>
      <w:r>
        <w:rPr>
          <w:rFonts w:ascii="宋体" w:hAnsi="宋体"/>
          <w:b/>
          <w:bCs/>
          <w:szCs w:val="24"/>
        </w:rPr>
        <w:commentReference w:id="0"/>
      </w:r>
      <w:r>
        <w:rPr>
          <w:rFonts w:hint="eastAsia" w:ascii="宋体" w:hAnsi="宋体"/>
          <w:b/>
          <w:bCs/>
          <w:szCs w:val="24"/>
        </w:rPr>
        <w:t>：</w:t>
      </w:r>
      <w:bookmarkEnd w:id="0"/>
      <w:bookmarkEnd w:id="1"/>
      <w:bookmarkEnd w:id="2"/>
      <w:bookmarkEnd w:id="3"/>
      <w:bookmarkEnd w:id="4"/>
      <w:bookmarkEnd w:id="5"/>
    </w:p>
    <w:p>
      <w:pPr>
        <w:ind w:firstLine="480"/>
      </w:pPr>
    </w:p>
    <w:p>
      <w:pPr>
        <w:ind w:firstLine="480"/>
      </w:pPr>
    </w:p>
    <w:p>
      <w:pPr>
        <w:ind w:firstLine="480"/>
      </w:pPr>
    </w:p>
    <w:p>
      <w:pPr>
        <w:ind w:firstLine="0" w:firstLineChars="0"/>
        <w:rPr>
          <w:rFonts w:ascii="宋体" w:hAnsi="宋体"/>
          <w:b/>
          <w:bCs/>
          <w:szCs w:val="24"/>
        </w:rPr>
      </w:pPr>
      <w:commentRangeStart w:id="1"/>
      <w:r>
        <w:rPr>
          <w:rFonts w:hint="eastAsia" w:ascii="宋体" w:hAnsi="宋体"/>
          <w:b/>
          <w:bCs/>
          <w:szCs w:val="24"/>
        </w:rPr>
        <w:t>关键词</w:t>
      </w:r>
      <w:commentRangeEnd w:id="1"/>
      <w:r>
        <w:rPr>
          <w:rStyle w:val="40"/>
          <w:rFonts w:ascii="宋体" w:hAnsi="宋体"/>
          <w:b/>
          <w:sz w:val="24"/>
          <w:szCs w:val="24"/>
        </w:rPr>
        <w:commentReference w:id="1"/>
      </w:r>
      <w:r>
        <w:rPr>
          <w:rFonts w:hint="eastAsia" w:ascii="宋体" w:hAnsi="宋体"/>
          <w:b/>
          <w:bCs/>
          <w:szCs w:val="24"/>
        </w:rPr>
        <w:t>：</w:t>
      </w:r>
    </w:p>
    <w:p>
      <w:pPr>
        <w:ind w:firstLine="482"/>
        <w:rPr>
          <w:b/>
          <w:bCs/>
        </w:rPr>
      </w:pPr>
    </w:p>
    <w:p>
      <w:pPr>
        <w:ind w:firstLine="482"/>
        <w:rPr>
          <w:b/>
          <w:bCs/>
        </w:rPr>
      </w:pPr>
    </w:p>
    <w:p>
      <w:pPr>
        <w:ind w:firstLine="482"/>
        <w:rPr>
          <w:b/>
          <w:bCs/>
        </w:rPr>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jc w:val="center"/>
      </w:pPr>
    </w:p>
    <w:p>
      <w:pPr>
        <w:ind w:firstLine="480"/>
      </w:pPr>
    </w:p>
    <w:p>
      <w:pPr>
        <w:ind w:firstLine="480"/>
        <w:sectPr>
          <w:footerReference r:id="rId15"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start="1"/>
          <w:cols w:space="425" w:num="1"/>
          <w:docGrid w:linePitch="326" w:charSpace="0"/>
        </w:sectPr>
      </w:pPr>
    </w:p>
    <w:p>
      <w:pPr>
        <w:spacing w:before="240" w:after="240"/>
        <w:ind w:firstLine="0" w:firstLineChars="0"/>
        <w:jc w:val="center"/>
        <w:rPr>
          <w:rFonts w:eastAsia="黑体" w:cs="Times New Roman"/>
          <w:b/>
          <w:sz w:val="36"/>
          <w:szCs w:val="36"/>
        </w:rPr>
      </w:pPr>
      <w:bookmarkStart w:id="6" w:name="_Toc71641433"/>
      <w:bookmarkStart w:id="7" w:name="_Toc71649245"/>
      <w:bookmarkStart w:id="8" w:name="_Toc71194331"/>
      <w:bookmarkStart w:id="9" w:name="_Toc71581759"/>
      <w:r>
        <w:rPr>
          <w:rFonts w:hint="eastAsia" w:eastAsia="黑体" w:cs="Times New Roman"/>
          <w:b/>
          <w:sz w:val="36"/>
          <w:szCs w:val="36"/>
        </w:rPr>
        <w:t>Design and implementation of multi-label emotion classification algorithm for complex classification system</w:t>
      </w:r>
    </w:p>
    <w:p>
      <w:pPr>
        <w:ind w:firstLine="0" w:firstLineChars="0"/>
        <w:rPr>
          <w:b/>
          <w:bCs/>
          <w:szCs w:val="24"/>
        </w:rPr>
      </w:pPr>
      <w:commentRangeStart w:id="2"/>
      <w:r>
        <w:rPr>
          <w:b/>
          <w:szCs w:val="24"/>
        </w:rPr>
        <w:t>Abstract</w:t>
      </w:r>
      <w:bookmarkEnd w:id="6"/>
      <w:bookmarkEnd w:id="7"/>
      <w:bookmarkEnd w:id="8"/>
      <w:bookmarkEnd w:id="9"/>
      <w:r>
        <w:rPr>
          <w:b/>
          <w:szCs w:val="24"/>
        </w:rPr>
        <w:t xml:space="preserve">: </w:t>
      </w:r>
      <w:commentRangeEnd w:id="2"/>
      <w:r>
        <w:rPr>
          <w:rStyle w:val="40"/>
          <w:sz w:val="24"/>
          <w:szCs w:val="24"/>
        </w:rPr>
        <w:commentReference w:id="2"/>
      </w: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b/>
          <w:bCs/>
        </w:rPr>
      </w:pPr>
    </w:p>
    <w:p>
      <w:pPr>
        <w:ind w:firstLine="0" w:firstLineChars="0"/>
        <w:jc w:val="left"/>
        <w:rPr>
          <w:szCs w:val="24"/>
        </w:rPr>
      </w:pPr>
      <w:r>
        <w:rPr>
          <w:b/>
          <w:bCs/>
          <w:szCs w:val="24"/>
        </w:rPr>
        <w:t>Keywords:</w:t>
      </w:r>
      <w:r>
        <w:rPr>
          <w:szCs w:val="24"/>
        </w:rPr>
        <w:t xml:space="preserve"> </w:t>
      </w:r>
    </w:p>
    <w:p>
      <w:pPr>
        <w:ind w:firstLine="0" w:firstLineChars="0"/>
        <w:jc w:val="left"/>
        <w:rPr>
          <w:sz w:val="30"/>
          <w:szCs w:val="30"/>
        </w:rPr>
      </w:pPr>
    </w:p>
    <w:p>
      <w:pPr>
        <w:ind w:firstLine="0" w:firstLineChars="0"/>
        <w:jc w:val="left"/>
        <w:rPr>
          <w:sz w:val="30"/>
          <w:szCs w:val="30"/>
        </w:rPr>
      </w:pPr>
    </w:p>
    <w:p>
      <w:pPr>
        <w:ind w:firstLine="0" w:firstLineChars="0"/>
        <w:jc w:val="left"/>
        <w:rPr>
          <w:sz w:val="30"/>
          <w:szCs w:val="30"/>
        </w:rPr>
      </w:pPr>
    </w:p>
    <w:p>
      <w:pPr>
        <w:ind w:firstLine="600"/>
        <w:rPr>
          <w:sz w:val="30"/>
          <w:szCs w:val="30"/>
        </w:rPr>
      </w:pPr>
    </w:p>
    <w:p>
      <w:pPr>
        <w:ind w:firstLine="600"/>
        <w:rPr>
          <w:sz w:val="30"/>
          <w:szCs w:val="30"/>
        </w:rPr>
      </w:pPr>
    </w:p>
    <w:p>
      <w:pPr>
        <w:ind w:firstLine="600"/>
        <w:rPr>
          <w:sz w:val="30"/>
          <w:szCs w:val="30"/>
        </w:rPr>
      </w:pPr>
    </w:p>
    <w:p>
      <w:pPr>
        <w:ind w:firstLine="600"/>
        <w:rPr>
          <w:sz w:val="30"/>
          <w:szCs w:val="30"/>
        </w:rPr>
      </w:pPr>
    </w:p>
    <w:p>
      <w:pPr>
        <w:ind w:firstLine="600"/>
        <w:jc w:val="center"/>
        <w:rPr>
          <w:sz w:val="30"/>
          <w:szCs w:val="30"/>
        </w:rPr>
      </w:pPr>
    </w:p>
    <w:p>
      <w:pPr>
        <w:ind w:left="0" w:leftChars="0" w:firstLine="0" w:firstLineChars="0"/>
        <w:rPr>
          <w:sz w:val="30"/>
          <w:szCs w:val="30"/>
        </w:rPr>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spacing w:before="240" w:after="240"/>
        <w:ind w:firstLine="723"/>
        <w:jc w:val="center"/>
        <w:rPr>
          <w:rFonts w:ascii="黑体" w:hAnsi="黑体" w:eastAsia="黑体"/>
          <w:b/>
          <w:sz w:val="36"/>
          <w:szCs w:val="36"/>
        </w:rPr>
      </w:pPr>
      <w:commentRangeStart w:id="3"/>
      <w:bookmarkStart w:id="10" w:name="_Toc70795866"/>
      <w:bookmarkStart w:id="11" w:name="_Toc71034174"/>
      <w:bookmarkStart w:id="12" w:name="_Toc71194332"/>
      <w:bookmarkStart w:id="13" w:name="_Toc71649246"/>
      <w:bookmarkStart w:id="14" w:name="_Toc71641434"/>
      <w:bookmarkStart w:id="15" w:name="_Toc71581760"/>
      <w:r>
        <w:rPr>
          <w:rFonts w:hint="eastAsia" w:ascii="黑体" w:hAnsi="黑体" w:eastAsia="黑体"/>
          <w:b/>
          <w:sz w:val="36"/>
          <w:szCs w:val="36"/>
        </w:rPr>
        <w:t>目 录</w:t>
      </w:r>
      <w:commentRangeEnd w:id="3"/>
      <w:r>
        <w:rPr>
          <w:rStyle w:val="40"/>
          <w:rFonts w:ascii="黑体" w:hAnsi="黑体" w:eastAsia="黑体"/>
          <w:b/>
          <w:sz w:val="36"/>
          <w:szCs w:val="36"/>
        </w:rPr>
        <w:commentReference w:id="3"/>
      </w:r>
      <w:bookmarkEnd w:id="10"/>
      <w:bookmarkEnd w:id="11"/>
      <w:bookmarkEnd w:id="12"/>
      <w:bookmarkEnd w:id="13"/>
      <w:bookmarkEnd w:id="14"/>
      <w:bookmarkEnd w:id="15"/>
    </w:p>
    <w:p>
      <w:pPr>
        <w:pStyle w:val="25"/>
        <w:tabs>
          <w:tab w:val="right" w:leader="dot" w:pos="8776"/>
        </w:tabs>
        <w:ind w:firstLine="562"/>
        <w:rPr>
          <w:rFonts w:ascii="Times New Roman" w:eastAsia="宋体" w:cs="Times New Roman"/>
          <w:b w:val="0"/>
          <w:bCs w:val="0"/>
          <w:caps w:val="0"/>
          <w:sz w:val="28"/>
          <w:szCs w:val="28"/>
        </w:rPr>
      </w:pPr>
      <w:bookmarkStart w:id="16" w:name="_Toc70795867"/>
      <w:bookmarkStart w:id="17" w:name="_Toc71581761"/>
      <w:r>
        <w:rPr>
          <w:rFonts w:ascii="Times New Roman" w:eastAsia="宋体" w:cs="Times New Roman"/>
          <w:sz w:val="28"/>
          <w:szCs w:val="28"/>
        </w:rPr>
        <w:fldChar w:fldCharType="begin"/>
      </w:r>
      <w:r>
        <w:rPr>
          <w:rFonts w:ascii="Times New Roman" w:eastAsia="宋体" w:cs="Times New Roman"/>
          <w:sz w:val="28"/>
          <w:szCs w:val="28"/>
        </w:rPr>
        <w:instrText xml:space="preserve"> TOC \o "1-3" \h \z \u </w:instrText>
      </w:r>
      <w:r>
        <w:rPr>
          <w:rFonts w:ascii="Times New Roman" w:eastAsia="宋体" w:cs="Times New Roman"/>
          <w:sz w:val="28"/>
          <w:szCs w:val="28"/>
        </w:rPr>
        <w:fldChar w:fldCharType="separate"/>
      </w:r>
      <w:r>
        <w:fldChar w:fldCharType="begin"/>
      </w:r>
      <w:r>
        <w:instrText xml:space="preserve"> HYPERLINK \l "_Toc130912283" </w:instrText>
      </w:r>
      <w:r>
        <w:fldChar w:fldCharType="separate"/>
      </w:r>
      <w:r>
        <w:rPr>
          <w:rStyle w:val="39"/>
          <w:rFonts w:ascii="Times New Roman" w:eastAsia="宋体" w:cs="Times New Roman"/>
          <w:sz w:val="28"/>
          <w:szCs w:val="28"/>
        </w:rPr>
        <w:t>前 言</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_Toc130912283 \h </w:instrText>
      </w:r>
      <w:r>
        <w:rPr>
          <w:rFonts w:ascii="Times New Roman" w:eastAsia="宋体" w:cs="Times New Roman"/>
          <w:sz w:val="28"/>
          <w:szCs w:val="28"/>
        </w:rPr>
        <w:fldChar w:fldCharType="separate"/>
      </w:r>
      <w:r>
        <w:rPr>
          <w:rFonts w:ascii="Times New Roman" w:eastAsia="宋体" w:cs="Times New Roman"/>
          <w:sz w:val="28"/>
          <w:szCs w:val="28"/>
        </w:rPr>
        <w:t>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left" w:pos="1440"/>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"_Toc130912284" </w:instrText>
      </w:r>
      <w:r>
        <w:fldChar w:fldCharType="separate"/>
      </w:r>
      <w:r>
        <w:rPr>
          <w:rStyle w:val="39"/>
          <w:rFonts w:ascii="Times New Roman" w:eastAsia="宋体" w:cs="Times New Roman"/>
          <w:sz w:val="28"/>
          <w:szCs w:val="28"/>
        </w:rPr>
        <w:t>第1章</w:t>
      </w:r>
      <w:r>
        <w:rPr>
          <w:rFonts w:ascii="Times New Roman" w:eastAsia="宋体" w:cs="Times New Roman"/>
          <w:b w:val="0"/>
          <w:bCs w:val="0"/>
          <w:caps w:val="0"/>
          <w:sz w:val="28"/>
          <w:szCs w:val="28"/>
        </w:rPr>
        <w:tab/>
      </w:r>
      <w:r>
        <w:rPr>
          <w:rStyle w:val="39"/>
          <w:rFonts w:ascii="Times New Roman" w:eastAsia="宋体" w:cs="Times New Roman"/>
          <w:sz w:val="28"/>
          <w:szCs w:val="28"/>
        </w:rPr>
        <w:t>绪 论</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_Toc130912284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"_Toc130912285" </w:instrText>
      </w:r>
      <w:r>
        <w:fldChar w:fldCharType="separate"/>
      </w:r>
      <w:r>
        <w:rPr>
          <w:rStyle w:val="39"/>
          <w:rFonts w:ascii="Times New Roman" w:eastAsia="宋体" w:cs="Times New Roman"/>
          <w:sz w:val="28"/>
          <w:szCs w:val="28"/>
        </w:rPr>
        <w:t>1.1 研究背景及意义</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_Toc130912285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"_Toc130912286" </w:instrText>
      </w:r>
      <w:r>
        <w:fldChar w:fldCharType="separate"/>
      </w:r>
      <w:r>
        <w:rPr>
          <w:rStyle w:val="39"/>
          <w:rFonts w:ascii="Times New Roman" w:eastAsia="宋体" w:cs="Times New Roman"/>
          <w:sz w:val="28"/>
          <w:szCs w:val="28"/>
        </w:rPr>
        <w:t>1.2 研究现状</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_Toc130912286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"_Toc130912287" </w:instrText>
      </w:r>
      <w:r>
        <w:fldChar w:fldCharType="separate"/>
      </w:r>
      <w:r>
        <w:rPr>
          <w:rStyle w:val="39"/>
          <w:rFonts w:ascii="Times New Roman" w:eastAsia="宋体" w:cs="Times New Roman"/>
          <w:sz w:val="28"/>
          <w:szCs w:val="28"/>
        </w:rPr>
        <w:t>1.3 论文主要工作</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_Toc130912287 \h </w:instrText>
      </w:r>
      <w:r>
        <w:rPr>
          <w:rFonts w:ascii="Times New Roman" w:eastAsia="宋体" w:cs="Times New Roman"/>
          <w:sz w:val="28"/>
          <w:szCs w:val="28"/>
        </w:rPr>
        <w:fldChar w:fldCharType="separate"/>
      </w:r>
      <w:r>
        <w:rPr>
          <w:rFonts w:ascii="Times New Roman" w:eastAsia="宋体" w:cs="Times New Roman"/>
          <w:sz w:val="28"/>
          <w:szCs w:val="28"/>
        </w:rPr>
        <w:t>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"_Toc130912288" </w:instrText>
      </w:r>
      <w:r>
        <w:fldChar w:fldCharType="separate"/>
      </w:r>
      <w:r>
        <w:rPr>
          <w:rStyle w:val="39"/>
          <w:rFonts w:ascii="Times New Roman" w:eastAsia="宋体" w:cs="Times New Roman"/>
          <w:sz w:val="28"/>
          <w:szCs w:val="28"/>
        </w:rPr>
        <w:t>1.4 论文结构安排</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_Toc130912288 \h </w:instrText>
      </w:r>
      <w:r>
        <w:rPr>
          <w:rFonts w:ascii="Times New Roman" w:eastAsia="宋体" w:cs="Times New Roman"/>
          <w:sz w:val="28"/>
          <w:szCs w:val="28"/>
        </w:rPr>
        <w:fldChar w:fldCharType="separate"/>
      </w:r>
      <w:r>
        <w:rPr>
          <w:rFonts w:ascii="Times New Roman" w:eastAsia="宋体" w:cs="Times New Roman"/>
          <w:sz w:val="28"/>
          <w:szCs w:val="28"/>
        </w:rPr>
        <w:t>3</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"_Toc130912289" </w:instrText>
      </w:r>
      <w:r>
        <w:fldChar w:fldCharType="separate"/>
      </w:r>
      <w:r>
        <w:rPr>
          <w:rStyle w:val="39"/>
          <w:rFonts w:ascii="Times New Roman" w:eastAsia="宋体" w:cs="Times New Roman"/>
          <w:sz w:val="28"/>
          <w:szCs w:val="28"/>
        </w:rPr>
        <w:t>第2章 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_Toc130912289 \h </w:instrText>
      </w:r>
      <w:r>
        <w:rPr>
          <w:rFonts w:ascii="Times New Roman" w:eastAsia="宋体" w:cs="Times New Roman"/>
          <w:sz w:val="28"/>
          <w:szCs w:val="28"/>
        </w:rPr>
        <w:fldChar w:fldCharType="separate"/>
      </w:r>
      <w:r>
        <w:rPr>
          <w:rFonts w:ascii="Times New Roman" w:eastAsia="宋体" w:cs="Times New Roman"/>
          <w:sz w:val="28"/>
          <w:szCs w:val="28"/>
        </w:rPr>
        <w:t>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"_Toc130912290" </w:instrText>
      </w:r>
      <w:r>
        <w:fldChar w:fldCharType="separate"/>
      </w:r>
      <w:r>
        <w:rPr>
          <w:rStyle w:val="39"/>
          <w:rFonts w:ascii="Times New Roman" w:eastAsia="宋体" w:cs="Times New Roman"/>
          <w:sz w:val="28"/>
          <w:szCs w:val="28"/>
        </w:rPr>
        <w:t>2.1 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_Toc130912290 \h </w:instrText>
      </w:r>
      <w:r>
        <w:rPr>
          <w:rFonts w:ascii="Times New Roman" w:eastAsia="宋体" w:cs="Times New Roman"/>
          <w:sz w:val="28"/>
          <w:szCs w:val="28"/>
        </w:rPr>
        <w:fldChar w:fldCharType="separate"/>
      </w:r>
      <w:r>
        <w:rPr>
          <w:rFonts w:ascii="Times New Roman" w:eastAsia="宋体" w:cs="Times New Roman"/>
          <w:sz w:val="28"/>
          <w:szCs w:val="28"/>
        </w:rPr>
        <w:t>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"_Toc130912291" </w:instrText>
      </w:r>
      <w:r>
        <w:fldChar w:fldCharType="separate"/>
      </w:r>
      <w:r>
        <w:rPr>
          <w:rStyle w:val="39"/>
          <w:rFonts w:ascii="Times New Roman" w:eastAsia="宋体" w:cs="Times New Roman"/>
          <w:i w:val="0"/>
          <w:sz w:val="28"/>
          <w:szCs w:val="28"/>
        </w:rPr>
        <w:t>2.1.1 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_Toc130912291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"_Toc130912292" </w:instrText>
      </w:r>
      <w:r>
        <w:fldChar w:fldCharType="separate"/>
      </w:r>
      <w:r>
        <w:rPr>
          <w:rStyle w:val="39"/>
          <w:rFonts w:ascii="Times New Roman" w:eastAsia="宋体" w:cs="Times New Roman"/>
          <w:i w:val="0"/>
          <w:sz w:val="28"/>
          <w:szCs w:val="28"/>
        </w:rPr>
        <w:t>2.1.2 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_Toc130912292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"_Toc130912293" </w:instrText>
      </w:r>
      <w:r>
        <w:fldChar w:fldCharType="separate"/>
      </w:r>
      <w:r>
        <w:rPr>
          <w:rStyle w:val="39"/>
          <w:rFonts w:ascii="Times New Roman" w:eastAsia="宋体" w:cs="Times New Roman"/>
          <w:i w:val="0"/>
          <w:sz w:val="28"/>
          <w:szCs w:val="28"/>
        </w:rPr>
        <w:t>2.1.3 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_Toc130912293 \h </w:instrText>
      </w:r>
      <w:r>
        <w:rPr>
          <w:rFonts w:ascii="Times New Roman" w:eastAsia="宋体" w:cs="Times New Roman"/>
          <w:i w:val="0"/>
          <w:sz w:val="28"/>
          <w:szCs w:val="28"/>
        </w:rPr>
        <w:fldChar w:fldCharType="separate"/>
      </w:r>
      <w:r>
        <w:rPr>
          <w:rFonts w:ascii="Times New Roman" w:eastAsia="宋体" w:cs="Times New Roman"/>
          <w:i w:val="0"/>
          <w:sz w:val="28"/>
          <w:szCs w:val="28"/>
        </w:rPr>
        <w:t>4</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"_Toc130912294" </w:instrText>
      </w:r>
      <w:r>
        <w:fldChar w:fldCharType="separate"/>
      </w:r>
      <w:r>
        <w:rPr>
          <w:rStyle w:val="39"/>
          <w:rFonts w:ascii="Times New Roman" w:eastAsia="宋体" w:cs="Times New Roman"/>
          <w:sz w:val="28"/>
          <w:szCs w:val="28"/>
        </w:rPr>
        <w:t>2.2 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_Toc130912294 \h </w:instrText>
      </w:r>
      <w:r>
        <w:rPr>
          <w:rFonts w:ascii="Times New Roman" w:eastAsia="宋体" w:cs="Times New Roman"/>
          <w:sz w:val="28"/>
          <w:szCs w:val="28"/>
        </w:rPr>
        <w:fldChar w:fldCharType="separate"/>
      </w:r>
      <w:r>
        <w:rPr>
          <w:rFonts w:ascii="Times New Roman" w:eastAsia="宋体" w:cs="Times New Roman"/>
          <w:sz w:val="28"/>
          <w:szCs w:val="28"/>
        </w:rPr>
        <w:t>5</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"_Toc130912295" </w:instrText>
      </w:r>
      <w:r>
        <w:fldChar w:fldCharType="separate"/>
      </w:r>
      <w:r>
        <w:rPr>
          <w:rStyle w:val="39"/>
          <w:rFonts w:ascii="Times New Roman" w:eastAsia="宋体" w:cs="Times New Roman"/>
          <w:i w:val="0"/>
          <w:sz w:val="28"/>
          <w:szCs w:val="28"/>
        </w:rPr>
        <w:t>2.2.1 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_Toc130912295 \h </w:instrText>
      </w:r>
      <w:r>
        <w:rPr>
          <w:rFonts w:ascii="Times New Roman" w:eastAsia="宋体" w:cs="Times New Roman"/>
          <w:i w:val="0"/>
          <w:sz w:val="28"/>
          <w:szCs w:val="28"/>
        </w:rPr>
        <w:fldChar w:fldCharType="separate"/>
      </w:r>
      <w:r>
        <w:rPr>
          <w:rFonts w:ascii="Times New Roman" w:eastAsia="宋体" w:cs="Times New Roman"/>
          <w:i w:val="0"/>
          <w:sz w:val="28"/>
          <w:szCs w:val="28"/>
        </w:rPr>
        <w:t>5</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"_Toc130912296" </w:instrText>
      </w:r>
      <w:r>
        <w:fldChar w:fldCharType="separate"/>
      </w:r>
      <w:r>
        <w:rPr>
          <w:rStyle w:val="39"/>
          <w:rFonts w:ascii="Times New Roman" w:eastAsia="宋体" w:cs="Times New Roman"/>
          <w:i w:val="0"/>
          <w:sz w:val="28"/>
          <w:szCs w:val="28"/>
        </w:rPr>
        <w:t>2.2.2 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_Toc130912296 \h </w:instrText>
      </w:r>
      <w:r>
        <w:rPr>
          <w:rFonts w:ascii="Times New Roman" w:eastAsia="宋体" w:cs="Times New Roman"/>
          <w:i w:val="0"/>
          <w:sz w:val="28"/>
          <w:szCs w:val="28"/>
        </w:rPr>
        <w:fldChar w:fldCharType="separate"/>
      </w:r>
      <w:r>
        <w:rPr>
          <w:rFonts w:ascii="Times New Roman" w:eastAsia="宋体" w:cs="Times New Roman"/>
          <w:i w:val="0"/>
          <w:sz w:val="28"/>
          <w:szCs w:val="28"/>
        </w:rPr>
        <w:t>5</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"_Toc130912297" </w:instrText>
      </w:r>
      <w:r>
        <w:fldChar w:fldCharType="separate"/>
      </w:r>
      <w:r>
        <w:rPr>
          <w:rStyle w:val="39"/>
          <w:rFonts w:ascii="Times New Roman" w:eastAsia="宋体" w:cs="Times New Roman"/>
          <w:sz w:val="28"/>
          <w:szCs w:val="28"/>
        </w:rPr>
        <w:t>2.3 XXXXXXXXXXXXXXXXX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_Toc130912297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"_Toc130912298" </w:instrText>
      </w:r>
      <w:r>
        <w:fldChar w:fldCharType="separate"/>
      </w:r>
      <w:r>
        <w:rPr>
          <w:rStyle w:val="39"/>
          <w:rFonts w:ascii="Times New Roman" w:eastAsia="宋体" w:cs="Times New Roman"/>
          <w:sz w:val="28"/>
          <w:szCs w:val="28"/>
        </w:rPr>
        <w:t>2.4 XXXXXXXXXXXXXXXXXXXX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_Toc130912298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"_Toc130912299" </w:instrText>
      </w:r>
      <w:r>
        <w:fldChar w:fldCharType="separate"/>
      </w:r>
      <w:r>
        <w:rPr>
          <w:rStyle w:val="39"/>
          <w:rFonts w:ascii="Times New Roman" w:eastAsia="宋体" w:cs="Times New Roman"/>
          <w:i w:val="0"/>
          <w:sz w:val="28"/>
          <w:szCs w:val="28"/>
        </w:rPr>
        <w:t>2.4.1 XXXXXXXXXXXXXXXX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_Toc130912299 \h </w:instrText>
      </w:r>
      <w:r>
        <w:rPr>
          <w:rFonts w:ascii="Times New Roman" w:eastAsia="宋体" w:cs="Times New Roman"/>
          <w:i w:val="0"/>
          <w:sz w:val="28"/>
          <w:szCs w:val="28"/>
        </w:rPr>
        <w:fldChar w:fldCharType="separate"/>
      </w:r>
      <w:r>
        <w:rPr>
          <w:rFonts w:ascii="Times New Roman" w:eastAsia="宋体" w:cs="Times New Roman"/>
          <w:i w:val="0"/>
          <w:sz w:val="28"/>
          <w:szCs w:val="28"/>
        </w:rPr>
        <w:t>6</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"_Toc130912300" </w:instrText>
      </w:r>
      <w:r>
        <w:fldChar w:fldCharType="separate"/>
      </w:r>
      <w:r>
        <w:rPr>
          <w:rStyle w:val="39"/>
          <w:rFonts w:ascii="Times New Roman" w:eastAsia="宋体" w:cs="Times New Roman"/>
          <w:i w:val="0"/>
          <w:sz w:val="28"/>
          <w:szCs w:val="28"/>
        </w:rPr>
        <w:t>2.4.2 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_Toc130912300 \h </w:instrText>
      </w:r>
      <w:r>
        <w:rPr>
          <w:rFonts w:ascii="Times New Roman" w:eastAsia="宋体" w:cs="Times New Roman"/>
          <w:i w:val="0"/>
          <w:sz w:val="28"/>
          <w:szCs w:val="28"/>
        </w:rPr>
        <w:fldChar w:fldCharType="separate"/>
      </w:r>
      <w:r>
        <w:rPr>
          <w:rFonts w:ascii="Times New Roman" w:eastAsia="宋体" w:cs="Times New Roman"/>
          <w:i w:val="0"/>
          <w:sz w:val="28"/>
          <w:szCs w:val="28"/>
        </w:rPr>
        <w:t>6</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"_Toc130912301" </w:instrText>
      </w:r>
      <w:r>
        <w:fldChar w:fldCharType="separate"/>
      </w:r>
      <w:r>
        <w:rPr>
          <w:rStyle w:val="39"/>
          <w:rFonts w:ascii="Times New Roman" w:eastAsia="宋体" w:cs="Times New Roman"/>
          <w:sz w:val="28"/>
          <w:szCs w:val="28"/>
        </w:rPr>
        <w:t>2.5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_Toc130912301 \h </w:instrText>
      </w:r>
      <w:r>
        <w:rPr>
          <w:rFonts w:ascii="Times New Roman" w:eastAsia="宋体" w:cs="Times New Roman"/>
          <w:sz w:val="28"/>
          <w:szCs w:val="28"/>
        </w:rPr>
        <w:fldChar w:fldCharType="separate"/>
      </w:r>
      <w:r>
        <w:rPr>
          <w:rFonts w:ascii="Times New Roman" w:eastAsia="宋体" w:cs="Times New Roman"/>
          <w:sz w:val="28"/>
          <w:szCs w:val="28"/>
        </w:rPr>
        <w:t>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"_Toc130912302" </w:instrText>
      </w:r>
      <w:r>
        <w:fldChar w:fldCharType="separate"/>
      </w:r>
      <w:r>
        <w:rPr>
          <w:rStyle w:val="39"/>
          <w:rFonts w:ascii="Times New Roman" w:eastAsia="宋体" w:cs="Times New Roman"/>
          <w:sz w:val="28"/>
          <w:szCs w:val="28"/>
        </w:rPr>
        <w:t>第3章 xxxxxxxxxxxxxxx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_Toc130912302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"_Toc130912303" </w:instrText>
      </w:r>
      <w:r>
        <w:fldChar w:fldCharType="separate"/>
      </w:r>
      <w:r>
        <w:rPr>
          <w:rStyle w:val="39"/>
          <w:rFonts w:ascii="Times New Roman" w:eastAsia="宋体" w:cs="Times New Roman"/>
          <w:sz w:val="28"/>
          <w:szCs w:val="28"/>
        </w:rPr>
        <w:t>3.1 XXXXXXXXx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_Toc130912303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"_Toc130912304" </w:instrText>
      </w:r>
      <w:r>
        <w:fldChar w:fldCharType="separate"/>
      </w:r>
      <w:r>
        <w:rPr>
          <w:rStyle w:val="39"/>
          <w:rFonts w:ascii="Times New Roman" w:eastAsia="宋体" w:cs="Times New Roman"/>
          <w:i w:val="0"/>
          <w:sz w:val="28"/>
          <w:szCs w:val="28"/>
        </w:rPr>
        <w:t>3.1.1 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_Toc130912304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"_Toc130912305" </w:instrText>
      </w:r>
      <w:r>
        <w:fldChar w:fldCharType="separate"/>
      </w:r>
      <w:r>
        <w:rPr>
          <w:rStyle w:val="39"/>
          <w:rFonts w:ascii="Times New Roman" w:eastAsia="宋体" w:cs="Times New Roman"/>
          <w:i w:val="0"/>
          <w:sz w:val="28"/>
          <w:szCs w:val="28"/>
        </w:rPr>
        <w:t>3.1.2 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_Toc130912305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"_Toc130912306" </w:instrText>
      </w:r>
      <w:r>
        <w:fldChar w:fldCharType="separate"/>
      </w:r>
      <w:r>
        <w:rPr>
          <w:rStyle w:val="39"/>
          <w:rFonts w:ascii="Times New Roman" w:eastAsia="宋体" w:cs="Times New Roman"/>
          <w:sz w:val="28"/>
          <w:szCs w:val="28"/>
        </w:rPr>
        <w:t>3.2 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_Toc130912306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"_Toc130912307" </w:instrText>
      </w:r>
      <w:r>
        <w:fldChar w:fldCharType="separate"/>
      </w:r>
      <w:r>
        <w:rPr>
          <w:rStyle w:val="39"/>
          <w:rFonts w:ascii="Times New Roman" w:eastAsia="宋体" w:cs="Times New Roman"/>
          <w:sz w:val="28"/>
          <w:szCs w:val="28"/>
        </w:rPr>
        <w:t>3.3 XXXXXXXX</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_Toc130912307 \h </w:instrText>
      </w:r>
      <w:r>
        <w:rPr>
          <w:rFonts w:ascii="Times New Roman" w:eastAsia="宋体" w:cs="Times New Roman"/>
          <w:sz w:val="28"/>
          <w:szCs w:val="28"/>
        </w:rPr>
        <w:fldChar w:fldCharType="separate"/>
      </w:r>
      <w:r>
        <w:rPr>
          <w:rFonts w:ascii="Times New Roman" w:eastAsia="宋体" w:cs="Times New Roman"/>
          <w:sz w:val="28"/>
          <w:szCs w:val="28"/>
        </w:rPr>
        <w:t>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"_Toc130912308" </w:instrText>
      </w:r>
      <w:r>
        <w:fldChar w:fldCharType="separate"/>
      </w:r>
      <w:r>
        <w:rPr>
          <w:rStyle w:val="39"/>
          <w:rFonts w:ascii="Times New Roman" w:eastAsia="宋体" w:cs="Times New Roman"/>
          <w:i w:val="0"/>
          <w:sz w:val="28"/>
          <w:szCs w:val="28"/>
        </w:rPr>
        <w:t>3.3.1 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_Toc130912308 \h </w:instrText>
      </w:r>
      <w:r>
        <w:rPr>
          <w:rFonts w:ascii="Times New Roman" w:eastAsia="宋体" w:cs="Times New Roman"/>
          <w:i w:val="0"/>
          <w:sz w:val="28"/>
          <w:szCs w:val="28"/>
        </w:rPr>
        <w:fldChar w:fldCharType="separate"/>
      </w:r>
      <w:r>
        <w:rPr>
          <w:rFonts w:ascii="Times New Roman" w:eastAsia="宋体" w:cs="Times New Roman"/>
          <w:i w:val="0"/>
          <w:sz w:val="28"/>
          <w:szCs w:val="28"/>
        </w:rPr>
        <w:t>7</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"_Toc130912309" </w:instrText>
      </w:r>
      <w:r>
        <w:fldChar w:fldCharType="separate"/>
      </w:r>
      <w:r>
        <w:rPr>
          <w:rStyle w:val="39"/>
          <w:rFonts w:ascii="Times New Roman" w:eastAsia="宋体" w:cs="Times New Roman"/>
          <w:i w:val="0"/>
          <w:sz w:val="28"/>
          <w:szCs w:val="28"/>
        </w:rPr>
        <w:t>3.3.2 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_Toc130912309 \h </w:instrText>
      </w:r>
      <w:r>
        <w:rPr>
          <w:rFonts w:ascii="Times New Roman" w:eastAsia="宋体" w:cs="Times New Roman"/>
          <w:i w:val="0"/>
          <w:sz w:val="28"/>
          <w:szCs w:val="28"/>
        </w:rPr>
        <w:fldChar w:fldCharType="separate"/>
      </w:r>
      <w:r>
        <w:rPr>
          <w:rFonts w:ascii="Times New Roman" w:eastAsia="宋体" w:cs="Times New Roman"/>
          <w:i w:val="0"/>
          <w:sz w:val="28"/>
          <w:szCs w:val="28"/>
        </w:rPr>
        <w:t>8</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"_Toc130912310" </w:instrText>
      </w:r>
      <w:r>
        <w:fldChar w:fldCharType="separate"/>
      </w:r>
      <w:r>
        <w:rPr>
          <w:rStyle w:val="39"/>
          <w:rFonts w:ascii="Times New Roman" w:eastAsia="宋体" w:cs="Times New Roman"/>
          <w:i w:val="0"/>
          <w:sz w:val="28"/>
          <w:szCs w:val="28"/>
        </w:rPr>
        <w:t>3.3.3 xxxxxxxxxxxxxxxxxx</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_Toc130912310 \h </w:instrText>
      </w:r>
      <w:r>
        <w:rPr>
          <w:rFonts w:ascii="Times New Roman" w:eastAsia="宋体" w:cs="Times New Roman"/>
          <w:i w:val="0"/>
          <w:sz w:val="28"/>
          <w:szCs w:val="28"/>
        </w:rPr>
        <w:fldChar w:fldCharType="separate"/>
      </w:r>
      <w:r>
        <w:rPr>
          <w:rFonts w:ascii="Times New Roman" w:eastAsia="宋体" w:cs="Times New Roman"/>
          <w:i w:val="0"/>
          <w:sz w:val="28"/>
          <w:szCs w:val="28"/>
        </w:rPr>
        <w:t>8</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"_Toc130912311" </w:instrText>
      </w:r>
      <w:r>
        <w:fldChar w:fldCharType="separate"/>
      </w:r>
      <w:r>
        <w:rPr>
          <w:rStyle w:val="39"/>
          <w:rFonts w:ascii="Times New Roman" w:eastAsia="宋体" w:cs="Times New Roman"/>
          <w:sz w:val="28"/>
          <w:szCs w:val="28"/>
        </w:rPr>
        <w:t>3.4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_Toc130912311 \h </w:instrText>
      </w:r>
      <w:r>
        <w:rPr>
          <w:rFonts w:ascii="Times New Roman" w:eastAsia="宋体" w:cs="Times New Roman"/>
          <w:sz w:val="28"/>
          <w:szCs w:val="28"/>
        </w:rPr>
        <w:fldChar w:fldCharType="separate"/>
      </w:r>
      <w:r>
        <w:rPr>
          <w:rFonts w:ascii="Times New Roman" w:eastAsia="宋体" w:cs="Times New Roman"/>
          <w:sz w:val="28"/>
          <w:szCs w:val="28"/>
        </w:rPr>
        <w:t>8</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"_Toc130912312" </w:instrText>
      </w:r>
      <w:r>
        <w:fldChar w:fldCharType="separate"/>
      </w:r>
      <w:r>
        <w:rPr>
          <w:rStyle w:val="39"/>
          <w:rFonts w:ascii="Times New Roman" w:eastAsia="宋体" w:cs="Times New Roman"/>
          <w:sz w:val="28"/>
          <w:szCs w:val="28"/>
        </w:rPr>
        <w:t>第4章 XXXXX实现与实验结果分析</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_Toc130912312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"_Toc130912313" </w:instrText>
      </w:r>
      <w:r>
        <w:fldChar w:fldCharType="separate"/>
      </w:r>
      <w:r>
        <w:rPr>
          <w:rStyle w:val="39"/>
          <w:rFonts w:ascii="Times New Roman" w:eastAsia="宋体" w:cs="Times New Roman"/>
          <w:sz w:val="28"/>
          <w:szCs w:val="28"/>
        </w:rPr>
        <w:t>4.1 XXXXX实现</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_Toc130912313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"_Toc130912314" </w:instrText>
      </w:r>
      <w:r>
        <w:fldChar w:fldCharType="separate"/>
      </w:r>
      <w:r>
        <w:rPr>
          <w:rStyle w:val="39"/>
          <w:rFonts w:ascii="Times New Roman" w:eastAsia="宋体" w:cs="Times New Roman"/>
          <w:i w:val="0"/>
          <w:sz w:val="28"/>
          <w:szCs w:val="28"/>
        </w:rPr>
        <w:t>4.1.1 平台与环境配置</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_Toc130912314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"_Toc130912315" </w:instrText>
      </w:r>
      <w:r>
        <w:fldChar w:fldCharType="separate"/>
      </w:r>
      <w:r>
        <w:rPr>
          <w:rStyle w:val="39"/>
          <w:rFonts w:ascii="Times New Roman" w:eastAsia="宋体" w:cs="Times New Roman"/>
          <w:i w:val="0"/>
          <w:sz w:val="28"/>
          <w:szCs w:val="28"/>
        </w:rPr>
        <w:t>4.1.2 问题和解决方法</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_Toc130912315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17"/>
        <w:tabs>
          <w:tab w:val="right" w:leader="dot" w:pos="8776"/>
        </w:tabs>
        <w:ind w:firstLine="400"/>
        <w:rPr>
          <w:rFonts w:ascii="Times New Roman" w:eastAsia="宋体" w:cs="Times New Roman"/>
          <w:i w:val="0"/>
          <w:iCs w:val="0"/>
          <w:sz w:val="28"/>
          <w:szCs w:val="28"/>
        </w:rPr>
      </w:pPr>
      <w:r>
        <w:fldChar w:fldCharType="begin"/>
      </w:r>
      <w:r>
        <w:instrText xml:space="preserve"> HYPERLINK \l "_Toc130912316" </w:instrText>
      </w:r>
      <w:r>
        <w:fldChar w:fldCharType="separate"/>
      </w:r>
      <w:r>
        <w:rPr>
          <w:rStyle w:val="39"/>
          <w:rFonts w:ascii="Times New Roman" w:eastAsia="宋体" w:cs="Times New Roman"/>
          <w:i w:val="0"/>
          <w:sz w:val="28"/>
          <w:szCs w:val="28"/>
        </w:rPr>
        <w:t>4.1.3 实现过程</w:t>
      </w:r>
      <w:r>
        <w:rPr>
          <w:rFonts w:ascii="Times New Roman" w:eastAsia="宋体" w:cs="Times New Roman"/>
          <w:i w:val="0"/>
          <w:sz w:val="28"/>
          <w:szCs w:val="28"/>
        </w:rPr>
        <w:tab/>
      </w:r>
      <w:r>
        <w:rPr>
          <w:rFonts w:ascii="Times New Roman" w:eastAsia="宋体" w:cs="Times New Roman"/>
          <w:i w:val="0"/>
          <w:sz w:val="28"/>
          <w:szCs w:val="28"/>
        </w:rPr>
        <w:fldChar w:fldCharType="begin"/>
      </w:r>
      <w:r>
        <w:rPr>
          <w:rFonts w:ascii="Times New Roman" w:eastAsia="宋体" w:cs="Times New Roman"/>
          <w:i w:val="0"/>
          <w:sz w:val="28"/>
          <w:szCs w:val="28"/>
        </w:rPr>
        <w:instrText xml:space="preserve"> PAGEREF _Toc130912316 \h </w:instrText>
      </w:r>
      <w:r>
        <w:rPr>
          <w:rFonts w:ascii="Times New Roman" w:eastAsia="宋体" w:cs="Times New Roman"/>
          <w:i w:val="0"/>
          <w:sz w:val="28"/>
          <w:szCs w:val="28"/>
        </w:rPr>
        <w:fldChar w:fldCharType="separate"/>
      </w:r>
      <w:r>
        <w:rPr>
          <w:rFonts w:ascii="Times New Roman" w:eastAsia="宋体" w:cs="Times New Roman"/>
          <w:i w:val="0"/>
          <w:sz w:val="28"/>
          <w:szCs w:val="28"/>
        </w:rPr>
        <w:t>9</w:t>
      </w:r>
      <w:r>
        <w:rPr>
          <w:rFonts w:ascii="Times New Roman" w:eastAsia="宋体" w:cs="Times New Roman"/>
          <w:i w:val="0"/>
          <w:sz w:val="28"/>
          <w:szCs w:val="28"/>
        </w:rPr>
        <w:fldChar w:fldCharType="end"/>
      </w:r>
      <w:r>
        <w:rPr>
          <w:rFonts w:ascii="Times New Roman" w:eastAsia="宋体" w:cs="Times New Roman"/>
          <w:i w:val="0"/>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"_Toc130912317" </w:instrText>
      </w:r>
      <w:r>
        <w:fldChar w:fldCharType="separate"/>
      </w:r>
      <w:r>
        <w:rPr>
          <w:rStyle w:val="39"/>
          <w:rFonts w:ascii="Times New Roman" w:eastAsia="宋体" w:cs="Times New Roman"/>
          <w:sz w:val="28"/>
          <w:szCs w:val="28"/>
        </w:rPr>
        <w:t>4.2 实验数据集介绍</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_Toc130912317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"_Toc130912318" </w:instrText>
      </w:r>
      <w:r>
        <w:fldChar w:fldCharType="separate"/>
      </w:r>
      <w:r>
        <w:rPr>
          <w:rStyle w:val="39"/>
          <w:rFonts w:ascii="Times New Roman" w:eastAsia="宋体" w:cs="Times New Roman"/>
          <w:sz w:val="28"/>
          <w:szCs w:val="28"/>
        </w:rPr>
        <w:t>4.3 实验结果与分析</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_Toc130912318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"_Toc130912319" </w:instrText>
      </w:r>
      <w:r>
        <w:fldChar w:fldCharType="separate"/>
      </w:r>
      <w:r>
        <w:rPr>
          <w:rStyle w:val="39"/>
          <w:rFonts w:ascii="Times New Roman" w:eastAsia="宋体" w:cs="Times New Roman"/>
          <w:sz w:val="28"/>
          <w:szCs w:val="28"/>
        </w:rPr>
        <w:t>4.4 结果可视化展示</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_Toc130912319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"_Toc130912320" </w:instrText>
      </w:r>
      <w:r>
        <w:fldChar w:fldCharType="separate"/>
      </w:r>
      <w:r>
        <w:rPr>
          <w:rStyle w:val="39"/>
          <w:rFonts w:ascii="Times New Roman" w:eastAsia="宋体" w:cs="Times New Roman"/>
          <w:sz w:val="28"/>
          <w:szCs w:val="28"/>
        </w:rPr>
        <w:t>4.5 本章小结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_Toc130912320 \h </w:instrText>
      </w:r>
      <w:r>
        <w:rPr>
          <w:rFonts w:ascii="Times New Roman" w:eastAsia="宋体" w:cs="Times New Roman"/>
          <w:sz w:val="28"/>
          <w:szCs w:val="28"/>
        </w:rPr>
        <w:fldChar w:fldCharType="separate"/>
      </w:r>
      <w:r>
        <w:rPr>
          <w:rFonts w:ascii="Times New Roman" w:eastAsia="宋体" w:cs="Times New Roman"/>
          <w:sz w:val="28"/>
          <w:szCs w:val="28"/>
        </w:rPr>
        <w:t>9</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"_Toc130912321" </w:instrText>
      </w:r>
      <w:r>
        <w:fldChar w:fldCharType="separate"/>
      </w:r>
      <w:r>
        <w:rPr>
          <w:rStyle w:val="39"/>
          <w:rFonts w:ascii="Times New Roman" w:eastAsia="宋体" w:cs="Times New Roman"/>
          <w:sz w:val="28"/>
          <w:szCs w:val="28"/>
        </w:rPr>
        <w:t>第5章 总结与展望</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_Toc130912321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"_Toc130912322" </w:instrText>
      </w:r>
      <w:r>
        <w:fldChar w:fldCharType="separate"/>
      </w:r>
      <w:r>
        <w:rPr>
          <w:rStyle w:val="39"/>
          <w:rFonts w:ascii="Times New Roman" w:eastAsia="宋体" w:cs="Times New Roman"/>
          <w:sz w:val="28"/>
          <w:szCs w:val="28"/>
        </w:rPr>
        <w:t>5.1 本文总结</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_Toc130912322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9"/>
        <w:tabs>
          <w:tab w:val="right" w:leader="dot" w:pos="8776"/>
        </w:tabs>
        <w:ind w:firstLine="400"/>
        <w:rPr>
          <w:rFonts w:ascii="Times New Roman" w:eastAsia="宋体" w:cs="Times New Roman"/>
          <w:smallCaps w:val="0"/>
          <w:sz w:val="28"/>
          <w:szCs w:val="28"/>
        </w:rPr>
      </w:pPr>
      <w:r>
        <w:fldChar w:fldCharType="begin"/>
      </w:r>
      <w:r>
        <w:instrText xml:space="preserve"> HYPERLINK \l "_Toc130912323" </w:instrText>
      </w:r>
      <w:r>
        <w:fldChar w:fldCharType="separate"/>
      </w:r>
      <w:r>
        <w:rPr>
          <w:rStyle w:val="39"/>
          <w:rFonts w:ascii="Times New Roman" w:eastAsia="宋体" w:cs="Times New Roman"/>
          <w:sz w:val="28"/>
          <w:szCs w:val="28"/>
        </w:rPr>
        <w:t>5.2 后期工作与展望</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_Toc130912323 \h </w:instrText>
      </w:r>
      <w:r>
        <w:rPr>
          <w:rFonts w:ascii="Times New Roman" w:eastAsia="宋体" w:cs="Times New Roman"/>
          <w:sz w:val="28"/>
          <w:szCs w:val="28"/>
        </w:rPr>
        <w:fldChar w:fldCharType="separate"/>
      </w:r>
      <w:r>
        <w:rPr>
          <w:rFonts w:ascii="Times New Roman" w:eastAsia="宋体" w:cs="Times New Roman"/>
          <w:sz w:val="28"/>
          <w:szCs w:val="28"/>
        </w:rPr>
        <w:t>10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"_Toc130912324" </w:instrText>
      </w:r>
      <w:r>
        <w:fldChar w:fldCharType="separate"/>
      </w:r>
      <w:r>
        <w:rPr>
          <w:rStyle w:val="39"/>
          <w:rFonts w:ascii="Times New Roman" w:eastAsia="宋体" w:cs="Times New Roman"/>
          <w:sz w:val="28"/>
          <w:szCs w:val="28"/>
        </w:rPr>
        <w:t>参考文献</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_Toc130912324 \h </w:instrText>
      </w:r>
      <w:r>
        <w:rPr>
          <w:rFonts w:ascii="Times New Roman" w:eastAsia="宋体" w:cs="Times New Roman"/>
          <w:sz w:val="28"/>
          <w:szCs w:val="28"/>
        </w:rPr>
        <w:fldChar w:fldCharType="separate"/>
      </w:r>
      <w:r>
        <w:rPr>
          <w:rFonts w:ascii="Times New Roman" w:eastAsia="宋体" w:cs="Times New Roman"/>
          <w:sz w:val="28"/>
          <w:szCs w:val="28"/>
        </w:rPr>
        <w:t>11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"_Toc130912325" </w:instrText>
      </w:r>
      <w:r>
        <w:fldChar w:fldCharType="separate"/>
      </w:r>
      <w:r>
        <w:rPr>
          <w:rStyle w:val="39"/>
          <w:rFonts w:ascii="Times New Roman" w:eastAsia="宋体" w:cs="Times New Roman"/>
          <w:sz w:val="28"/>
          <w:szCs w:val="28"/>
        </w:rPr>
        <w:t>致 谢</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_Toc130912325 \h </w:instrText>
      </w:r>
      <w:r>
        <w:rPr>
          <w:rFonts w:ascii="Times New Roman" w:eastAsia="宋体" w:cs="Times New Roman"/>
          <w:sz w:val="28"/>
          <w:szCs w:val="28"/>
        </w:rPr>
        <w:fldChar w:fldCharType="separate"/>
      </w:r>
      <w:r>
        <w:rPr>
          <w:rFonts w:ascii="Times New Roman" w:eastAsia="宋体" w:cs="Times New Roman"/>
          <w:sz w:val="28"/>
          <w:szCs w:val="28"/>
        </w:rPr>
        <w:t>12</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"_Toc130912326" </w:instrText>
      </w:r>
      <w:r>
        <w:fldChar w:fldCharType="separate"/>
      </w:r>
      <w:r>
        <w:rPr>
          <w:rStyle w:val="39"/>
          <w:rFonts w:ascii="Times New Roman" w:eastAsia="宋体" w:cs="Times New Roman"/>
          <w:sz w:val="28"/>
          <w:szCs w:val="28"/>
        </w:rPr>
        <w:t>附 录</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_Toc130912326 \h </w:instrText>
      </w:r>
      <w:r>
        <w:rPr>
          <w:rFonts w:ascii="Times New Roman" w:eastAsia="宋体" w:cs="Times New Roman"/>
          <w:sz w:val="28"/>
          <w:szCs w:val="28"/>
        </w:rPr>
        <w:fldChar w:fldCharType="separate"/>
      </w:r>
      <w:r>
        <w:rPr>
          <w:rFonts w:ascii="Times New Roman" w:eastAsia="宋体" w:cs="Times New Roman"/>
          <w:sz w:val="28"/>
          <w:szCs w:val="28"/>
        </w:rPr>
        <w:t>13</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"_Toc130912327" </w:instrText>
      </w:r>
      <w:r>
        <w:fldChar w:fldCharType="separate"/>
      </w:r>
      <w:r>
        <w:rPr>
          <w:rStyle w:val="39"/>
          <w:rFonts w:ascii="Times New Roman" w:eastAsia="宋体" w:cs="Times New Roman"/>
          <w:sz w:val="28"/>
          <w:szCs w:val="28"/>
        </w:rPr>
        <w:t>苏州大学本科生毕业设计（论文）任务书</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_Toc130912327 \h </w:instrText>
      </w:r>
      <w:r>
        <w:rPr>
          <w:rFonts w:ascii="Times New Roman" w:eastAsia="宋体" w:cs="Times New Roman"/>
          <w:sz w:val="28"/>
          <w:szCs w:val="28"/>
        </w:rPr>
        <w:fldChar w:fldCharType="separate"/>
      </w:r>
      <w:r>
        <w:rPr>
          <w:rFonts w:ascii="Times New Roman" w:eastAsia="宋体" w:cs="Times New Roman"/>
          <w:sz w:val="28"/>
          <w:szCs w:val="28"/>
        </w:rPr>
        <w:t>14</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"_Toc130912328" </w:instrText>
      </w:r>
      <w:r>
        <w:fldChar w:fldCharType="separate"/>
      </w:r>
      <w:r>
        <w:rPr>
          <w:rStyle w:val="39"/>
          <w:rFonts w:ascii="Times New Roman" w:eastAsia="宋体" w:cs="Times New Roman"/>
          <w:sz w:val="28"/>
          <w:szCs w:val="28"/>
        </w:rPr>
        <w:t>外文文献资料</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_Toc130912328 \h </w:instrText>
      </w:r>
      <w:r>
        <w:rPr>
          <w:rFonts w:ascii="Times New Roman" w:eastAsia="宋体" w:cs="Times New Roman"/>
          <w:sz w:val="28"/>
          <w:szCs w:val="28"/>
        </w:rPr>
        <w:fldChar w:fldCharType="separate"/>
      </w:r>
      <w:r>
        <w:rPr>
          <w:rFonts w:ascii="Times New Roman" w:eastAsia="宋体" w:cs="Times New Roman"/>
          <w:sz w:val="28"/>
          <w:szCs w:val="28"/>
        </w:rPr>
        <w:t>15</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"_Toc130912329" </w:instrText>
      </w:r>
      <w:r>
        <w:fldChar w:fldCharType="separate"/>
      </w:r>
      <w:r>
        <w:rPr>
          <w:rStyle w:val="39"/>
          <w:rFonts w:ascii="Times New Roman" w:eastAsia="宋体" w:cs="Times New Roman"/>
          <w:sz w:val="28"/>
          <w:szCs w:val="28"/>
        </w:rPr>
        <w:t>中文译稿</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_Toc130912329 \h </w:instrText>
      </w:r>
      <w:r>
        <w:rPr>
          <w:rFonts w:ascii="Times New Roman" w:eastAsia="宋体" w:cs="Times New Roman"/>
          <w:sz w:val="28"/>
          <w:szCs w:val="28"/>
        </w:rPr>
        <w:fldChar w:fldCharType="separate"/>
      </w:r>
      <w:r>
        <w:rPr>
          <w:rFonts w:ascii="Times New Roman" w:eastAsia="宋体" w:cs="Times New Roman"/>
          <w:sz w:val="28"/>
          <w:szCs w:val="28"/>
        </w:rPr>
        <w:t>16</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"_Toc130912330" </w:instrText>
      </w:r>
      <w:r>
        <w:fldChar w:fldCharType="separate"/>
      </w:r>
      <w:r>
        <w:rPr>
          <w:rStyle w:val="39"/>
          <w:rFonts w:ascii="Times New Roman" w:eastAsia="宋体" w:cs="Times New Roman"/>
          <w:sz w:val="28"/>
          <w:szCs w:val="28"/>
        </w:rPr>
        <w:t>文献综述</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_Toc130912330 \h </w:instrText>
      </w:r>
      <w:r>
        <w:rPr>
          <w:rFonts w:ascii="Times New Roman" w:eastAsia="宋体" w:cs="Times New Roman"/>
          <w:sz w:val="28"/>
          <w:szCs w:val="28"/>
        </w:rPr>
        <w:fldChar w:fldCharType="separate"/>
      </w:r>
      <w:r>
        <w:rPr>
          <w:rFonts w:ascii="Times New Roman" w:eastAsia="宋体" w:cs="Times New Roman"/>
          <w:sz w:val="28"/>
          <w:szCs w:val="28"/>
        </w:rPr>
        <w:t>17</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"_Toc130912331" </w:instrText>
      </w:r>
      <w:r>
        <w:fldChar w:fldCharType="separate"/>
      </w:r>
      <w:r>
        <w:rPr>
          <w:rStyle w:val="39"/>
          <w:rFonts w:ascii="Times New Roman" w:eastAsia="宋体" w:cs="Times New Roman"/>
          <w:sz w:val="28"/>
          <w:szCs w:val="28"/>
        </w:rPr>
        <w:t>中期检查表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_Toc130912331 \h </w:instrText>
      </w:r>
      <w:r>
        <w:rPr>
          <w:rFonts w:ascii="Times New Roman" w:eastAsia="宋体" w:cs="Times New Roman"/>
          <w:sz w:val="28"/>
          <w:szCs w:val="28"/>
        </w:rPr>
        <w:fldChar w:fldCharType="separate"/>
      </w:r>
      <w:r>
        <w:rPr>
          <w:rFonts w:ascii="Times New Roman" w:eastAsia="宋体" w:cs="Times New Roman"/>
          <w:sz w:val="28"/>
          <w:szCs w:val="28"/>
        </w:rPr>
        <w:t>18</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"_Toc130912332" </w:instrText>
      </w:r>
      <w:r>
        <w:fldChar w:fldCharType="separate"/>
      </w:r>
      <w:r>
        <w:rPr>
          <w:rStyle w:val="39"/>
          <w:rFonts w:ascii="Times New Roman" w:eastAsia="宋体" w:cs="Times New Roman"/>
          <w:sz w:val="28"/>
          <w:szCs w:val="28"/>
        </w:rPr>
        <w:t>答辩记录表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_Toc130912332 \h </w:instrText>
      </w:r>
      <w:r>
        <w:rPr>
          <w:rFonts w:ascii="Times New Roman" w:eastAsia="宋体" w:cs="Times New Roman"/>
          <w:sz w:val="28"/>
          <w:szCs w:val="28"/>
        </w:rPr>
        <w:fldChar w:fldCharType="separate"/>
      </w:r>
      <w:r>
        <w:rPr>
          <w:rFonts w:ascii="Times New Roman" w:eastAsia="宋体" w:cs="Times New Roman"/>
          <w:sz w:val="28"/>
          <w:szCs w:val="28"/>
        </w:rPr>
        <w:t>20</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"_Toc130912333" </w:instrText>
      </w:r>
      <w:r>
        <w:fldChar w:fldCharType="separate"/>
      </w:r>
      <w:r>
        <w:rPr>
          <w:rStyle w:val="39"/>
          <w:rFonts w:ascii="Times New Roman" w:eastAsia="宋体" w:cs="Times New Roman"/>
          <w:sz w:val="28"/>
          <w:szCs w:val="28"/>
        </w:rPr>
        <w:t>成绩评定表</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_Toc130912333 \h </w:instrText>
      </w:r>
      <w:r>
        <w:rPr>
          <w:rFonts w:ascii="Times New Roman" w:eastAsia="宋体" w:cs="Times New Roman"/>
          <w:sz w:val="28"/>
          <w:szCs w:val="28"/>
        </w:rPr>
        <w:fldChar w:fldCharType="separate"/>
      </w:r>
      <w:r>
        <w:rPr>
          <w:rFonts w:ascii="Times New Roman" w:eastAsia="宋体" w:cs="Times New Roman"/>
          <w:sz w:val="28"/>
          <w:szCs w:val="28"/>
        </w:rPr>
        <w:t>21</w:t>
      </w:r>
      <w:r>
        <w:rPr>
          <w:rFonts w:ascii="Times New Roman" w:eastAsia="宋体" w:cs="Times New Roman"/>
          <w:sz w:val="28"/>
          <w:szCs w:val="28"/>
        </w:rPr>
        <w:fldChar w:fldCharType="end"/>
      </w:r>
      <w:r>
        <w:rPr>
          <w:rFonts w:ascii="Times New Roman" w:eastAsia="宋体" w:cs="Times New Roman"/>
          <w:sz w:val="28"/>
          <w:szCs w:val="28"/>
        </w:rPr>
        <w:fldChar w:fldCharType="end"/>
      </w:r>
    </w:p>
    <w:p>
      <w:pPr>
        <w:pStyle w:val="25"/>
        <w:tabs>
          <w:tab w:val="right" w:leader="dot" w:pos="8776"/>
        </w:tabs>
        <w:ind w:firstLine="400"/>
        <w:rPr>
          <w:rFonts w:ascii="Times New Roman" w:eastAsia="宋体" w:cs="Times New Roman"/>
          <w:b w:val="0"/>
          <w:bCs w:val="0"/>
          <w:caps w:val="0"/>
          <w:sz w:val="28"/>
          <w:szCs w:val="28"/>
        </w:rPr>
      </w:pPr>
      <w:r>
        <w:fldChar w:fldCharType="begin"/>
      </w:r>
      <w:r>
        <w:instrText xml:space="preserve"> HYPERLINK \l "_Toc130912334" </w:instrText>
      </w:r>
      <w:r>
        <w:fldChar w:fldCharType="separate"/>
      </w:r>
      <w:r>
        <w:rPr>
          <w:rStyle w:val="39"/>
          <w:rFonts w:ascii="Times New Roman" w:eastAsia="宋体" w:cs="Times New Roman"/>
          <w:sz w:val="28"/>
          <w:szCs w:val="28"/>
        </w:rPr>
        <w:t>检测报告</w:t>
      </w:r>
      <w:r>
        <w:rPr>
          <w:rFonts w:ascii="Times New Roman" w:eastAsia="宋体" w:cs="Times New Roman"/>
          <w:sz w:val="28"/>
          <w:szCs w:val="28"/>
        </w:rPr>
        <w:tab/>
      </w:r>
      <w:r>
        <w:rPr>
          <w:rFonts w:ascii="Times New Roman" w:eastAsia="宋体" w:cs="Times New Roman"/>
          <w:sz w:val="28"/>
          <w:szCs w:val="28"/>
        </w:rPr>
        <w:fldChar w:fldCharType="begin"/>
      </w:r>
      <w:r>
        <w:rPr>
          <w:rFonts w:ascii="Times New Roman" w:eastAsia="宋体" w:cs="Times New Roman"/>
          <w:sz w:val="28"/>
          <w:szCs w:val="28"/>
        </w:rPr>
        <w:instrText xml:space="preserve"> PAGEREF _Toc130912334 \h </w:instrText>
      </w:r>
      <w:r>
        <w:rPr>
          <w:rFonts w:ascii="Times New Roman" w:eastAsia="宋体" w:cs="Times New Roman"/>
          <w:sz w:val="28"/>
          <w:szCs w:val="28"/>
        </w:rPr>
        <w:fldChar w:fldCharType="separate"/>
      </w:r>
      <w:r>
        <w:rPr>
          <w:rFonts w:ascii="Times New Roman" w:eastAsia="宋体" w:cs="Times New Roman"/>
          <w:sz w:val="28"/>
          <w:szCs w:val="28"/>
        </w:rPr>
        <w:t>22</w:t>
      </w:r>
      <w:r>
        <w:rPr>
          <w:rFonts w:ascii="Times New Roman" w:eastAsia="宋体" w:cs="Times New Roman"/>
          <w:sz w:val="28"/>
          <w:szCs w:val="28"/>
        </w:rPr>
        <w:fldChar w:fldCharType="end"/>
      </w:r>
      <w:r>
        <w:rPr>
          <w:rFonts w:ascii="Times New Roman" w:eastAsia="宋体" w:cs="Times New Roman"/>
          <w:sz w:val="28"/>
          <w:szCs w:val="28"/>
        </w:rPr>
        <w:fldChar w:fldCharType="end"/>
      </w:r>
    </w:p>
    <w:p>
      <w:pPr>
        <w:ind w:firstLine="0" w:firstLineChars="0"/>
      </w:pPr>
      <w:r>
        <w:rPr>
          <w:rFonts w:cs="Times New Roman"/>
          <w:sz w:val="28"/>
          <w:szCs w:val="28"/>
        </w:rPr>
        <w:fldChar w:fldCharType="end"/>
      </w:r>
    </w:p>
    <w:p>
      <w:pPr>
        <w:ind w:firstLine="480"/>
      </w:pPr>
    </w:p>
    <w:p>
      <w:pPr>
        <w:ind w:firstLine="480"/>
      </w:pPr>
    </w:p>
    <w:p>
      <w:pPr>
        <w:ind w:firstLine="480"/>
        <w:jc w:val="center"/>
      </w:pPr>
    </w:p>
    <w:p>
      <w:pPr>
        <w:ind w:firstLine="480"/>
      </w:pPr>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fmt="upperRoman"/>
          <w:cols w:space="425" w:num="1"/>
          <w:docGrid w:linePitch="326" w:charSpace="0"/>
        </w:sectPr>
      </w:pPr>
    </w:p>
    <w:p>
      <w:pPr>
        <w:pStyle w:val="2"/>
        <w:spacing w:before="240" w:beforeLines="100" w:after="240" w:afterLines="100" w:line="360" w:lineRule="auto"/>
        <w:rPr>
          <w:rFonts w:ascii="黑体" w:hAnsi="黑体" w:eastAsia="黑体"/>
          <w:szCs w:val="36"/>
        </w:rPr>
      </w:pPr>
      <w:commentRangeStart w:id="4"/>
      <w:bookmarkStart w:id="18" w:name="_Toc130912283"/>
      <w:r>
        <w:rPr>
          <w:rFonts w:hint="eastAsia" w:ascii="黑体" w:hAnsi="黑体" w:eastAsia="黑体"/>
          <w:szCs w:val="36"/>
        </w:rPr>
        <w:t>前</w:t>
      </w:r>
      <w:r>
        <w:rPr>
          <w:rFonts w:ascii="黑体" w:hAnsi="黑体" w:eastAsia="黑体"/>
          <w:szCs w:val="36"/>
        </w:rPr>
        <w:t xml:space="preserve"> </w:t>
      </w:r>
      <w:r>
        <w:rPr>
          <w:rFonts w:hint="eastAsia" w:ascii="黑体" w:hAnsi="黑体" w:eastAsia="黑体"/>
          <w:szCs w:val="36"/>
        </w:rPr>
        <w:t>言</w:t>
      </w:r>
      <w:commentRangeEnd w:id="4"/>
      <w:r>
        <w:rPr>
          <w:rStyle w:val="40"/>
          <w:rFonts w:ascii="黑体" w:hAnsi="黑体" w:eastAsia="黑体"/>
          <w:b w:val="0"/>
          <w:bCs w:val="0"/>
          <w:kern w:val="2"/>
          <w:sz w:val="36"/>
          <w:szCs w:val="36"/>
        </w:rPr>
        <w:commentReference w:id="4"/>
      </w:r>
      <w:bookmarkEnd w:id="16"/>
      <w:bookmarkEnd w:id="17"/>
      <w:bookmarkEnd w:id="18"/>
    </w:p>
    <w:p>
      <w:pPr>
        <w:ind w:firstLine="480"/>
      </w:pPr>
      <w:bookmarkStart w:id="19" w:name="_Toc70795868"/>
    </w:p>
    <w:p>
      <w:pPr>
        <w:ind w:firstLine="480"/>
        <w:rPr>
          <w:rFonts w:hint="eastAsia"/>
        </w:rPr>
      </w:pPr>
      <w:r>
        <w:rPr>
          <w:rFonts w:hint="eastAsia"/>
        </w:rPr>
        <w:t>目前不同情绪分类语料库往往采用不同的情绪分类体系，有粗粒度的体系(如仅将情绪定义为“正面”和“负面”两类</w:t>
      </w:r>
      <w:r>
        <w:t>)</w:t>
      </w:r>
      <w:r>
        <w:rPr>
          <w:rFonts w:hint="eastAsia"/>
        </w:rPr>
        <w:t>，亦有细粒度的情绪(将情绪定义为数十个不同的类型</w:t>
      </w:r>
      <w:r>
        <w:t>)</w:t>
      </w:r>
      <w:r>
        <w:rPr>
          <w:rFonts w:hint="eastAsia"/>
        </w:rPr>
        <w:t>。从应用的角度来说，人们总是希望分类体系的粒度越细越好(因为可以更加准确地描述文本中的情绪</w:t>
      </w:r>
      <w:r>
        <w:t>)</w:t>
      </w:r>
      <w:r>
        <w:rPr>
          <w:rFonts w:hint="eastAsia"/>
        </w:rPr>
        <w:t>。但是，由于目前的情绪分类方法多为单层次的方法(即认为各个情绪类别之间是独立的</w:t>
      </w:r>
      <w:r>
        <w:t>)</w:t>
      </w:r>
      <w:r>
        <w:rPr>
          <w:rFonts w:hint="eastAsia"/>
        </w:rPr>
        <w:t>，而这种方法对在情绪类别数量较小的情况下效果很好，但是在情绪类别较多的情况下往往出现分类准确率不高的情况。因此，本课题</w:t>
      </w:r>
      <w:bookmarkStart w:id="20" w:name="OLE_LINK1"/>
      <w:r>
        <w:rPr>
          <w:rFonts w:hint="eastAsia"/>
        </w:rPr>
        <w:t>从不同情绪之间的层次关系出发，设计一种针对复杂情绪分类体系的多标签情绪分类的算法，以期能够获得比单层次分类方法更高的分类准确率。</w:t>
      </w:r>
    </w:p>
    <w:bookmarkEnd w:id="20"/>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pPr>
    </w:p>
    <w:p>
      <w:pPr>
        <w:tabs>
          <w:tab w:val="left" w:pos="1306"/>
        </w:tabs>
        <w:bidi w:val="0"/>
        <w:ind w:left="0" w:leftChars="0" w:firstLine="0" w:firstLineChars="0"/>
        <w:jc w:val="left"/>
        <w:rPr>
          <w:lang w:val="en-US" w:eastAsia="zh-CN"/>
        </w:rPr>
        <w:sectPr>
          <w:footerReference r:id="rId16" w:type="default"/>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pgNumType w:start="1"/>
          <w:cols w:space="425" w:num="1"/>
          <w:docGrid w:linePitch="326" w:charSpace="0"/>
        </w:sectPr>
      </w:pPr>
    </w:p>
    <w:p>
      <w:pPr>
        <w:pStyle w:val="2"/>
        <w:spacing w:before="240" w:beforeLines="100" w:after="240" w:afterLines="100" w:line="360" w:lineRule="auto"/>
        <w:rPr>
          <w:rFonts w:ascii="Times New Roman" w:hAnsi="Times New Roman" w:eastAsia="黑体" w:cs="Times New Roman"/>
          <w:szCs w:val="36"/>
        </w:rPr>
      </w:pPr>
      <w:commentRangeStart w:id="5"/>
      <w:bookmarkStart w:id="21" w:name="_Toc130912284"/>
      <w:r>
        <w:rPr>
          <w:rFonts w:ascii="Times New Roman" w:hAnsi="Times New Roman" w:eastAsia="黑体" w:cs="Times New Roman"/>
          <w:szCs w:val="36"/>
        </w:rPr>
        <w:t>第1章</w:t>
      </w:r>
      <w:r>
        <w:rPr>
          <w:rFonts w:ascii="Times New Roman" w:hAnsi="Times New Roman" w:eastAsia="黑体" w:cs="Times New Roman"/>
          <w:szCs w:val="36"/>
        </w:rPr>
        <w:tab/>
      </w:r>
      <w:r>
        <w:rPr>
          <w:rFonts w:ascii="Times New Roman" w:hAnsi="Times New Roman" w:eastAsia="黑体" w:cs="Times New Roman"/>
          <w:szCs w:val="36"/>
        </w:rPr>
        <w:t>绪 论</w:t>
      </w:r>
      <w:commentRangeEnd w:id="5"/>
      <w:r>
        <w:rPr>
          <w:rFonts w:ascii="Times New Roman" w:hAnsi="Times New Roman" w:eastAsia="黑体" w:cs="Times New Roman"/>
          <w:szCs w:val="36"/>
        </w:rPr>
        <w:commentReference w:id="5"/>
      </w:r>
      <w:bookmarkEnd w:id="19"/>
      <w:bookmarkEnd w:id="21"/>
    </w:p>
    <w:p>
      <w:pPr>
        <w:ind w:firstLine="480"/>
      </w:pPr>
      <w:commentRangeStart w:id="6"/>
      <w:r>
        <w:rPr>
          <w:rFonts w:hint="eastAsia"/>
        </w:rPr>
        <w:t>本章首先陈述了</w:t>
      </w:r>
      <w:r>
        <w:rPr>
          <w:rFonts w:hint="eastAsia"/>
          <w:lang w:val="en-US" w:eastAsia="zh-CN"/>
        </w:rPr>
        <w:t>多标签情绪分类</w:t>
      </w:r>
      <w:r>
        <w:rPr>
          <w:rFonts w:hint="eastAsia"/>
        </w:rPr>
        <w:t>的研究背景和意义，其次简单介绍了</w:t>
      </w:r>
      <w:r>
        <w:rPr>
          <w:rFonts w:hint="eastAsia"/>
          <w:lang w:val="en-US" w:eastAsia="zh-CN"/>
        </w:rPr>
        <w:t>该任务的研究现状</w:t>
      </w:r>
      <w:r>
        <w:rPr>
          <w:rFonts w:hint="eastAsia"/>
        </w:rPr>
        <w:t>，概述了本文完成的主要工作和贡献。最后，本章还展示了本文的整体组织结构。</w:t>
      </w:r>
      <w:commentRangeEnd w:id="6"/>
      <w:r>
        <w:rPr>
          <w:rStyle w:val="40"/>
        </w:rPr>
        <w:commentReference w:id="6"/>
      </w:r>
      <w:bookmarkStart w:id="22" w:name="_Toc70795869"/>
    </w:p>
    <w:p>
      <w:pPr>
        <w:pStyle w:val="3"/>
        <w:spacing w:line="360" w:lineRule="auto"/>
        <w:ind w:firstLine="0" w:firstLineChars="0"/>
        <w:jc w:val="left"/>
        <w:rPr>
          <w:rFonts w:ascii="Times New Roman" w:hAnsi="Times New Roman" w:eastAsia="宋体" w:cs="Times New Roman"/>
          <w:sz w:val="30"/>
          <w:szCs w:val="30"/>
        </w:rPr>
      </w:pPr>
      <w:bookmarkStart w:id="23" w:name="_Toc130912285"/>
      <w:r>
        <w:rPr>
          <w:rFonts w:ascii="Times New Roman" w:hAnsi="Times New Roman" w:eastAsia="宋体" w:cs="Times New Roman"/>
          <w:sz w:val="30"/>
          <w:szCs w:val="30"/>
        </w:rPr>
        <w:t>1.1 研究背景及意义</w:t>
      </w:r>
      <w:bookmarkEnd w:id="22"/>
      <w:bookmarkEnd w:id="23"/>
    </w:p>
    <w:p>
      <w:pPr>
        <w:ind w:firstLine="480"/>
        <w:rPr>
          <w:rFonts w:hint="eastAsia"/>
          <w:lang w:val="en-US" w:eastAsia="zh-CN"/>
        </w:rPr>
      </w:pPr>
      <w:r>
        <w:rPr>
          <w:rFonts w:hint="eastAsia"/>
          <w:lang w:val="en-US" w:eastAsia="zh-CN"/>
        </w:rPr>
        <w:t>随着计算机技术和互联网技术的提高，智能手机以及个人电脑的普及，社交媒体平台得到了前所未有的蓬勃发展。据Statista最新数据统计，截止2023年1月，全球使用互联网的用户已达到51.6亿，其中使用社交媒体的用户就达47.6亿，占世界人口的59.4%。Instagram，Twitter，Reddit等热门社交媒体的出现，贡献了巨大的用户量，这些用户来自世界各地，不同的年龄段，从事着各式各样的行业。社交媒体展现出强大的连接力，将全球的人们聚在平台的层出不穷的话题下，分享他们的有趣的想法和评论。随着更多人的涌入尤其是越来越年轻的活跃用户，使得更多简短的评论用来表达他们对某一话题的看法，这些评论包含着他们的价值观以及情绪等有挖掘意义的信息。</w:t>
      </w:r>
    </w:p>
    <w:p>
      <w:pPr>
        <w:ind w:firstLine="480"/>
        <w:rPr>
          <w:rFonts w:hint="default"/>
          <w:lang w:val="en-US" w:eastAsia="zh-CN"/>
        </w:rPr>
      </w:pPr>
      <w:r>
        <w:rPr>
          <w:rFonts w:hint="eastAsia"/>
          <w:lang w:val="en-US" w:eastAsia="zh-CN"/>
        </w:rPr>
        <w:t>鉴于</w:t>
      </w:r>
      <w:r>
        <w:rPr>
          <w:rFonts w:hint="default"/>
          <w:lang w:val="en-US" w:eastAsia="zh-CN"/>
        </w:rPr>
        <w:t>语言的趣味性，</w:t>
      </w:r>
      <w:r>
        <w:rPr>
          <w:rFonts w:hint="eastAsia"/>
          <w:lang w:val="en-US" w:eastAsia="zh-CN"/>
        </w:rPr>
        <w:t>表达的多样性</w:t>
      </w:r>
      <w:r>
        <w:rPr>
          <w:rFonts w:hint="default"/>
          <w:lang w:val="en-US" w:eastAsia="zh-CN"/>
        </w:rPr>
        <w:t>，富含的意义，挖掘社交网络上海量的文本变得极具价值，</w:t>
      </w:r>
      <w:r>
        <w:rPr>
          <w:rFonts w:hint="eastAsia"/>
          <w:lang w:val="en-US" w:eastAsia="zh-CN"/>
        </w:rPr>
        <w:t>特别</w:t>
      </w:r>
      <w:r>
        <w:rPr>
          <w:rFonts w:hint="default"/>
          <w:lang w:val="en-US" w:eastAsia="zh-CN"/>
        </w:rPr>
        <w:t>是对社交媒体上的短文本的</w:t>
      </w:r>
      <w:r>
        <w:rPr>
          <w:rFonts w:hint="eastAsia"/>
          <w:lang w:val="en-US" w:eastAsia="zh-CN"/>
        </w:rPr>
        <w:t>多种情绪的分析</w:t>
      </w:r>
      <w:r>
        <w:rPr>
          <w:rFonts w:hint="default"/>
          <w:lang w:val="en-US" w:eastAsia="zh-CN"/>
        </w:rPr>
        <w:t>，使得其成为自然语言处理（</w:t>
      </w:r>
      <w:r>
        <w:rPr>
          <w:rFonts w:hint="eastAsia"/>
          <w:lang w:val="en-US" w:eastAsia="zh-CN"/>
        </w:rPr>
        <w:t>Natural Language Processing，</w:t>
      </w:r>
      <w:r>
        <w:rPr>
          <w:rFonts w:hint="default"/>
          <w:lang w:val="en-US" w:eastAsia="zh-CN"/>
        </w:rPr>
        <w:t>NLP）的重要研究方向。</w:t>
      </w:r>
      <w:r>
        <w:rPr>
          <w:rFonts w:hint="eastAsia"/>
          <w:lang w:val="en-US" w:eastAsia="zh-CN"/>
        </w:rPr>
        <w:t>情绪识别分类在生活中已有很多实用价值的应用，如对Twitter评论自动检测抑郁情感来预防抑郁症</w:t>
      </w:r>
      <w:r>
        <w:rPr>
          <w:rStyle w:val="36"/>
          <w:rFonts w:hint="eastAsia"/>
          <w:lang w:val="en-US" w:eastAsia="zh-CN"/>
        </w:rPr>
        <w:t>[</w:t>
      </w:r>
      <w:r>
        <w:rPr>
          <w:rStyle w:val="36"/>
          <w:rFonts w:hint="eastAsia"/>
          <w:lang w:val="en-US" w:eastAsia="zh-CN"/>
        </w:rPr>
        <w:endnoteReference w:id="0"/>
      </w:r>
      <w:r>
        <w:rPr>
          <w:rStyle w:val="36"/>
          <w:rFonts w:hint="eastAsia"/>
          <w:lang w:val="en-US" w:eastAsia="zh-CN"/>
        </w:rPr>
        <w:t>]</w:t>
      </w:r>
      <w:r>
        <w:rPr>
          <w:rFonts w:hint="eastAsia"/>
          <w:lang w:val="en-US" w:eastAsia="zh-CN"/>
        </w:rPr>
        <w:t>，针对网络上的舆论</w:t>
      </w:r>
      <w:r>
        <w:rPr>
          <w:rFonts w:hint="default"/>
          <w:lang w:val="en-US" w:eastAsia="zh-CN"/>
        </w:rPr>
        <w:t>政治倾向的民意检测</w:t>
      </w:r>
      <w:r>
        <w:rPr>
          <w:rStyle w:val="36"/>
          <w:rFonts w:hint="default"/>
          <w:lang w:val="en-US" w:eastAsia="zh-CN"/>
        </w:rPr>
        <w:t>[</w:t>
      </w:r>
      <w:r>
        <w:rPr>
          <w:rStyle w:val="36"/>
          <w:rFonts w:hint="default"/>
          <w:lang w:val="en-US" w:eastAsia="zh-CN"/>
        </w:rPr>
        <w:endnoteReference w:id="1"/>
      </w:r>
      <w:r>
        <w:rPr>
          <w:rStyle w:val="36"/>
          <w:rFonts w:hint="default"/>
          <w:lang w:val="en-US" w:eastAsia="zh-CN"/>
        </w:rPr>
        <w:t>]</w:t>
      </w:r>
      <w:r>
        <w:rPr>
          <w:rFonts w:hint="default"/>
          <w:lang w:val="en-US" w:eastAsia="zh-CN"/>
        </w:rPr>
        <w:t>，</w:t>
      </w:r>
      <w:r>
        <w:rPr>
          <w:rFonts w:hint="eastAsia"/>
          <w:lang w:val="en-US" w:eastAsia="zh-CN"/>
        </w:rPr>
        <w:t>在</w:t>
      </w:r>
      <w:r>
        <w:rPr>
          <w:rFonts w:hint="default"/>
          <w:lang w:val="en-US" w:eastAsia="zh-CN"/>
        </w:rPr>
        <w:t>演讲中的</w:t>
      </w:r>
      <w:r>
        <w:rPr>
          <w:rFonts w:hint="eastAsia"/>
          <w:lang w:val="en-US" w:eastAsia="zh-CN"/>
        </w:rPr>
        <w:t>由</w:t>
      </w:r>
      <w:r>
        <w:rPr>
          <w:rFonts w:hint="default"/>
          <w:lang w:val="en-US" w:eastAsia="zh-CN"/>
        </w:rPr>
        <w:t>多情绪</w:t>
      </w:r>
      <w:r>
        <w:rPr>
          <w:rFonts w:hint="eastAsia"/>
          <w:lang w:val="en-US" w:eastAsia="zh-CN"/>
        </w:rPr>
        <w:t>感知获得演讲者关注部分</w:t>
      </w:r>
      <w:r>
        <w:rPr>
          <w:rStyle w:val="36"/>
          <w:rFonts w:hint="eastAsia"/>
          <w:lang w:val="en-US" w:eastAsia="zh-CN"/>
        </w:rPr>
        <w:t>[</w:t>
      </w:r>
      <w:r>
        <w:rPr>
          <w:rStyle w:val="36"/>
          <w:rFonts w:hint="eastAsia"/>
          <w:lang w:val="en-US" w:eastAsia="zh-CN"/>
        </w:rPr>
        <w:endnoteReference w:id="2"/>
      </w:r>
      <w:r>
        <w:rPr>
          <w:rStyle w:val="36"/>
          <w:rFonts w:hint="eastAsia"/>
          <w:lang w:val="en-US" w:eastAsia="zh-CN"/>
        </w:rPr>
        <w:t>]</w:t>
      </w:r>
      <w:r>
        <w:rPr>
          <w:rFonts w:hint="default"/>
          <w:lang w:val="en-US" w:eastAsia="zh-CN"/>
        </w:rPr>
        <w:t>等。</w:t>
      </w:r>
    </w:p>
    <w:p>
      <w:pPr>
        <w:ind w:firstLine="480"/>
        <w:rPr>
          <w:rFonts w:hint="default"/>
          <w:lang w:val="en-US" w:eastAsia="zh-CN"/>
        </w:rPr>
      </w:pPr>
      <w:r>
        <w:rPr>
          <w:rFonts w:hint="eastAsia"/>
          <w:lang w:val="en-US" w:eastAsia="zh-CN"/>
        </w:rPr>
        <w:t>情绪是一种内部的主观体验，即根据自身的需要或倾向为中介的心理现象。很多心理学家认为人的情绪由几个基本的情绪构成。据不同心理学家的，情绪可以分为二元情绪（包括中性情绪），普鲁契克情绪轮</w:t>
      </w:r>
      <w:r>
        <w:rPr>
          <w:rStyle w:val="36"/>
          <w:rFonts w:hint="eastAsia"/>
          <w:lang w:val="en-US" w:eastAsia="zh-CN"/>
        </w:rPr>
        <w:t>[</w:t>
      </w:r>
      <w:r>
        <w:rPr>
          <w:rStyle w:val="36"/>
          <w:rFonts w:hint="eastAsia"/>
          <w:lang w:val="en-US" w:eastAsia="zh-CN"/>
        </w:rPr>
        <w:endnoteReference w:id="3"/>
      </w:r>
      <w:r>
        <w:rPr>
          <w:rStyle w:val="36"/>
          <w:rFonts w:hint="eastAsia"/>
          <w:lang w:val="en-US" w:eastAsia="zh-CN"/>
        </w:rPr>
        <w:t>]</w:t>
      </w:r>
      <w:r>
        <w:rPr>
          <w:rFonts w:hint="eastAsia"/>
          <w:lang w:val="en-US" w:eastAsia="zh-CN"/>
        </w:rPr>
        <w:t>，Ekaman 情绪</w:t>
      </w:r>
      <w:r>
        <w:rPr>
          <w:rStyle w:val="36"/>
          <w:rFonts w:hint="eastAsia"/>
          <w:lang w:val="en-US" w:eastAsia="zh-CN"/>
        </w:rPr>
        <w:t>[</w:t>
      </w:r>
      <w:r>
        <w:rPr>
          <w:rStyle w:val="36"/>
          <w:rFonts w:hint="eastAsia"/>
          <w:lang w:val="en-US" w:eastAsia="zh-CN"/>
        </w:rPr>
        <w:endnoteReference w:id="4"/>
      </w:r>
      <w:r>
        <w:rPr>
          <w:rStyle w:val="36"/>
          <w:rFonts w:hint="eastAsia"/>
          <w:lang w:val="en-US" w:eastAsia="zh-CN"/>
        </w:rPr>
        <w:t>]</w:t>
      </w:r>
      <w:r>
        <w:rPr>
          <w:rFonts w:hint="eastAsia"/>
          <w:lang w:val="en-US" w:eastAsia="zh-CN"/>
        </w:rPr>
        <w:t>等离散型情绪。也有学者认为情绪是不可分割的，像光的色谱一样是连续变化的，提出了将情绪看作三维空间中的点的 VAD 模型</w:t>
      </w:r>
      <w:r>
        <w:rPr>
          <w:rStyle w:val="36"/>
          <w:rFonts w:hint="eastAsia"/>
          <w:lang w:val="en-US" w:eastAsia="zh-CN"/>
        </w:rPr>
        <w:t>[</w:t>
      </w:r>
      <w:r>
        <w:rPr>
          <w:rStyle w:val="36"/>
          <w:rFonts w:hint="eastAsia"/>
          <w:lang w:val="en-US" w:eastAsia="zh-CN"/>
        </w:rPr>
        <w:endnoteReference w:id="5"/>
      </w:r>
      <w:r>
        <w:rPr>
          <w:rStyle w:val="36"/>
          <w:rFonts w:hint="eastAsia"/>
          <w:lang w:val="en-US" w:eastAsia="zh-CN"/>
        </w:rPr>
        <w:t>]</w:t>
      </w:r>
      <w:r>
        <w:rPr>
          <w:rFonts w:hint="eastAsia"/>
          <w:lang w:val="en-US" w:eastAsia="zh-CN"/>
        </w:rPr>
        <w:t>等的连续型情绪。通常一个句子中包含多种情绪，人们会组合各种情绪表达更为复杂的情感。如表1.1所示，往往一个短的句子中就包含着多种情绪。再者，由于社交媒体上的短文本经常含有表情符号、缩略语和俚语等特殊语言，导致与传统的文本结构不同，并且文本中情感表达的语义模糊和情感类别的边界模糊，较单情绪的识别分类难，使短文本的多标签情绪分类仍是一个具有挑战性的任务。</w:t>
      </w:r>
    </w:p>
    <w:p>
      <w:pPr>
        <w:pStyle w:val="12"/>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.1 GoEmotions数据集中Reddit评论与对应情绪</w:t>
      </w:r>
    </w:p>
    <w:tbl>
      <w:tblPr>
        <w:tblStyle w:val="3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39"/>
        <w:gridCol w:w="4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exact"/>
          <w:jc w:val="center"/>
        </w:trPr>
        <w:tc>
          <w:tcPr>
            <w:tcW w:w="6000"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Reddit评论</w:t>
            </w:r>
          </w:p>
        </w:tc>
        <w:tc>
          <w:tcPr>
            <w:tcW w:w="3002" w:type="dxa"/>
            <w:tcBorders>
              <w:top w:val="single" w:color="auto" w:sz="12" w:space="0"/>
              <w:left w:val="nil"/>
              <w:bottom w:val="single" w:color="auto" w:sz="4"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exact"/>
          <w:jc w:val="center"/>
        </w:trPr>
        <w:tc>
          <w:tcPr>
            <w:tcW w:w="6000"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aw, thanks! I appreciate that!</w:t>
            </w:r>
          </w:p>
        </w:tc>
        <w:tc>
          <w:tcPr>
            <w:tcW w:w="3002" w:type="dxa"/>
            <w:tcBorders>
              <w:top w:val="single" w:color="auto" w:sz="4" w:space="0"/>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admiration,gratitude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77" w:hRule="exact"/>
          <w:jc w:val="center"/>
        </w:trPr>
        <w:tc>
          <w:tcPr>
            <w:tcW w:w="6000" w:type="dxa"/>
            <w:tcBorders>
              <w:top w:val="nil"/>
              <w:left w:val="nil"/>
              <w:bottom w:val="nil"/>
              <w:right w:val="nil"/>
            </w:tcBorders>
            <w:vAlign w:val="center"/>
          </w:tcPr>
          <w:p>
            <w:pPr>
              <w:jc w:val="center"/>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Holy shit was that the one guy that supported remain? I didn't know we had a celebrity on this board.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 xml:space="preserve">confusion,curiosity,disappointment,surprise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 xml:space="preserve"> I'm so excited for this game!! </w:t>
            </w:r>
            <w:r>
              <w:rPr>
                <w:rFonts w:hint="default" w:ascii="Times New Roman" w:hAnsi="Times New Roman" w:cs="Times New Roman"/>
                <w:sz w:val="21"/>
                <w:szCs w:val="21"/>
                <w:vertAlign w:val="baseline"/>
                <w:lang w:val="en-US" w:eastAsia="zh-CN"/>
              </w:rPr>
              <w:t>☺</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excitement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87" w:hRule="exact"/>
          <w:jc w:val="center"/>
        </w:trPr>
        <w:tc>
          <w:tcPr>
            <w:tcW w:w="6000" w:type="dxa"/>
            <w:tcBorders>
              <w:top w:val="nil"/>
              <w:left w:val="nil"/>
              <w:bottom w:val="nil"/>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I didn’t know it was gonna be that simple Forgive me [NAME] :D</w:t>
            </w:r>
          </w:p>
        </w:tc>
        <w:tc>
          <w:tcPr>
            <w:tcW w:w="3002" w:type="dxa"/>
            <w:tcBorders>
              <w:top w:val="nil"/>
              <w:left w:val="nil"/>
              <w:bottom w:val="nil"/>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confusion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57" w:hRule="exact"/>
          <w:jc w:val="center"/>
        </w:trPr>
        <w:tc>
          <w:tcPr>
            <w:tcW w:w="6000"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default"/>
                <w:sz w:val="21"/>
                <w:szCs w:val="21"/>
                <w:vertAlign w:val="baseline"/>
                <w:lang w:val="en-US" w:eastAsia="zh-CN"/>
              </w:rPr>
              <w:t>That guy is being intentionally obtuse. Down vote trolls are a waste of everyone's time.</w:t>
            </w:r>
          </w:p>
        </w:tc>
        <w:tc>
          <w:tcPr>
            <w:tcW w:w="3002" w:type="dxa"/>
            <w:tcBorders>
              <w:top w:val="nil"/>
              <w:left w:val="nil"/>
              <w:bottom w:val="single" w:color="auto" w:sz="12" w:space="0"/>
              <w:right w:val="nil"/>
            </w:tcBorders>
            <w:vAlign w:val="center"/>
          </w:tcPr>
          <w:p>
            <w:pPr>
              <w:jc w:val="center"/>
              <w:rPr>
                <w:rFonts w:hint="default"/>
                <w:sz w:val="21"/>
                <w:szCs w:val="21"/>
                <w:vertAlign w:val="baseline"/>
                <w:lang w:val="en-US" w:eastAsia="zh-CN"/>
              </w:rPr>
            </w:pPr>
            <w:r>
              <w:rPr>
                <w:rFonts w:hint="eastAsia"/>
                <w:sz w:val="21"/>
                <w:szCs w:val="21"/>
                <w:vertAlign w:val="baseline"/>
                <w:lang w:val="en-US" w:eastAsia="zh-CN"/>
              </w:rPr>
              <w:t>a</w:t>
            </w:r>
            <w:r>
              <w:rPr>
                <w:rFonts w:hint="default"/>
                <w:sz w:val="21"/>
                <w:szCs w:val="21"/>
                <w:vertAlign w:val="baseline"/>
                <w:lang w:val="en-US" w:eastAsia="zh-CN"/>
              </w:rPr>
              <w:t>nnoyance</w:t>
            </w:r>
            <w:r>
              <w:rPr>
                <w:rFonts w:hint="eastAsia"/>
                <w:sz w:val="21"/>
                <w:szCs w:val="21"/>
                <w:vertAlign w:val="baseline"/>
                <w:lang w:val="en-US" w:eastAsia="zh-CN"/>
              </w:rPr>
              <w:t>,disapproval</w:t>
            </w:r>
          </w:p>
        </w:tc>
      </w:tr>
    </w:tbl>
    <w:p>
      <w:pPr>
        <w:ind w:left="0" w:leftChars="0" w:firstLine="0" w:firstLineChars="0"/>
        <w:rPr>
          <w:rFonts w:hint="default"/>
          <w:lang w:val="en-US" w:eastAsia="zh-CN"/>
        </w:rPr>
      </w:pPr>
    </w:p>
    <w:p>
      <w:pPr>
        <w:ind w:left="0" w:leftChars="0" w:firstLine="420" w:firstLineChars="0"/>
      </w:pPr>
      <w:r>
        <w:rPr>
          <w:rFonts w:hint="eastAsia"/>
          <w:lang w:val="en-US" w:eastAsia="zh-CN"/>
        </w:rPr>
        <w:t>综上，无论是应用还是解决问题的难度上，多标签情绪分类都是一项值得研究与挑战的问题。</w:t>
      </w:r>
    </w:p>
    <w:p>
      <w:pPr>
        <w:pStyle w:val="3"/>
        <w:spacing w:line="360" w:lineRule="auto"/>
        <w:ind w:firstLine="0" w:firstLineChars="0"/>
        <w:jc w:val="left"/>
        <w:rPr>
          <w:rFonts w:ascii="Times New Roman" w:hAnsi="Times New Roman" w:eastAsia="宋体" w:cs="Times New Roman"/>
          <w:sz w:val="30"/>
          <w:szCs w:val="30"/>
        </w:rPr>
      </w:pPr>
      <w:commentRangeStart w:id="7"/>
      <w:bookmarkStart w:id="24" w:name="_Toc70795870"/>
      <w:bookmarkStart w:id="25" w:name="_Toc130912286"/>
      <w:r>
        <w:rPr>
          <w:rFonts w:hint="eastAsia" w:ascii="Times New Roman" w:hAnsi="Times New Roman" w:eastAsia="宋体" w:cs="Times New Roman"/>
          <w:sz w:val="30"/>
          <w:szCs w:val="30"/>
        </w:rPr>
        <w:t>1</w:t>
      </w:r>
      <w:r>
        <w:rPr>
          <w:rFonts w:ascii="Times New Roman" w:hAnsi="Times New Roman" w:eastAsia="宋体" w:cs="Times New Roman"/>
          <w:sz w:val="30"/>
          <w:szCs w:val="30"/>
        </w:rPr>
        <w:t>.2</w:t>
      </w:r>
      <w:bookmarkEnd w:id="24"/>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研究现状</w:t>
      </w:r>
      <w:commentRangeEnd w:id="7"/>
      <w:r>
        <w:rPr>
          <w:rFonts w:ascii="Times New Roman" w:hAnsi="Times New Roman" w:eastAsia="宋体" w:cs="Times New Roman"/>
          <w:sz w:val="30"/>
          <w:szCs w:val="30"/>
        </w:rPr>
        <w:commentReference w:id="7"/>
      </w:r>
      <w:bookmarkEnd w:id="25"/>
    </w:p>
    <w:p>
      <w:pPr>
        <w:ind w:left="0" w:leftChars="0" w:firstLine="420" w:firstLineChars="0"/>
        <w:rPr>
          <w:rFonts w:hint="eastAsia"/>
          <w:lang w:val="en-US" w:eastAsia="zh-CN"/>
        </w:rPr>
      </w:pPr>
      <w:r>
        <w:rPr>
          <w:rFonts w:hint="eastAsia"/>
          <w:lang w:val="en-US" w:eastAsia="zh-CN"/>
        </w:rPr>
        <w:t>多标签情绪分类可以看作是多标签分类与情绪分类两个任务的交叉问题。多标签分类在传统上，采用问题转换和算法自适应来解决。问题转换方法将多标签分类转换为常见的分类任务。经典的问题转换方法包括二元关系法（BR）</w:t>
      </w:r>
      <w:r>
        <w:rPr>
          <w:rStyle w:val="36"/>
          <w:rFonts w:hint="eastAsia"/>
          <w:lang w:val="en-US" w:eastAsia="zh-CN"/>
        </w:rPr>
        <w:t>[</w:t>
      </w:r>
      <w:r>
        <w:rPr>
          <w:rStyle w:val="36"/>
          <w:rFonts w:hint="eastAsia"/>
          <w:lang w:val="en-US" w:eastAsia="zh-CN"/>
        </w:rPr>
        <w:endnoteReference w:id="6"/>
      </w:r>
      <w:r>
        <w:rPr>
          <w:rStyle w:val="36"/>
          <w:rFonts w:hint="eastAsia"/>
          <w:lang w:val="en-US" w:eastAsia="zh-CN"/>
        </w:rPr>
        <w:t>]</w:t>
      </w:r>
      <w:r>
        <w:rPr>
          <w:rFonts w:hint="eastAsia"/>
          <w:lang w:val="en-US" w:eastAsia="zh-CN"/>
        </w:rPr>
        <w:t>，分类器链（CC）</w:t>
      </w:r>
      <w:r>
        <w:rPr>
          <w:rFonts w:hint="eastAsia"/>
          <w:vertAlign w:val="superscript"/>
          <w:lang w:val="en-US" w:eastAsia="zh-CN"/>
        </w:rPr>
        <w:t>[</w:t>
      </w:r>
      <w:r>
        <w:rPr>
          <w:rFonts w:hint="eastAsia"/>
          <w:vertAlign w:val="superscript"/>
          <w:lang w:val="en-US" w:eastAsia="zh-CN"/>
        </w:rPr>
        <w:endnoteReference w:id="7"/>
      </w:r>
      <w:r>
        <w:rPr>
          <w:rFonts w:hint="eastAsia"/>
          <w:vertAlign w:val="superscript"/>
          <w:lang w:val="en-US" w:eastAsia="zh-CN"/>
        </w:rPr>
        <w:t>]</w:t>
      </w:r>
      <w:r>
        <w:rPr>
          <w:rFonts w:hint="eastAsia"/>
          <w:lang w:val="en-US" w:eastAsia="zh-CN"/>
        </w:rPr>
        <w:t>和标签幂集（LP）</w:t>
      </w:r>
      <w:r>
        <w:rPr>
          <w:rFonts w:hint="eastAsia"/>
          <w:vertAlign w:val="superscript"/>
          <w:lang w:val="en-US" w:eastAsia="zh-CN"/>
        </w:rPr>
        <w:t>[</w:t>
      </w:r>
      <w:r>
        <w:rPr>
          <w:rFonts w:hint="eastAsia"/>
          <w:vertAlign w:val="superscript"/>
          <w:lang w:val="en-US" w:eastAsia="zh-CN"/>
        </w:rPr>
        <w:endnoteReference w:id="8"/>
      </w:r>
      <w:r>
        <w:rPr>
          <w:rFonts w:hint="eastAsia"/>
          <w:vertAlign w:val="superscript"/>
          <w:lang w:val="en-US" w:eastAsia="zh-CN"/>
        </w:rPr>
        <w:t>]</w:t>
      </w:r>
      <w:r>
        <w:rPr>
          <w:rFonts w:hint="eastAsia"/>
          <w:lang w:val="en-US" w:eastAsia="zh-CN"/>
        </w:rPr>
        <w:t>等。BR将多标签分类转为单标签分类，单独预测每个标签，缺点在于忽略了标签的关联性。CC转化为链式的多个二分类问题，同时考虑了标签的共现性，但存在预测时的暴露误差的缺陷。LP将每个可能的标签组合视为一个单独的标签，因此它可能会将标签数量呈幂级增长而不可用。算法自适应方法则扩展了现有的单标签分类算法以处理多标签分类。</w:t>
      </w:r>
      <w:r>
        <w:t xml:space="preserve"> </w:t>
      </w:r>
      <w:r>
        <w:rPr>
          <w:rFonts w:hint="eastAsia"/>
          <w:lang w:val="en-US" w:eastAsia="zh-CN"/>
        </w:rPr>
        <w:t>对于情绪分类，早期采用精心设计的人工特征集如词典，词袋，特定的语义规则等，用于多标签分类上。但是该做法往往需要大量的专家知识，费时费力，且质量高度依赖于注释的好坏。</w:t>
      </w:r>
    </w:p>
    <w:p>
      <w:pPr>
        <w:numPr>
          <w:ilvl w:val="0"/>
          <w:numId w:val="0"/>
        </w:numPr>
        <w:ind w:leftChars="0" w:firstLine="420" w:firstLineChars="0"/>
        <w:jc w:val="both"/>
        <w:rPr>
          <w:rFonts w:hint="eastAsia" w:ascii="Times New Roman" w:hAnsi="Times New Roman" w:eastAsia="宋体" w:cs="Times New Roman"/>
          <w:vertAlign w:val="baseline"/>
          <w:lang w:val="en-US" w:eastAsia="zh-CN"/>
        </w:rPr>
      </w:pPr>
      <w:r>
        <w:rPr>
          <w:rFonts w:hint="eastAsia"/>
          <w:lang w:val="en-US" w:eastAsia="zh-CN"/>
        </w:rPr>
        <w:t>随着深度学习的发展，由于</w:t>
      </w:r>
      <w:r>
        <w:rPr>
          <w:rFonts w:hint="eastAsia" w:ascii="Times New Roman" w:hAnsi="Times New Roman" w:eastAsia="宋体" w:cs="Times New Roman"/>
          <w:vertAlign w:val="baseline"/>
          <w:lang w:val="en-US" w:eastAsia="zh-CN"/>
        </w:rPr>
        <w:t>深度神经网络能很好的学习和自动提取特征</w:t>
      </w:r>
      <w:r>
        <w:rPr>
          <w:rFonts w:hint="eastAsia" w:cs="Times New Roman"/>
          <w:vertAlign w:val="baseline"/>
          <w:lang w:val="en-US" w:eastAsia="zh-CN"/>
        </w:rPr>
        <w:t>，使用深度学习技术的方法越来越受到关注。</w:t>
      </w:r>
      <w:r>
        <w:rPr>
          <w:rFonts w:hint="eastAsia"/>
          <w:lang w:val="en-US" w:eastAsia="zh-CN"/>
        </w:rPr>
        <w:t>随着越来越多的实验证明，</w:t>
      </w:r>
      <w:r>
        <w:rPr>
          <w:rFonts w:hint="eastAsia" w:ascii="Times New Roman" w:hAnsi="Times New Roman" w:eastAsia="宋体" w:cs="Times New Roman"/>
          <w:vertAlign w:val="baseline"/>
          <w:lang w:val="en-US" w:eastAsia="zh-CN"/>
        </w:rPr>
        <w:t>像循环神经网络（RNN）以及配有门控循环单元层</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GRU</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的长短期记忆网络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LSTM</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，双向长短期记忆网络（BiLSTM），以及</w:t>
      </w:r>
      <w:r>
        <w:rPr>
          <w:rFonts w:hint="eastAsia" w:cs="Times New Roman"/>
          <w:vertAlign w:val="baseline"/>
          <w:lang w:val="en-US" w:eastAsia="zh-CN"/>
        </w:rPr>
        <w:t>使用注意力机制</w:t>
      </w:r>
      <w:r>
        <w:rPr>
          <w:rFonts w:hint="eastAsia" w:ascii="Times New Roman" w:hAnsi="Times New Roman" w:eastAsia="宋体" w:cs="Times New Roman"/>
          <w:vertAlign w:val="baseline"/>
          <w:lang w:val="en-US" w:eastAsia="zh-CN"/>
        </w:rPr>
        <w:t>等的组合在学习短语级特征时非常有用</w:t>
      </w:r>
      <w:r>
        <w:rPr>
          <w:rStyle w:val="36"/>
          <w:rFonts w:hint="eastAsia" w:ascii="Times New Roman" w:hAnsi="Times New Roman" w:eastAsia="宋体" w:cs="Times New Roman"/>
          <w:lang w:val="en-US" w:eastAsia="zh-CN"/>
        </w:rPr>
        <w:t>[</w:t>
      </w:r>
      <w:r>
        <w:rPr>
          <w:rStyle w:val="36"/>
          <w:rFonts w:hint="eastAsia" w:ascii="Times New Roman" w:hAnsi="Times New Roman" w:eastAsia="宋体" w:cs="Times New Roman"/>
          <w:lang w:val="en-US" w:eastAsia="zh-CN"/>
        </w:rPr>
        <w:endnoteReference w:id="9"/>
      </w:r>
      <w:r>
        <w:rPr>
          <w:rStyle w:val="3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，有更好的语言理解能</w:t>
      </w:r>
      <w:r>
        <w:rPr>
          <w:rFonts w:hint="eastAsia" w:cs="Times New Roman"/>
          <w:vertAlign w:val="baseline"/>
          <w:lang w:val="en-US" w:eastAsia="zh-CN"/>
        </w:rPr>
        <w:t>力与语义表示</w:t>
      </w:r>
      <w:r>
        <w:rPr>
          <w:rFonts w:hint="eastAsia" w:ascii="Times New Roman" w:hAnsi="Times New Roman" w:eastAsia="宋体" w:cs="Times New Roman"/>
          <w:vertAlign w:val="baseline"/>
          <w:lang w:val="en-US" w:eastAsia="zh-CN"/>
        </w:rPr>
        <w:t>，在</w:t>
      </w:r>
      <w:r>
        <w:rPr>
          <w:rFonts w:hint="eastAsia" w:cs="Times New Roman"/>
          <w:vertAlign w:val="baseline"/>
          <w:lang w:val="en-US" w:eastAsia="zh-CN"/>
        </w:rPr>
        <w:t>情感</w:t>
      </w:r>
      <w:r>
        <w:rPr>
          <w:rFonts w:hint="eastAsia" w:ascii="Times New Roman" w:hAnsi="Times New Roman" w:eastAsia="宋体" w:cs="Times New Roman"/>
          <w:vertAlign w:val="baseline"/>
          <w:lang w:val="en-US" w:eastAsia="zh-CN"/>
        </w:rPr>
        <w:t>分类中取得了非常好的精度。因此有很多基于或更多神经网络的变种被提出用于多标签情绪分类。</w:t>
      </w:r>
    </w:p>
    <w:p>
      <w:pPr>
        <w:numPr>
          <w:ilvl w:val="0"/>
          <w:numId w:val="0"/>
        </w:numPr>
        <w:ind w:leftChars="0" w:firstLine="420" w:firstLineChars="0"/>
        <w:jc w:val="both"/>
        <w:rPr>
          <w:rFonts w:hint="eastAsia" w:cs="Times New Roman"/>
          <w:vertAlign w:val="baseline"/>
          <w:lang w:val="en-US" w:eastAsia="zh-CN"/>
        </w:rPr>
      </w:pPr>
      <w:r>
        <w:rPr>
          <w:rFonts w:hint="eastAsia" w:ascii="Times New Roman" w:hAnsi="Times New Roman" w:eastAsia="宋体" w:cs="Times New Roman"/>
          <w:vertAlign w:val="baseline"/>
          <w:lang w:val="en-US" w:eastAsia="zh-CN"/>
        </w:rPr>
        <w:t>He等人</w:t>
      </w:r>
      <w:r>
        <w:rPr>
          <w:rStyle w:val="36"/>
          <w:rFonts w:hint="eastAsia" w:ascii="Times New Roman" w:hAnsi="Times New Roman" w:eastAsia="宋体" w:cs="Times New Roman"/>
          <w:vertAlign w:val="superscript"/>
          <w:lang w:val="en-US" w:eastAsia="zh-CN"/>
        </w:rPr>
        <w:t>[</w:t>
      </w:r>
      <w:r>
        <w:rPr>
          <w:rStyle w:val="36"/>
          <w:rFonts w:hint="eastAsia" w:ascii="Times New Roman" w:hAnsi="Times New Roman" w:eastAsia="宋体" w:cs="Times New Roman"/>
          <w:vertAlign w:val="superscript"/>
          <w:lang w:val="en-US" w:eastAsia="zh-CN"/>
        </w:rPr>
        <w:endnoteReference w:id="10"/>
      </w:r>
      <w:r>
        <w:rPr>
          <w:rStyle w:val="36"/>
          <w:rFonts w:hint="eastAsia" w:ascii="Times New Roman" w:hAnsi="Times New Roman" w:eastAsia="宋体" w:cs="Times New Roman"/>
          <w:vertAlign w:val="superscript"/>
          <w:lang w:val="en-US" w:eastAsia="zh-CN"/>
        </w:rPr>
        <w:t>]</w:t>
      </w:r>
      <w:r>
        <w:rPr>
          <w:rFonts w:hint="eastAsia" w:ascii="Times New Roman" w:hAnsi="Times New Roman" w:eastAsia="宋体" w:cs="Times New Roman"/>
          <w:vertAlign w:val="baseline"/>
          <w:lang w:val="en-US" w:eastAsia="zh-CN"/>
        </w:rPr>
        <w:t>结合二元相关神经网络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BRNN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和阈值依赖神经网络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TDNN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的各自优势，提出了联合二元神经网络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JBNN</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改进了BR方法。在JBNN中，文本表示被送入一组logistic函数而非softmax函数，多个二分类在一个神经网络框架中同步进行。基于注意力机制</w:t>
      </w:r>
      <w:r>
        <w:rPr>
          <w:rFonts w:hint="eastAsia" w:cs="Times New Roman"/>
          <w:vertAlign w:val="baseline"/>
          <w:lang w:val="en-US" w:eastAsia="zh-CN"/>
        </w:rPr>
        <w:t>上</w:t>
      </w:r>
      <w:r>
        <w:rPr>
          <w:rFonts w:hint="eastAsia" w:ascii="Times New Roman" w:hAnsi="Times New Roman" w:eastAsia="宋体" w:cs="Times New Roman"/>
          <w:vertAlign w:val="baseline"/>
          <w:lang w:val="en-US" w:eastAsia="zh-CN"/>
        </w:rPr>
        <w:t>，Kim等人</w:t>
      </w:r>
      <w:r>
        <w:rPr>
          <w:rStyle w:val="36"/>
          <w:rFonts w:hint="eastAsia" w:ascii="Times New Roman" w:hAnsi="Times New Roman" w:eastAsia="宋体" w:cs="Times New Roman"/>
          <w:lang w:val="en-US" w:eastAsia="zh-CN"/>
        </w:rPr>
        <w:t>[</w:t>
      </w:r>
      <w:r>
        <w:rPr>
          <w:rStyle w:val="36"/>
          <w:rFonts w:hint="eastAsia" w:ascii="Times New Roman" w:hAnsi="Times New Roman" w:eastAsia="宋体" w:cs="Times New Roman"/>
          <w:lang w:val="en-US" w:eastAsia="zh-CN"/>
        </w:rPr>
        <w:endnoteReference w:id="11"/>
      </w:r>
      <w:r>
        <w:rPr>
          <w:rStyle w:val="3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使用由一个自注意力模块和多个cnn组成，模仿人类分析句子的过程进行情绪分类，但由于使用的独立的cnn进行分类，未考虑到标签的相关性。Jabreel等人</w:t>
      </w:r>
      <w:r>
        <w:rPr>
          <w:rStyle w:val="36"/>
          <w:rFonts w:hint="eastAsia" w:ascii="Times New Roman" w:hAnsi="Times New Roman" w:eastAsia="宋体" w:cs="Times New Roman"/>
          <w:lang w:val="en-US" w:eastAsia="zh-CN"/>
        </w:rPr>
        <w:t>[</w:t>
      </w:r>
      <w:r>
        <w:rPr>
          <w:rStyle w:val="36"/>
          <w:rFonts w:hint="eastAsia" w:ascii="Times New Roman" w:hAnsi="Times New Roman" w:eastAsia="宋体" w:cs="Times New Roman"/>
          <w:lang w:val="en-US" w:eastAsia="zh-CN"/>
        </w:rPr>
        <w:endnoteReference w:id="12"/>
      </w:r>
      <w:r>
        <w:rPr>
          <w:rStyle w:val="3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还提出了一种新的转换机制且基于注意力机制的深度学习系统二值神经网络</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BNet</w:t>
      </w:r>
      <w:r>
        <w:rPr>
          <w:rFonts w:hint="eastAsia" w:cs="Times New Roman"/>
          <w:vertAlign w:val="baseline"/>
          <w:lang w:val="en-US" w:eastAsia="zh-CN"/>
        </w:rPr>
        <w:t>）</w:t>
      </w:r>
      <w:r>
        <w:rPr>
          <w:rFonts w:hint="eastAsia" w:ascii="Times New Roman" w:hAnsi="Times New Roman" w:eastAsia="宋体" w:cs="Times New Roman"/>
          <w:vertAlign w:val="baseline"/>
          <w:lang w:val="en-US" w:eastAsia="zh-CN"/>
        </w:rPr>
        <w:t>，该系统由数据驱动的、基于神经的端到端模型，不依赖于词性标记器和情感词典等</w:t>
      </w:r>
      <w:r>
        <w:rPr>
          <w:rFonts w:hint="eastAsia" w:cs="Times New Roman"/>
          <w:vertAlign w:val="baseline"/>
          <w:lang w:val="en-US" w:eastAsia="zh-CN"/>
        </w:rPr>
        <w:t>额外的专家注释</w:t>
      </w:r>
      <w:r>
        <w:rPr>
          <w:rFonts w:hint="eastAsia" w:ascii="Times New Roman" w:hAnsi="Times New Roman" w:eastAsia="宋体" w:cs="Times New Roman"/>
          <w:vertAlign w:val="baseline"/>
          <w:lang w:val="en-US" w:eastAsia="zh-CN"/>
        </w:rPr>
        <w:t>。在使用自注意力机制基础上，</w:t>
      </w:r>
      <w:r>
        <w:rPr>
          <w:rFonts w:hint="default" w:ascii="Times New Roman" w:hAnsi="Times New Roman" w:eastAsia="宋体" w:cs="Times New Roman"/>
          <w:vertAlign w:val="baseline"/>
          <w:lang w:val="en-US" w:eastAsia="zh-CN"/>
        </w:rPr>
        <w:t>Baziotis</w:t>
      </w:r>
      <w:r>
        <w:rPr>
          <w:rFonts w:hint="eastAsia" w:ascii="Times New Roman" w:hAnsi="Times New Roman" w:eastAsia="宋体" w:cs="Times New Roman"/>
          <w:vertAlign w:val="baseline"/>
          <w:lang w:val="en-US" w:eastAsia="zh-CN"/>
        </w:rPr>
        <w:t>等人</w:t>
      </w:r>
      <w:r>
        <w:rPr>
          <w:rStyle w:val="36"/>
          <w:rFonts w:hint="eastAsia" w:ascii="Times New Roman" w:hAnsi="Times New Roman" w:eastAsia="宋体" w:cs="Times New Roman"/>
          <w:lang w:val="en-US" w:eastAsia="zh-CN"/>
        </w:rPr>
        <w:t>[</w:t>
      </w:r>
      <w:r>
        <w:rPr>
          <w:rStyle w:val="36"/>
          <w:rFonts w:hint="eastAsia" w:ascii="Times New Roman" w:hAnsi="Times New Roman" w:eastAsia="宋体" w:cs="Times New Roman"/>
          <w:lang w:val="en-US" w:eastAsia="zh-CN"/>
        </w:rPr>
        <w:endnoteReference w:id="13"/>
      </w:r>
      <w:r>
        <w:rPr>
          <w:rStyle w:val="36"/>
          <w:rFonts w:hint="eastAsia" w:ascii="Times New Roman" w:hAnsi="Times New Roman" w:eastAsia="宋体" w:cs="Times New Roman"/>
          <w:lang w:val="en-US" w:eastAsia="zh-CN"/>
        </w:rPr>
        <w:t>]</w:t>
      </w:r>
      <w:r>
        <w:rPr>
          <w:rFonts w:hint="eastAsia" w:ascii="Times New Roman" w:hAnsi="Times New Roman" w:eastAsia="宋体" w:cs="Times New Roman"/>
          <w:vertAlign w:val="baseline"/>
          <w:lang w:val="en-US" w:eastAsia="zh-CN"/>
        </w:rPr>
        <w:t>利用迁移学习，对他们的配备多层自注意力机制的Bi-LSTM架构进行了预训练，补偿了有限的训练数据，利用网络的编码层通过在正式分类任务上微调</w:t>
      </w:r>
      <w:r>
        <w:rPr>
          <w:rFonts w:hint="eastAsia" w:cs="Times New Roman"/>
          <w:vertAlign w:val="baseline"/>
          <w:lang w:val="en-US" w:eastAsia="zh-CN"/>
        </w:rPr>
        <w:t>取得较好结果。</w:t>
      </w:r>
    </w:p>
    <w:p>
      <w:pPr>
        <w:numPr>
          <w:ilvl w:val="0"/>
          <w:numId w:val="0"/>
        </w:numPr>
        <w:ind w:leftChars="0" w:firstLine="420" w:firstLineChars="0"/>
        <w:jc w:val="both"/>
      </w:pPr>
      <w:r>
        <w:rPr>
          <w:rFonts w:hint="eastAsia" w:cs="Times New Roman"/>
          <w:vertAlign w:val="baseline"/>
          <w:lang w:val="en-US" w:eastAsia="zh-CN"/>
        </w:rPr>
        <w:t>但是，上述方法都未考虑到情绪体系的层次性，本文针对之一问题，结合经典的深度学习训练器从多层次的角度进行多标签情绪的分类的研究。</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26" w:name="_Toc70795871"/>
      <w:bookmarkStart w:id="27" w:name="_Toc130912287"/>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论文主要工作</w:t>
      </w:r>
      <w:bookmarkEnd w:id="26"/>
      <w:bookmarkEnd w:id="27"/>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lang w:val="en-US" w:eastAsia="zh-CN"/>
        </w:rPr>
        <w:t>本文以多标签情绪分类为问题导向，旨在面对情绪类别较多的复杂体系下，利用情绪类别的相关性从不同情绪的层次关系出发，建立多层次模型获得比单层次更好的分类效果。本文多标签分类的策略采用BR方法，</w:t>
      </w:r>
      <w:r>
        <w:rPr>
          <w:rFonts w:hint="eastAsia" w:ascii="宋体" w:hAnsi="宋体" w:eastAsia="宋体"/>
        </w:rPr>
        <w:t>将一个多标签分类任务建模为若干个单标签分类任务</w:t>
      </w:r>
      <w:r>
        <w:rPr>
          <w:rFonts w:hint="eastAsia" w:ascii="宋体" w:hAnsi="宋体"/>
          <w:lang w:eastAsia="zh-CN"/>
        </w:rPr>
        <w:t>，</w:t>
      </w:r>
      <w:r>
        <w:rPr>
          <w:rFonts w:hint="eastAsia" w:ascii="宋体" w:hAnsi="宋体"/>
          <w:lang w:val="en-US" w:eastAsia="zh-CN"/>
        </w:rPr>
        <w:t>使用基于深度学习的模型对每个层次的情绪构建了二元分类器。在分类器选择方面，进行实验分析对比了</w:t>
      </w:r>
      <w:r>
        <w:rPr>
          <w:rFonts w:hint="default" w:ascii="Times New Roman" w:hAnsi="Times New Roman" w:cs="Times New Roman"/>
          <w:lang w:val="en-US" w:eastAsia="zh-CN"/>
        </w:rPr>
        <w:t>CNN，LSTM，BiLSTM，self-Attention，Attention+BiLSTM</w:t>
      </w:r>
      <w:r>
        <w:rPr>
          <w:rFonts w:hint="eastAsia" w:cs="Times New Roman"/>
          <w:lang w:val="en-US" w:eastAsia="zh-CN"/>
        </w:rPr>
        <w:t>的5种常用的深度学习模型在同样情绪下的分类效果，选择效果最佳的模型作为基模型构建多层次模型。此外，为了最大程度发挥多层次的优势，使用整数线性规划（integral linear programming，ILP）对多层次模型进行了改进与优化。最后，设置了一系列对比实验，在GoEmotions数据集上，通过比较评价指标，验证了本文方法提出的有效性。</w:t>
      </w:r>
    </w:p>
    <w:p>
      <w:pPr>
        <w:keepNext w:val="0"/>
        <w:keepLines w:val="0"/>
        <w:pageBreakBefore w:val="0"/>
        <w:widowControl w:val="0"/>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本问的主要工作及贡献如下：</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喵喵</w:t>
      </w:r>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eastAsia" w:cs="Times New Roman"/>
          <w:lang w:val="en-US" w:eastAsia="zh-CN"/>
        </w:rPr>
      </w:pPr>
      <w:r>
        <w:rPr>
          <w:rFonts w:hint="eastAsia" w:cs="Times New Roman"/>
          <w:lang w:val="en-US" w:eastAsia="zh-CN"/>
        </w:rPr>
        <w:t>根据多层次模型的局限性对其进行了改进，采用ILP</w:t>
      </w:r>
      <w:bookmarkStart w:id="66" w:name="_GoBack"/>
      <w:bookmarkEnd w:id="66"/>
    </w:p>
    <w:p>
      <w:pPr>
        <w:keepNext w:val="0"/>
        <w:keepLines w:val="0"/>
        <w:pageBreakBefore w:val="0"/>
        <w:widowControl w:val="0"/>
        <w:numPr>
          <w:ilvl w:val="0"/>
          <w:numId w:val="1"/>
        </w:numPr>
        <w:kinsoku/>
        <w:wordWrap w:val="0"/>
        <w:overflowPunct/>
        <w:topLinePunct w:val="0"/>
        <w:autoSpaceDE/>
        <w:autoSpaceDN/>
        <w:bidi w:val="0"/>
        <w:adjustRightInd/>
        <w:snapToGrid/>
        <w:ind w:firstLine="480"/>
        <w:textAlignment w:val="auto"/>
        <w:rPr>
          <w:rFonts w:hint="default" w:cs="Times New Roman"/>
          <w:lang w:val="en-US" w:eastAsia="zh-CN"/>
        </w:rPr>
      </w:pPr>
      <w:r>
        <w:rPr>
          <w:rFonts w:hint="eastAsia" w:cs="Times New Roman"/>
          <w:lang w:val="en-US" w:eastAsia="zh-CN"/>
        </w:rPr>
        <w:t>在效果上，多层次模型比单层次模型有更好的准确率与F1值，改进优化后的多层次比基多层次模型，多层次模型明显比单层次模型预测的速度快。</w:t>
      </w: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28" w:name="_Toc70795872"/>
      <w:bookmarkStart w:id="29" w:name="_Toc130912288"/>
      <w:r>
        <w:rPr>
          <w:rFonts w:hint="eastAsia" w:ascii="Times New Roman" w:hAnsi="Times New Roman" w:eastAsia="宋体" w:cs="Times New Roman"/>
          <w:sz w:val="30"/>
          <w:szCs w:val="30"/>
        </w:rPr>
        <w:t>1.</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论文结构</w:t>
      </w:r>
      <w:bookmarkEnd w:id="28"/>
      <w:r>
        <w:rPr>
          <w:rFonts w:hint="eastAsia" w:ascii="Times New Roman" w:hAnsi="Times New Roman" w:eastAsia="宋体" w:cs="Times New Roman"/>
          <w:sz w:val="30"/>
          <w:szCs w:val="30"/>
        </w:rPr>
        <w:t>安排</w:t>
      </w:r>
      <w:bookmarkEnd w:id="29"/>
    </w:p>
    <w:p>
      <w:pPr>
        <w:ind w:firstLine="480"/>
      </w:pPr>
      <w:commentRangeStart w:id="8"/>
      <w:r>
        <w:rPr>
          <w:rFonts w:hint="eastAsia"/>
        </w:rPr>
        <w:t>本文共分为六章，各章内容安排如下：</w:t>
      </w:r>
    </w:p>
    <w:p>
      <w:pPr>
        <w:ind w:firstLine="480"/>
      </w:pPr>
      <w:r>
        <w:rPr>
          <w:rFonts w:hint="eastAsia"/>
        </w:rPr>
        <w:t>第一章绪论介绍了本文所述课题的研究背景和意义，简单地介绍了卷积神经网络以及本文所研究算法的核心深度曲线网络，本文完成的主要工作和贡献，最后介绍本文的组织结构。</w:t>
      </w:r>
    </w:p>
    <w:p>
      <w:pPr>
        <w:ind w:firstLine="480"/>
      </w:pPr>
      <w:r>
        <w:rPr>
          <w:rFonts w:hint="eastAsia"/>
        </w:rPr>
        <w:t>第二章相关基础知识概述，阐述了数字图像的一些基本属性，图像增强的原理以及夜景图像增强的难点，然后介绍了用于图像增强的传统方法和它们的优缺点。</w:t>
      </w:r>
    </w:p>
    <w:p>
      <w:pPr>
        <w:ind w:firstLine="480"/>
      </w:pPr>
      <w:r>
        <w:rPr>
          <w:rFonts w:hint="eastAsia"/>
        </w:rPr>
        <w:t>第三章首先介绍了深度学习的一些常用方法和相关概念，然后详细分析了基于GAN的方法，详细剖析了用于低光图像增强的零参考深度曲线估计的原理和它的实现方式，提出了对它的改进和改进的实现。</w:t>
      </w:r>
    </w:p>
    <w:p>
      <w:pPr>
        <w:ind w:firstLine="480"/>
      </w:pPr>
      <w:r>
        <w:rPr>
          <w:rFonts w:hint="eastAsia"/>
        </w:rPr>
        <w:t>第四章描述了改进后的用于低光图像增强的零参考深度曲线估计在云端GPU的部署实现，并以实验测试了其在不同数据集上训练后的效果，改进后的性能以及它的各部分损失函数的作用，最后对课题的实现进行了可视化展示。</w:t>
      </w:r>
    </w:p>
    <w:p>
      <w:pPr>
        <w:ind w:firstLine="480"/>
      </w:pPr>
      <w:r>
        <w:rPr>
          <w:rFonts w:hint="eastAsia"/>
        </w:rPr>
        <w:t>第五章总结全文，提出了一些关于该课题的未来工作，可补充内容以及展望。</w:t>
      </w:r>
      <w:commentRangeEnd w:id="8"/>
      <w:r>
        <w:rPr>
          <w:rStyle w:val="40"/>
        </w:rPr>
        <w:commentReference w:id="8"/>
      </w:r>
    </w:p>
    <w:p>
      <w:pPr>
        <w:ind w:firstLine="480"/>
      </w:pPr>
    </w:p>
    <w:p>
      <w:pPr>
        <w:ind w:firstLine="0" w:firstLineChars="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30" w:name="_Toc70795873"/>
      <w:bookmarkStart w:id="31" w:name="_Toc130912289"/>
      <w:r>
        <w:rPr>
          <w:rFonts w:hint="eastAsia" w:ascii="Times New Roman" w:hAnsi="Times New Roman" w:eastAsia="黑体" w:cs="Times New Roman"/>
          <w:szCs w:val="36"/>
        </w:rPr>
        <w:t>第</w:t>
      </w:r>
      <w:r>
        <w:rPr>
          <w:rFonts w:ascii="Times New Roman" w:hAnsi="Times New Roman" w:eastAsia="黑体" w:cs="Times New Roman"/>
          <w:szCs w:val="36"/>
        </w:rPr>
        <w:t xml:space="preserve">2章 </w:t>
      </w:r>
      <w:bookmarkEnd w:id="30"/>
      <w:bookmarkEnd w:id="31"/>
      <w:r>
        <w:rPr>
          <w:rFonts w:hint="eastAsia" w:ascii="Times New Roman" w:hAnsi="Times New Roman" w:eastAsia="黑体" w:cs="Times New Roman"/>
          <w:szCs w:val="36"/>
          <w:lang w:val="en-US" w:eastAsia="zh-CN"/>
        </w:rPr>
        <w:t>相关工作</w:t>
      </w:r>
    </w:p>
    <w:p>
      <w:pPr>
        <w:ind w:firstLine="480"/>
      </w:pPr>
      <w:r>
        <w:rPr>
          <w:rFonts w:hint="eastAsia"/>
        </w:rPr>
        <w:t>本章先介绍了数字图像的相关概念，再阐述图像增强的概念和其原理，最后分析了夜景图像增强相对于一般图像增强的难点。</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2" w:name="_Toc130912290"/>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.1 </w:t>
      </w:r>
      <w:bookmarkEnd w:id="32"/>
      <w:r>
        <w:rPr>
          <w:rFonts w:hint="eastAsia" w:ascii="Times New Roman" w:hAnsi="Times New Roman" w:eastAsia="宋体" w:cs="Times New Roman"/>
          <w:sz w:val="30"/>
          <w:szCs w:val="30"/>
          <w:lang w:val="en-US" w:eastAsia="zh-CN"/>
        </w:rPr>
        <w:t>多标签情绪分类任务</w:t>
      </w:r>
    </w:p>
    <w:p>
      <w:pPr>
        <w:pStyle w:val="4"/>
        <w:ind w:firstLine="0" w:firstLineChars="0"/>
        <w:rPr>
          <w:rFonts w:hint="default" w:eastAsia="宋体"/>
          <w:sz w:val="24"/>
          <w:szCs w:val="24"/>
          <w:lang w:val="en-US" w:eastAsia="zh-CN"/>
        </w:rPr>
      </w:pPr>
      <w:bookmarkStart w:id="33" w:name="_Toc130912291"/>
      <w:r>
        <w:rPr>
          <w:rFonts w:hint="eastAsia"/>
          <w:sz w:val="24"/>
          <w:szCs w:val="24"/>
        </w:rPr>
        <w:t>2</w:t>
      </w:r>
      <w:r>
        <w:rPr>
          <w:sz w:val="24"/>
          <w:szCs w:val="24"/>
        </w:rPr>
        <w:t>.1.1</w:t>
      </w:r>
      <w:r>
        <w:rPr>
          <w:rFonts w:hint="eastAsia"/>
          <w:sz w:val="24"/>
          <w:szCs w:val="24"/>
        </w:rPr>
        <w:t xml:space="preserve"> </w:t>
      </w:r>
      <w:bookmarkEnd w:id="33"/>
      <w:r>
        <w:rPr>
          <w:rFonts w:hint="eastAsia"/>
          <w:sz w:val="24"/>
          <w:szCs w:val="24"/>
          <w:lang w:val="en-US" w:eastAsia="zh-CN"/>
        </w:rPr>
        <w:t>多标签情绪分类介绍</w:t>
      </w:r>
    </w:p>
    <w:p>
      <w:pPr>
        <w:ind w:firstLine="480"/>
      </w:pPr>
      <w:r>
        <w:rPr>
          <w:rFonts w:hint="eastAsia"/>
        </w:rPr>
        <w:t>数字图像</w:t>
      </w:r>
    </w:p>
    <w:p>
      <w:pPr>
        <w:ind w:firstLine="0" w:firstLineChars="0"/>
        <w:jc w:val="center"/>
        <w:rPr>
          <w:sz w:val="21"/>
          <w:szCs w:val="21"/>
        </w:rPr>
      </w:pPr>
      <w:r>
        <w:rPr>
          <w:rStyle w:val="40"/>
          <w:sz w:val="21"/>
          <w:szCs w:val="21"/>
        </w:rPr>
        <w:commentReference w:id="9"/>
      </w:r>
    </w:p>
    <w:p>
      <w:pPr>
        <w:pStyle w:val="4"/>
        <w:ind w:firstLine="0" w:firstLineChars="0"/>
        <w:rPr>
          <w:rFonts w:hint="default" w:eastAsia="宋体"/>
          <w:sz w:val="24"/>
          <w:szCs w:val="24"/>
          <w:lang w:val="en-US" w:eastAsia="zh-CN"/>
        </w:rPr>
      </w:pPr>
      <w:bookmarkStart w:id="34" w:name="_Toc130912292"/>
      <w:r>
        <w:rPr>
          <w:rFonts w:hint="eastAsia"/>
          <w:sz w:val="24"/>
          <w:szCs w:val="24"/>
        </w:rPr>
        <w:t>2</w:t>
      </w:r>
      <w:r>
        <w:rPr>
          <w:sz w:val="24"/>
          <w:szCs w:val="24"/>
        </w:rPr>
        <w:t xml:space="preserve">.1.2 </w:t>
      </w:r>
      <w:bookmarkEnd w:id="34"/>
      <w:r>
        <w:rPr>
          <w:rFonts w:hint="eastAsia"/>
          <w:sz w:val="24"/>
          <w:szCs w:val="24"/>
          <w:lang w:val="en-US" w:eastAsia="zh-CN"/>
        </w:rPr>
        <w:t>GoEmotions数据集</w:t>
      </w:r>
    </w:p>
    <w:p>
      <w:pPr>
        <w:ind w:firstLine="480"/>
        <w:jc w:val="left"/>
        <w:rPr>
          <w:rFonts w:hint="default" w:eastAsia="宋体"/>
          <w:lang w:val="en-US" w:eastAsia="zh-CN"/>
        </w:rPr>
      </w:pPr>
      <w:r>
        <w:rPr>
          <w:rFonts w:hint="eastAsia"/>
          <w:lang w:val="en-US" w:eastAsia="zh-CN"/>
        </w:rPr>
        <w:t>本用长表格的形式展示数据集，看看长表格怎么弄，如表1吧提前面的</w:t>
      </w:r>
    </w:p>
    <w:p>
      <w:pPr>
        <w:pStyle w:val="4"/>
        <w:ind w:firstLine="0" w:firstLineChars="0"/>
        <w:rPr>
          <w:rFonts w:hint="default" w:eastAsia="宋体"/>
          <w:sz w:val="24"/>
          <w:szCs w:val="24"/>
          <w:lang w:val="en-US" w:eastAsia="zh-CN"/>
        </w:rPr>
      </w:pPr>
      <w:bookmarkStart w:id="35" w:name="_Toc130912293"/>
      <w:r>
        <w:rPr>
          <w:rFonts w:hint="eastAsia"/>
          <w:sz w:val="24"/>
          <w:szCs w:val="24"/>
        </w:rPr>
        <w:t>2</w:t>
      </w:r>
      <w:r>
        <w:rPr>
          <w:sz w:val="24"/>
          <w:szCs w:val="24"/>
        </w:rPr>
        <w:t xml:space="preserve">.1.3 </w:t>
      </w:r>
      <w:bookmarkEnd w:id="35"/>
      <w:r>
        <w:rPr>
          <w:rFonts w:hint="eastAsia"/>
          <w:sz w:val="24"/>
          <w:szCs w:val="24"/>
          <w:lang w:val="en-US" w:eastAsia="zh-CN"/>
        </w:rPr>
        <w:t>评价指标</w:t>
      </w:r>
    </w:p>
    <w:p>
      <w:pPr>
        <w:ind w:firstLine="480"/>
        <w:jc w:val="left"/>
      </w:pP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6" w:name="_Toc130912294"/>
      <w:r>
        <w:rPr>
          <w:rFonts w:hint="eastAsia" w:ascii="Times New Roman" w:hAnsi="Times New Roman" w:eastAsia="宋体" w:cs="Times New Roman"/>
          <w:sz w:val="30"/>
          <w:szCs w:val="30"/>
        </w:rPr>
        <w:t>2</w:t>
      </w:r>
      <w:r>
        <w:rPr>
          <w:rFonts w:ascii="Times New Roman" w:hAnsi="Times New Roman" w:eastAsia="宋体" w:cs="Times New Roman"/>
          <w:sz w:val="30"/>
          <w:szCs w:val="30"/>
        </w:rPr>
        <w:t xml:space="preserve">.2 </w:t>
      </w:r>
      <w:bookmarkEnd w:id="36"/>
      <w:r>
        <w:rPr>
          <w:rFonts w:hint="eastAsia" w:ascii="Times New Roman" w:hAnsi="Times New Roman" w:eastAsia="宋体" w:cs="Times New Roman"/>
          <w:sz w:val="30"/>
          <w:szCs w:val="30"/>
          <w:lang w:val="en-US" w:eastAsia="zh-CN"/>
        </w:rPr>
        <w:t>情绪体系及特点</w:t>
      </w:r>
    </w:p>
    <w:p>
      <w:pPr>
        <w:ind w:firstLine="480"/>
      </w:pPr>
      <w:r>
        <w:rPr>
          <w:rFonts w:hint="eastAsia"/>
        </w:rPr>
        <w:t xml:space="preserve"> </w:t>
      </w:r>
      <w:r>
        <w:t xml:space="preserve">    </w:t>
      </w:r>
    </w:p>
    <w:p>
      <w:pPr>
        <w:pStyle w:val="4"/>
        <w:ind w:firstLine="0" w:firstLineChars="0"/>
        <w:rPr>
          <w:sz w:val="24"/>
          <w:szCs w:val="24"/>
        </w:rPr>
      </w:pPr>
      <w:bookmarkStart w:id="37" w:name="_Toc130912295"/>
      <w:r>
        <w:rPr>
          <w:rFonts w:hint="eastAsia"/>
          <w:sz w:val="24"/>
          <w:szCs w:val="24"/>
        </w:rPr>
        <w:t>2.</w:t>
      </w:r>
      <w:r>
        <w:rPr>
          <w:sz w:val="24"/>
          <w:szCs w:val="24"/>
        </w:rPr>
        <w:t xml:space="preserve">2.1 </w:t>
      </w:r>
      <w:r>
        <w:rPr>
          <w:rFonts w:hint="eastAsia"/>
          <w:sz w:val="24"/>
          <w:szCs w:val="24"/>
        </w:rPr>
        <w:t>XXXXXXXXXXX</w:t>
      </w:r>
      <w:bookmarkEnd w:id="37"/>
    </w:p>
    <w:p>
      <w:pPr>
        <w:ind w:firstLine="480"/>
      </w:pPr>
      <w:r>
        <w:rPr>
          <w:rFonts w:hint="eastAsia"/>
        </w:rPr>
        <w:t xml:space="preserve"> </w:t>
      </w:r>
      <w:r>
        <w:t xml:space="preserve">    </w:t>
      </w:r>
    </w:p>
    <w:p>
      <w:pPr>
        <w:pStyle w:val="4"/>
        <w:ind w:firstLine="0" w:firstLineChars="0"/>
        <w:rPr>
          <w:sz w:val="24"/>
          <w:szCs w:val="24"/>
        </w:rPr>
      </w:pPr>
      <w:bookmarkStart w:id="38" w:name="_Toc130912296"/>
      <w:r>
        <w:rPr>
          <w:rFonts w:hint="eastAsia"/>
          <w:sz w:val="24"/>
          <w:szCs w:val="24"/>
        </w:rPr>
        <w:t>2</w:t>
      </w:r>
      <w:r>
        <w:rPr>
          <w:sz w:val="24"/>
          <w:szCs w:val="24"/>
        </w:rPr>
        <w:t>.2.2</w:t>
      </w:r>
      <w:r>
        <w:rPr>
          <w:rFonts w:hint="eastAsia"/>
          <w:sz w:val="24"/>
          <w:szCs w:val="24"/>
        </w:rPr>
        <w:t xml:space="preserve"> XXXXXXXXXXXXXX</w:t>
      </w:r>
      <w:bookmarkEnd w:id="38"/>
    </w:p>
    <w:p>
      <w:pPr>
        <w:ind w:firstLine="480"/>
      </w:pPr>
    </w:p>
    <w:p>
      <w:pPr>
        <w:ind w:firstLine="480"/>
      </w:pPr>
      <w:r>
        <w:rPr>
          <w:rFonts w:hint="eastAsia"/>
        </w:rPr>
        <w:t>上述是一些</w:t>
      </w:r>
    </w:p>
    <w:p>
      <w:pPr>
        <w:pStyle w:val="3"/>
        <w:spacing w:line="360" w:lineRule="auto"/>
        <w:ind w:firstLine="0" w:firstLineChars="0"/>
        <w:jc w:val="left"/>
        <w:rPr>
          <w:rFonts w:hint="default" w:ascii="Times New Roman" w:hAnsi="Times New Roman" w:eastAsia="宋体" w:cs="Times New Roman"/>
          <w:sz w:val="30"/>
          <w:szCs w:val="30"/>
          <w:lang w:val="en-US" w:eastAsia="zh-CN"/>
        </w:rPr>
      </w:pPr>
      <w:bookmarkStart w:id="39" w:name="_Toc130912297"/>
      <w:r>
        <w:rPr>
          <w:rFonts w:hint="eastAsia" w:ascii="Times New Roman" w:hAnsi="Times New Roman" w:eastAsia="宋体" w:cs="Times New Roman"/>
          <w:sz w:val="30"/>
          <w:szCs w:val="30"/>
        </w:rPr>
        <w:t>2</w:t>
      </w:r>
      <w:r>
        <w:rPr>
          <w:rFonts w:ascii="Times New Roman" w:hAnsi="Times New Roman" w:eastAsia="宋体" w:cs="Times New Roman"/>
          <w:sz w:val="30"/>
          <w:szCs w:val="30"/>
        </w:rPr>
        <w:t>.3</w:t>
      </w:r>
      <w:r>
        <w:rPr>
          <w:rFonts w:hint="eastAsia" w:ascii="Times New Roman" w:hAnsi="Times New Roman" w:eastAsia="宋体" w:cs="Times New Roman"/>
          <w:sz w:val="30"/>
          <w:szCs w:val="30"/>
        </w:rPr>
        <w:t xml:space="preserve"> </w:t>
      </w:r>
      <w:bookmarkEnd w:id="39"/>
      <w:r>
        <w:rPr>
          <w:rFonts w:hint="eastAsia" w:ascii="Times New Roman" w:hAnsi="Times New Roman" w:eastAsia="宋体" w:cs="Times New Roman"/>
          <w:sz w:val="30"/>
          <w:szCs w:val="30"/>
          <w:lang w:val="en-US" w:eastAsia="zh-CN"/>
        </w:rPr>
        <w:t>情感分类模型</w:t>
      </w:r>
    </w:p>
    <w:p>
      <w:pPr>
        <w:ind w:left="0" w:leftChars="0" w:firstLine="0" w:firstLineChars="0"/>
        <w:rPr>
          <w:rFonts w:hint="default" w:eastAsia="宋体"/>
          <w:lang w:val="en-US" w:eastAsia="zh-CN"/>
        </w:rPr>
      </w:pPr>
      <w:r>
        <w:rPr>
          <w:rFonts w:hint="eastAsia"/>
          <w:lang w:val="en-US" w:eastAsia="zh-CN"/>
        </w:rPr>
        <w:t xml:space="preserve">2.3.1 </w:t>
      </w:r>
    </w:p>
    <w:p>
      <w:pPr>
        <w:ind w:firstLine="480"/>
      </w:pPr>
    </w:p>
    <w:p>
      <w:pPr>
        <w:ind w:firstLine="480"/>
      </w:pPr>
    </w:p>
    <w:p>
      <w:pPr>
        <w:pStyle w:val="3"/>
        <w:spacing w:line="360" w:lineRule="auto"/>
        <w:ind w:firstLine="0" w:firstLineChars="0"/>
        <w:jc w:val="left"/>
        <w:rPr>
          <w:rFonts w:ascii="Times New Roman" w:hAnsi="Times New Roman" w:eastAsia="宋体" w:cs="Times New Roman"/>
          <w:sz w:val="30"/>
          <w:szCs w:val="30"/>
        </w:rPr>
      </w:pPr>
      <w:bookmarkStart w:id="40" w:name="_Toc130912301"/>
      <w:r>
        <w:rPr>
          <w:rFonts w:hint="eastAsia" w:ascii="Times New Roman" w:hAnsi="Times New Roman" w:eastAsia="宋体" w:cs="Times New Roman"/>
          <w:sz w:val="30"/>
          <w:szCs w:val="30"/>
        </w:rPr>
        <w:t>2</w:t>
      </w:r>
      <w:r>
        <w:rPr>
          <w:rFonts w:ascii="Times New Roman" w:hAnsi="Times New Roman" w:eastAsia="宋体" w:cs="Times New Roman"/>
          <w:sz w:val="30"/>
          <w:szCs w:val="30"/>
        </w:rPr>
        <w:t>.</w:t>
      </w:r>
      <w:r>
        <w:rPr>
          <w:rFonts w:hint="eastAsia" w:ascii="Times New Roman" w:hAnsi="Times New Roman" w:eastAsia="宋体" w:cs="Times New Roman"/>
          <w:sz w:val="30"/>
          <w:szCs w:val="30"/>
          <w:lang w:val="en-US" w:eastAsia="zh-CN"/>
        </w:rPr>
        <w:t>4</w:t>
      </w:r>
      <w:r>
        <w:rPr>
          <w:rFonts w:ascii="Times New Roman" w:hAnsi="Times New Roman" w:eastAsia="宋体" w:cs="Times New Roman"/>
          <w:sz w:val="30"/>
          <w:szCs w:val="30"/>
        </w:rPr>
        <w:t xml:space="preserve"> </w:t>
      </w:r>
      <w:r>
        <w:rPr>
          <w:rFonts w:hint="eastAsia" w:ascii="Times New Roman" w:hAnsi="Times New Roman" w:eastAsia="宋体" w:cs="Times New Roman"/>
          <w:sz w:val="30"/>
          <w:szCs w:val="30"/>
        </w:rPr>
        <w:t>本章小结</w:t>
      </w:r>
      <w:bookmarkEnd w:id="40"/>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本章简单介绍了图像处理领域的相关基础知识，从数字图像的基本属性、常用格式，到增强的原理，总结了夜景图像增强的难点，最后介绍了增强的传统方法。</w:t>
      </w:r>
    </w:p>
    <w:p>
      <w:pPr>
        <w:pStyle w:val="2"/>
        <w:spacing w:before="240" w:beforeLines="100" w:after="240" w:afterLines="100" w:line="360" w:lineRule="auto"/>
        <w:rPr>
          <w:rFonts w:hint="default" w:ascii="Times New Roman" w:hAnsi="Times New Roman" w:eastAsia="黑体" w:cs="Times New Roman"/>
          <w:szCs w:val="36"/>
          <w:lang w:val="en-US" w:eastAsia="zh-CN"/>
        </w:rPr>
      </w:pPr>
      <w:bookmarkStart w:id="41" w:name="_Toc130912302"/>
      <w:bookmarkStart w:id="42" w:name="_Toc70795875"/>
      <w:r>
        <w:rPr>
          <w:rFonts w:hint="eastAsia" w:ascii="Times New Roman" w:hAnsi="Times New Roman" w:eastAsia="黑体" w:cs="Times New Roman"/>
          <w:szCs w:val="36"/>
        </w:rPr>
        <w:t>第</w:t>
      </w:r>
      <w:r>
        <w:rPr>
          <w:rFonts w:ascii="Times New Roman" w:hAnsi="Times New Roman" w:eastAsia="黑体" w:cs="Times New Roman"/>
          <w:szCs w:val="36"/>
        </w:rPr>
        <w:t xml:space="preserve">3章 </w:t>
      </w:r>
      <w:bookmarkEnd w:id="41"/>
      <w:bookmarkEnd w:id="42"/>
      <w:r>
        <w:rPr>
          <w:rFonts w:hint="eastAsia" w:ascii="Times New Roman" w:hAnsi="Times New Roman" w:eastAsia="黑体" w:cs="Times New Roman"/>
          <w:szCs w:val="36"/>
          <w:lang w:val="en-US" w:eastAsia="zh-CN"/>
        </w:rPr>
        <w:t>多层模型的建立及改进</w:t>
      </w:r>
    </w:p>
    <w:p>
      <w:pPr>
        <w:ind w:firstLine="480"/>
      </w:pPr>
      <w:r>
        <w:rPr>
          <w:rFonts w:hint="eastAsia"/>
        </w:rPr>
        <w:t>本章首先介绍深度学习相关知识和其在Python中常用库，库中的相关知识，再介绍几种本文所研究过的基于深度学习夜景图像算法，对比其增强效果。</w:t>
      </w:r>
    </w:p>
    <w:p>
      <w:pPr>
        <w:pStyle w:val="3"/>
        <w:spacing w:line="360" w:lineRule="auto"/>
        <w:ind w:firstLine="0" w:firstLineChars="0"/>
        <w:jc w:val="left"/>
        <w:rPr>
          <w:rFonts w:ascii="Times New Roman" w:hAnsi="Times New Roman" w:eastAsia="宋体" w:cs="Times New Roman"/>
          <w:sz w:val="30"/>
          <w:szCs w:val="30"/>
        </w:rPr>
      </w:pPr>
      <w:bookmarkStart w:id="43" w:name="_Toc130912303"/>
      <w:r>
        <w:rPr>
          <w:rFonts w:ascii="Times New Roman" w:hAnsi="Times New Roman" w:eastAsia="宋体" w:cs="Times New Roman"/>
          <w:sz w:val="30"/>
          <w:szCs w:val="30"/>
        </w:rPr>
        <w:t>3.1</w:t>
      </w:r>
      <w:r>
        <w:rPr>
          <w:rFonts w:hint="eastAsia" w:ascii="Times New Roman" w:hAnsi="Times New Roman" w:eastAsia="宋体" w:cs="Times New Roman"/>
          <w:sz w:val="30"/>
          <w:szCs w:val="30"/>
        </w:rPr>
        <w:t xml:space="preserve"> </w:t>
      </w:r>
      <w:r>
        <w:rPr>
          <w:rFonts w:ascii="Times New Roman" w:hAnsi="Times New Roman" w:eastAsia="宋体" w:cs="Times New Roman"/>
          <w:sz w:val="30"/>
          <w:szCs w:val="30"/>
        </w:rPr>
        <w:t>XXXXXXXXx</w:t>
      </w:r>
      <w:bookmarkEnd w:id="43"/>
    </w:p>
    <w:p>
      <w:pPr>
        <w:rPr>
          <w:rFonts w:hint="eastAsia" w:ascii="宋体" w:hAnsi="宋体" w:eastAsia="宋体"/>
        </w:rPr>
      </w:pPr>
      <w:r>
        <w:rPr>
          <w:rFonts w:hint="eastAsia" w:ascii="宋体" w:hAnsi="宋体" w:eastAsia="宋体"/>
        </w:rPr>
        <w:t>该数据集的分类体系可以分为</w:t>
      </w:r>
      <w:r>
        <w:rPr>
          <w:rFonts w:hint="eastAsia" w:ascii="宋体" w:hAnsi="宋体" w:eastAsia="宋体"/>
          <w:color w:val="0000FF"/>
        </w:rPr>
        <w:t>三个层次</w:t>
      </w:r>
      <w:r>
        <w:rPr>
          <w:rFonts w:hint="eastAsia" w:ascii="宋体" w:hAnsi="宋体" w:eastAsia="宋体"/>
        </w:rPr>
        <w:t>，粒度由粗到细。因此，可以从这三个层次的体系出发，先进行粗粒度的分类，再分别进行下一层的细粒度分类。例如，给定一个文本t，先对其进行最高层次的</w:t>
      </w:r>
      <w:r>
        <w:rPr>
          <w:rFonts w:ascii="宋体" w:hAnsi="宋体" w:eastAsia="宋体"/>
        </w:rPr>
        <w:t>[A, B, C]</w:t>
      </w:r>
      <w:r>
        <w:rPr>
          <w:rFonts w:hint="eastAsia" w:ascii="宋体" w:hAnsi="宋体" w:eastAsia="宋体"/>
        </w:rPr>
        <w:t>三分类。如分为B类，则对再B类下的</w:t>
      </w:r>
      <w:r>
        <w:rPr>
          <w:rFonts w:ascii="宋体" w:hAnsi="宋体" w:eastAsia="宋体"/>
        </w:rPr>
        <w:t>[c, d, e, f, g]</w:t>
      </w:r>
      <w:r>
        <w:rPr>
          <w:rFonts w:hint="eastAsia" w:ascii="宋体" w:hAnsi="宋体" w:eastAsia="宋体"/>
        </w:rPr>
        <w:t>五个小类进行判别，得到</w:t>
      </w:r>
      <w:r>
        <w:rPr>
          <w:rFonts w:ascii="宋体" w:hAnsi="宋体" w:eastAsia="宋体"/>
        </w:rPr>
        <w:t>e</w:t>
      </w:r>
      <w:r>
        <w:rPr>
          <w:rFonts w:hint="eastAsia" w:ascii="宋体" w:hAnsi="宋体" w:eastAsia="宋体"/>
        </w:rPr>
        <w:t>、g两类。以此类推。</w:t>
      </w:r>
    </w:p>
    <w:p>
      <w:pPr>
        <w:rPr>
          <w:rFonts w:hint="default" w:ascii="宋体" w:hAnsi="宋体" w:eastAsia="宋体"/>
          <w:lang w:val="en-US" w:eastAsia="zh-CN"/>
        </w:rPr>
      </w:pPr>
      <w:r>
        <w:rPr>
          <w:rFonts w:hint="eastAsia" w:ascii="宋体" w:hAnsi="宋体"/>
          <w:lang w:val="en-US" w:eastAsia="zh-CN"/>
        </w:rPr>
        <w:t>大类，子类问题</w:t>
      </w:r>
    </w:p>
    <w:p>
      <w:pPr>
        <w:ind w:firstLine="480"/>
      </w:pPr>
      <w:r>
        <w:rPr>
          <w:rFonts w:hint="eastAsia"/>
        </w:rPr>
        <w:t xml:space="preserve"> </w:t>
      </w:r>
      <w:r>
        <w:t xml:space="preserve">       </w:t>
      </w:r>
    </w:p>
    <w:p>
      <w:pPr>
        <w:pStyle w:val="4"/>
        <w:ind w:firstLine="0" w:firstLineChars="0"/>
        <w:rPr>
          <w:sz w:val="24"/>
          <w:szCs w:val="24"/>
        </w:rPr>
      </w:pPr>
      <w:bookmarkStart w:id="44" w:name="_Toc130912304"/>
      <w:r>
        <w:rPr>
          <w:sz w:val="24"/>
          <w:szCs w:val="24"/>
        </w:rPr>
        <w:t>3.1.1</w:t>
      </w:r>
      <w:r>
        <w:rPr>
          <w:rFonts w:hint="eastAsia"/>
          <w:sz w:val="24"/>
          <w:szCs w:val="24"/>
        </w:rPr>
        <w:t xml:space="preserve"> XXxxx</w:t>
      </w:r>
      <w:bookmarkEnd w:id="44"/>
    </w:p>
    <w:p>
      <w:pPr>
        <w:ind w:firstLine="480"/>
      </w:pPr>
      <w:r>
        <w:rPr>
          <w:rFonts w:hint="eastAsia"/>
        </w:rPr>
        <w:t xml:space="preserve"> </w:t>
      </w:r>
      <w:r>
        <w:t xml:space="preserve">    </w:t>
      </w:r>
    </w:p>
    <w:p>
      <w:pPr>
        <w:pStyle w:val="4"/>
        <w:ind w:firstLine="0" w:firstLineChars="0"/>
        <w:rPr>
          <w:sz w:val="24"/>
          <w:szCs w:val="24"/>
        </w:rPr>
      </w:pPr>
      <w:bookmarkStart w:id="45" w:name="_Toc130912305"/>
      <w:r>
        <w:rPr>
          <w:sz w:val="24"/>
          <w:szCs w:val="24"/>
        </w:rPr>
        <w:t xml:space="preserve">3.1.2 </w:t>
      </w:r>
      <w:r>
        <w:rPr>
          <w:rFonts w:hint="eastAsia"/>
          <w:sz w:val="24"/>
          <w:szCs w:val="24"/>
        </w:rPr>
        <w:t>XXXXXX</w:t>
      </w:r>
      <w:bookmarkEnd w:id="45"/>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46" w:name="_Toc130912306"/>
      <w:r>
        <w:rPr>
          <w:rFonts w:ascii="Times New Roman" w:hAnsi="Times New Roman" w:eastAsia="宋体" w:cs="Times New Roman"/>
          <w:sz w:val="30"/>
          <w:szCs w:val="30"/>
        </w:rPr>
        <w:t>3.2 XXXXXXx</w:t>
      </w:r>
      <w:bookmarkEnd w:id="46"/>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47" w:name="_Toc130912307"/>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.3 </w:t>
      </w:r>
      <w:r>
        <w:rPr>
          <w:rFonts w:hint="eastAsia" w:ascii="Times New Roman" w:hAnsi="Times New Roman" w:eastAsia="宋体" w:cs="Times New Roman"/>
          <w:sz w:val="30"/>
          <w:szCs w:val="30"/>
        </w:rPr>
        <w:t>XXXXXXXX</w:t>
      </w:r>
      <w:bookmarkEnd w:id="47"/>
    </w:p>
    <w:p>
      <w:pPr>
        <w:ind w:firstLine="480"/>
      </w:pPr>
      <w:r>
        <w:rPr>
          <w:rFonts w:hint="eastAsia"/>
        </w:rPr>
        <w:t xml:space="preserve"> </w:t>
      </w:r>
      <w:r>
        <w:t xml:space="preserve">     </w:t>
      </w:r>
    </w:p>
    <w:p>
      <w:pPr>
        <w:pStyle w:val="4"/>
        <w:ind w:firstLine="0" w:firstLineChars="0"/>
        <w:rPr>
          <w:sz w:val="24"/>
          <w:szCs w:val="24"/>
        </w:rPr>
      </w:pPr>
      <w:bookmarkStart w:id="48" w:name="_Toc130912308"/>
      <w:r>
        <w:rPr>
          <w:sz w:val="24"/>
          <w:szCs w:val="24"/>
        </w:rPr>
        <w:t xml:space="preserve">3.3.1 </w:t>
      </w:r>
      <w:r>
        <w:rPr>
          <w:rFonts w:hint="eastAsia"/>
          <w:sz w:val="24"/>
          <w:szCs w:val="24"/>
        </w:rPr>
        <w:t>XXXXXX</w:t>
      </w:r>
      <w:bookmarkEnd w:id="48"/>
    </w:p>
    <w:p>
      <w:pPr>
        <w:ind w:firstLine="480"/>
        <w:jc w:val="left"/>
      </w:pPr>
      <w:r>
        <w:rPr>
          <w:rFonts w:hint="eastAsia"/>
        </w:rPr>
        <w:t>这样的二次曲线，可以表示为：</w:t>
      </w:r>
    </w:p>
    <w:p>
      <w:pPr>
        <w:tabs>
          <w:tab w:val="left" w:pos="6663"/>
        </w:tabs>
        <w:ind w:firstLine="480"/>
        <w:jc w:val="right"/>
      </w:pPr>
      <w:commentRangeStart w:id="10"/>
      <w:r>
        <w:rPr>
          <w:position w:val="-10"/>
        </w:rPr>
        <w:object>
          <v:shape id="_x0000_i1025" o:spt="75" type="#_x0000_t75" style="height:15.65pt;width:176.3pt;" o:ole="t" filled="f" o:preferrelative="t" stroked="f" coordsize="21600,21600">
            <v:path/>
            <v:fill on="f" focussize="0,0"/>
            <v:stroke on="f" joinstyle="miter"/>
            <v:imagedata r:id="rId23" o:title=""/>
            <o:lock v:ext="edit" aspectratio="t"/>
            <w10:wrap type="none"/>
            <w10:anchorlock/>
          </v:shape>
          <o:OLEObject Type="Embed" ProgID="Equation.DSMT4" ShapeID="_x0000_i1025" DrawAspect="Content" ObjectID="_1468075726" r:id="rId22">
            <o:LockedField>false</o:LockedField>
          </o:OLEObject>
        </w:object>
      </w:r>
      <w:r>
        <w:tab/>
      </w:r>
      <w:r>
        <w:rPr>
          <w:rFonts w:hint="eastAsia"/>
        </w:rPr>
        <w:t>（</w:t>
      </w:r>
      <w:r>
        <w:t>3.1</w:t>
      </w:r>
      <w:r>
        <w:rPr>
          <w:rFonts w:hint="eastAsia"/>
        </w:rPr>
        <w:t>）</w:t>
      </w:r>
      <w:commentRangeEnd w:id="10"/>
      <w:r>
        <w:rPr>
          <w:rStyle w:val="40"/>
        </w:rPr>
        <w:commentReference w:id="10"/>
      </w:r>
    </w:p>
    <w:p>
      <w:pPr>
        <w:ind w:firstLine="480"/>
      </w:pPr>
      <w:r>
        <w:rPr>
          <w:rFonts w:hint="eastAsia"/>
        </w:rPr>
        <w:t>其中</w:t>
      </w:r>
      <w:r>
        <w:rPr>
          <w:position w:val="-6"/>
        </w:rPr>
        <w:object>
          <v:shape id="_x0000_i1026" o:spt="75" type="#_x0000_t75" style="height:10.65pt;width:9.65pt;" o:ole="t" filled="f" o:preferrelative="t" stroked="f" coordsize="21600,21600">
            <v:path/>
            <v:fill on="f" focussize="0,0"/>
            <v:stroke on="f" joinstyle="miter"/>
            <v:imagedata r:id="rId25" o:title=""/>
            <o:lock v:ext="edit" aspectratio="t"/>
            <w10:wrap type="none"/>
            <w10:anchorlock/>
          </v:shape>
          <o:OLEObject Type="Embed" ProgID="Equation.DSMT4" ShapeID="_x0000_i1026" DrawAspect="Content" ObjectID="_1468075727" r:id="rId24">
            <o:LockedField>false</o:LockedField>
          </o:OLEObject>
        </w:object>
      </w:r>
      <w:r>
        <w:rPr>
          <w:rFonts w:hint="eastAsia"/>
        </w:rPr>
        <w:t>表示像素坐标，</w:t>
      </w:r>
      <w:r>
        <w:rPr>
          <w:position w:val="-10"/>
        </w:rPr>
        <w:object>
          <v:shape id="_x0000_i1027" o:spt="75" type="#_x0000_t75" style="height:15.65pt;width:60pt;" o:ole="t" filled="f" o:preferrelative="t" stroked="f" coordsize="21600,21600">
            <v:path/>
            <v:fill on="f" focussize="0,0"/>
            <v:stroke on="f" joinstyle="miter"/>
            <v:imagedata r:id="rId27" o:title=""/>
            <o:lock v:ext="edit" aspectratio="t"/>
            <w10:wrap type="none"/>
            <w10:anchorlock/>
          </v:shape>
          <o:OLEObject Type="Embed" ProgID="Equation.DSMT4" ShapeID="_x0000_i1027" DrawAspect="Content" ObjectID="_1468075728" r:id="rId26">
            <o:LockedField>false</o:LockedField>
          </o:OLEObject>
        </w:object>
      </w:r>
      <w:r>
        <w:rPr>
          <w:rFonts w:hint="eastAsia"/>
        </w:rPr>
        <w:t>是给定输入</w:t>
      </w:r>
      <w:r>
        <w:rPr>
          <w:position w:val="-10"/>
        </w:rPr>
        <w:object>
          <v:shape id="_x0000_i1028" o:spt="75" type="#_x0000_t75" style="height:15.65pt;width:24pt;" o:ole="t" filled="f" o:preferrelative="t" stroked="f" coordsize="21600,21600">
            <v:path/>
            <v:fill on="f" focussize="0,0"/>
            <v:stroke on="f" joinstyle="miter"/>
            <v:imagedata r:id="rId29" o:title=""/>
            <o:lock v:ext="edit" aspectratio="t"/>
            <w10:wrap type="none"/>
            <w10:anchorlock/>
          </v:shape>
          <o:OLEObject Type="Embed" ProgID="Equation.DSMT4" ShapeID="_x0000_i1028" DrawAspect="Content" ObjectID="_1468075729" r:id="rId28">
            <o:LockedField>false</o:LockedField>
          </o:OLEObject>
        </w:object>
      </w:r>
      <w:r>
        <w:rPr>
          <w:rFonts w:hint="eastAsia"/>
        </w:rPr>
        <w:t>的增强版本，</w:t>
      </w:r>
      <w:r>
        <w:rPr>
          <w:position w:val="-10"/>
        </w:rPr>
        <w:object>
          <v:shape id="_x0000_i1029" o:spt="75" type="#_x0000_t75" style="height:15.65pt;width:50.35pt;" o:ole="t" filled="f" o:preferrelative="t" stroked="f" coordsize="21600,21600">
            <v:path/>
            <v:fill on="f" focussize="0,0"/>
            <v:stroke on="f" joinstyle="miter"/>
            <v:imagedata r:id="rId31" o:title=""/>
            <o:lock v:ext="edit" aspectratio="t"/>
            <w10:wrap type="none"/>
            <w10:anchorlock/>
          </v:shape>
          <o:OLEObject Type="Embed" ProgID="Equation.DSMT4" ShapeID="_x0000_i1029" DrawAspect="Content" ObjectID="_1468075730" r:id="rId30">
            <o:LockedField>false</o:LockedField>
          </o:OLEObject>
        </w:object>
      </w:r>
      <w:r>
        <w:rPr>
          <w:rFonts w:hint="eastAsia"/>
        </w:rPr>
        <w:t>是可训练曲线参数，用于调整LE-curve的大小并控制曝光级别。</w:t>
      </w:r>
    </w:p>
    <w:p>
      <w:pPr>
        <w:ind w:firstLine="480"/>
        <w:rPr>
          <w:sz w:val="21"/>
          <w:szCs w:val="21"/>
        </w:rPr>
      </w:pPr>
      <w:r>
        <w:rPr>
          <w:rFonts w:hint="eastAsia"/>
          <w:highlight w:val="yellow"/>
        </w:rPr>
        <w:t>公式（</w:t>
      </w:r>
      <w:r>
        <w:rPr>
          <w:highlight w:val="yellow"/>
        </w:rPr>
        <w:t>3.1</w:t>
      </w:r>
      <w:r>
        <w:rPr>
          <w:rFonts w:hint="eastAsia"/>
          <w:highlight w:val="yellow"/>
        </w:rPr>
        <w:t>）</w:t>
      </w:r>
      <w:r>
        <w:rPr>
          <w:rFonts w:hint="eastAsia"/>
        </w:rPr>
        <w:t>中定义的LE-curve可以迭代应用，以实现更通用的调整，以应对具有挑战性的低光条件。</w:t>
      </w:r>
    </w:p>
    <w:p>
      <w:pPr>
        <w:tabs>
          <w:tab w:val="left" w:pos="6379"/>
        </w:tabs>
        <w:ind w:firstLine="420"/>
        <w:jc w:val="center"/>
        <w:rPr>
          <w:sz w:val="21"/>
          <w:szCs w:val="21"/>
        </w:rPr>
      </w:pPr>
    </w:p>
    <w:p>
      <w:pPr>
        <w:pStyle w:val="4"/>
        <w:ind w:firstLine="0" w:firstLineChars="0"/>
        <w:rPr>
          <w:sz w:val="24"/>
          <w:szCs w:val="24"/>
        </w:rPr>
      </w:pPr>
      <w:bookmarkStart w:id="49" w:name="_Toc130912309"/>
      <w:r>
        <w:rPr>
          <w:sz w:val="24"/>
          <w:szCs w:val="24"/>
        </w:rPr>
        <w:t xml:space="preserve">3.3.2 </w:t>
      </w:r>
      <w:r>
        <w:rPr>
          <w:rFonts w:hint="eastAsia"/>
          <w:sz w:val="24"/>
          <w:szCs w:val="24"/>
        </w:rPr>
        <w:t>XXXXXXXXXXXXXXX</w:t>
      </w:r>
      <w:bookmarkEnd w:id="49"/>
    </w:p>
    <w:p>
      <w:pPr>
        <w:pStyle w:val="4"/>
        <w:ind w:firstLine="0" w:firstLineChars="0"/>
        <w:rPr>
          <w:sz w:val="24"/>
          <w:szCs w:val="24"/>
        </w:rPr>
      </w:pPr>
      <w:bookmarkStart w:id="50" w:name="_Toc130912310"/>
      <w:r>
        <w:rPr>
          <w:sz w:val="24"/>
          <w:szCs w:val="24"/>
        </w:rPr>
        <w:t xml:space="preserve">3.3.3 </w:t>
      </w:r>
      <w:r>
        <w:rPr>
          <w:rFonts w:hint="eastAsia"/>
          <w:sz w:val="24"/>
          <w:szCs w:val="24"/>
        </w:rPr>
        <w:t>xxxxxxxxxxxxxxxxxx</w:t>
      </w:r>
      <w:bookmarkEnd w:id="50"/>
    </w:p>
    <w:p>
      <w:pPr>
        <w:ind w:firstLine="480"/>
      </w:pPr>
      <w:r>
        <w:rPr>
          <w:rFonts w:hint="eastAsia"/>
        </w:rPr>
        <w:t xml:space="preserve"> </w:t>
      </w:r>
      <w:r>
        <w:t xml:space="preserve">  </w:t>
      </w:r>
    </w:p>
    <w:p>
      <w:pPr>
        <w:ind w:firstLine="480"/>
      </w:pPr>
      <w:r>
        <w:rPr>
          <w:rFonts w:hint="eastAsia"/>
        </w:rPr>
        <w:t>于是我基于该指标编写了损失函数的相关类，其</w:t>
      </w:r>
      <w:commentRangeStart w:id="11"/>
      <w:r>
        <w:rPr>
          <w:rFonts w:hint="eastAsia"/>
        </w:rPr>
        <w:t>核心代码</w:t>
      </w:r>
      <w:commentRangeEnd w:id="11"/>
      <w:r>
        <w:rPr>
          <w:rStyle w:val="40"/>
        </w:rPr>
        <w:commentReference w:id="11"/>
      </w:r>
      <w:r>
        <w:rPr>
          <w:rFonts w:hint="eastAsia"/>
        </w:rPr>
        <w:t>如下：</w:t>
      </w:r>
    </w:p>
    <w:p>
      <w:pPr>
        <w:ind w:firstLine="480"/>
        <w:rPr>
          <w:shd w:val="pct10" w:color="auto" w:fill="FFFFFF"/>
        </w:rPr>
      </w:pPr>
      <w:r>
        <w:rPr>
          <w:shd w:val="pct10" w:color="auto" w:fill="FFFFFF"/>
        </w:rPr>
        <mc:AlternateContent>
          <mc:Choice Requires="wps">
            <w:drawing>
              <wp:inline distT="0" distB="0" distL="0" distR="0">
                <wp:extent cx="4679950" cy="2565400"/>
                <wp:effectExtent l="0" t="0" r="25400" b="25400"/>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680000" cy="2565400"/>
                        </a:xfrm>
                        <a:prstGeom prst="rect">
                          <a:avLst/>
                        </a:prstGeom>
                        <a:solidFill>
                          <a:schemeClr val="bg1">
                            <a:lumMod val="85000"/>
                          </a:schemeClr>
                        </a:solidFill>
                        <a:ln w="9525">
                          <a:solidFill>
                            <a:schemeClr val="bg1">
                              <a:lumMod val="85000"/>
                            </a:schemeClr>
                          </a:solidFill>
                          <a:miter lim="800000"/>
                        </a:ln>
                      </wps:spPr>
                      <wps:txb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wps:txbx>
                      <wps:bodyPr rot="0" vert="horz" wrap="square" lIns="91440" tIns="45720" rIns="91440" bIns="45720" anchor="t" anchorCtr="0">
                        <a:noAutofit/>
                      </wps:bodyPr>
                    </wps:wsp>
                  </a:graphicData>
                </a:graphic>
              </wp:inline>
            </w:drawing>
          </mc:Choice>
          <mc:Fallback>
            <w:pict>
              <v:shape id="文本框 2" o:spid="_x0000_s1026" o:spt="202" type="#_x0000_t202" style="height:202pt;width:368.5pt;" fillcolor="#D9D9D9 [2732]" filled="t" stroked="t" coordsize="21600,21600" o:gfxdata="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ULBls0wAAAAUBAAAPAAAAAAAAAAEAIAAAACIA&#10;AABkcnMvZG93bnJldi54bWxQSwECFAAUAAAACACHTuJAiAPgBUcCAADCBAAADgAAAAAAAAABACAA&#10;AAAiAQAAZHJzL2Uyb0RvYy54bWxQSwUGAAAAAAYABgBZAQAA2wUAAAAA&#10;">
                <v:fill on="t" focussize="0,0"/>
                <v:stroke color="#D9D9D9 [2732]" miterlimit="8" joinstyle="miter"/>
                <v:imagedata o:title=""/>
                <o:lock v:ext="edit" aspectratio="f"/>
                <v:textbox>
                  <w:txbxContent>
                    <w:p>
                      <w:pPr>
                        <w:ind w:firstLine="480"/>
                      </w:pPr>
                      <w:r>
                        <w:t>class L_psnr(nn.Module):</w:t>
                      </w:r>
                    </w:p>
                    <w:p>
                      <w:pPr>
                        <w:ind w:firstLine="480"/>
                      </w:pPr>
                      <w:r>
                        <w:t xml:space="preserve">    def __init__(self):</w:t>
                      </w:r>
                    </w:p>
                    <w:p>
                      <w:pPr>
                        <w:ind w:firstLine="480"/>
                      </w:pPr>
                      <w:r>
                        <w:t xml:space="preserve">        super(L_psnr, self).__init__()</w:t>
                      </w:r>
                    </w:p>
                    <w:p>
                      <w:pPr>
                        <w:ind w:firstLine="480"/>
                      </w:pPr>
                      <w:r>
                        <w:t xml:space="preserve">    def forward(self, org, enhenced):</w:t>
                      </w:r>
                    </w:p>
                    <w:p>
                      <w:pPr>
                        <w:ind w:firstLine="480"/>
                      </w:pPr>
                      <w:r>
                        <w:t xml:space="preserve">        mse = torch.mean((org / 255. - enhenced / 255.) ** 2)</w:t>
                      </w:r>
                    </w:p>
                    <w:p>
                      <w:pPr>
                        <w:ind w:firstLine="480"/>
                      </w:pPr>
                      <w:r>
                        <w:t xml:space="preserve">        if mse &lt; 1.0e-10:</w:t>
                      </w:r>
                    </w:p>
                    <w:p>
                      <w:pPr>
                        <w:ind w:firstLine="480"/>
                      </w:pPr>
                      <w:r>
                        <w:t xml:space="preserve">            return 100</w:t>
                      </w:r>
                    </w:p>
                    <w:p>
                      <w:pPr>
                        <w:ind w:firstLine="480"/>
                      </w:pPr>
                      <w:r>
                        <w:t xml:space="preserve">        PIXEL_MAX = 1</w:t>
                      </w:r>
                    </w:p>
                    <w:p>
                      <w:pPr>
                        <w:ind w:firstLine="480"/>
                      </w:pPr>
                      <w:r>
                        <w:t xml:space="preserve">        return 20 * math.log10(PIXEL_MAX / math.sqrt(mse))</w:t>
                      </w:r>
                    </w:p>
                  </w:txbxContent>
                </v:textbox>
                <w10:wrap type="none"/>
                <w10:anchorlock/>
              </v:shape>
            </w:pict>
          </mc:Fallback>
        </mc:AlternateContent>
      </w:r>
    </w:p>
    <w:p>
      <w:pPr>
        <w:pStyle w:val="3"/>
        <w:spacing w:line="360" w:lineRule="auto"/>
        <w:ind w:firstLine="0" w:firstLineChars="0"/>
        <w:jc w:val="left"/>
        <w:rPr>
          <w:rFonts w:ascii="Times New Roman" w:hAnsi="Times New Roman" w:eastAsia="宋体" w:cs="Times New Roman"/>
          <w:sz w:val="30"/>
          <w:szCs w:val="30"/>
        </w:rPr>
      </w:pPr>
      <w:bookmarkStart w:id="51" w:name="_Toc130912311"/>
      <w:r>
        <w:rPr>
          <w:rFonts w:hint="eastAsia" w:ascii="Times New Roman" w:hAnsi="Times New Roman" w:eastAsia="宋体" w:cs="Times New Roman"/>
          <w:sz w:val="30"/>
          <w:szCs w:val="30"/>
        </w:rPr>
        <w:t>3</w:t>
      </w:r>
      <w:r>
        <w:rPr>
          <w:rFonts w:ascii="Times New Roman" w:hAnsi="Times New Roman" w:eastAsia="宋体" w:cs="Times New Roman"/>
          <w:sz w:val="30"/>
          <w:szCs w:val="30"/>
        </w:rPr>
        <w:t xml:space="preserve">.4 </w:t>
      </w:r>
      <w:r>
        <w:rPr>
          <w:rFonts w:hint="eastAsia" w:ascii="Times New Roman" w:hAnsi="Times New Roman" w:eastAsia="宋体" w:cs="Times New Roman"/>
          <w:sz w:val="30"/>
          <w:szCs w:val="30"/>
        </w:rPr>
        <w:t>本章小结</w:t>
      </w:r>
      <w:bookmarkEnd w:id="51"/>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本章首先介绍了深度学习的相关概念和方法，然后分析了基于GAN的增强方法，又深入剖析了Zero-DCE的原理</w:t>
      </w:r>
      <w:commentRangeStart w:id="12"/>
      <w:r>
        <w:rPr>
          <w:rFonts w:hint="eastAsia"/>
          <w:highlight w:val="yellow"/>
          <w:vertAlign w:val="superscript"/>
        </w:rPr>
        <w:t>[</w:t>
      </w:r>
      <w:r>
        <w:rPr>
          <w:highlight w:val="yellow"/>
          <w:vertAlign w:val="superscript"/>
        </w:rPr>
        <w:t>5]</w:t>
      </w:r>
      <w:r>
        <w:rPr>
          <w:rFonts w:hint="eastAsia"/>
          <w:highlight w:val="yellow"/>
        </w:rPr>
        <w:t>，</w:t>
      </w:r>
      <w:commentRangeEnd w:id="12"/>
      <w:r>
        <w:rPr>
          <w:rStyle w:val="40"/>
        </w:rPr>
        <w:commentReference w:id="12"/>
      </w:r>
      <w:r>
        <w:rPr>
          <w:rFonts w:hint="eastAsia"/>
        </w:rPr>
        <w:t>在发现其噪声处理方面的不足后提出了改进方法，下一章将具体阐述对改进后的该方法进行的相关实验。</w:t>
      </w:r>
    </w:p>
    <w:p>
      <w:pPr>
        <w:pStyle w:val="2"/>
        <w:spacing w:before="240" w:beforeLines="100" w:after="240" w:afterLines="100" w:line="360" w:lineRule="auto"/>
        <w:rPr>
          <w:rFonts w:ascii="Times New Roman" w:hAnsi="Times New Roman" w:eastAsia="黑体" w:cs="Times New Roman"/>
          <w:szCs w:val="36"/>
        </w:rPr>
      </w:pPr>
      <w:bookmarkStart w:id="52" w:name="_Toc70795876"/>
      <w:bookmarkStart w:id="53" w:name="_Toc130912312"/>
      <w:r>
        <w:rPr>
          <w:rFonts w:hint="eastAsia" w:ascii="Times New Roman" w:hAnsi="Times New Roman" w:eastAsia="黑体" w:cs="Times New Roman"/>
          <w:szCs w:val="36"/>
        </w:rPr>
        <w:t>第</w:t>
      </w:r>
      <w:r>
        <w:rPr>
          <w:rFonts w:ascii="Times New Roman" w:hAnsi="Times New Roman" w:eastAsia="黑体" w:cs="Times New Roman"/>
          <w:szCs w:val="36"/>
        </w:rPr>
        <w:t xml:space="preserve">4章 </w:t>
      </w:r>
      <w:bookmarkEnd w:id="52"/>
      <w:r>
        <w:rPr>
          <w:rFonts w:hint="eastAsia" w:ascii="Times New Roman" w:hAnsi="Times New Roman" w:eastAsia="黑体" w:cs="Times New Roman"/>
          <w:szCs w:val="36"/>
        </w:rPr>
        <w:t>XXXXX实现与实验结果分析</w:t>
      </w:r>
      <w:bookmarkEnd w:id="53"/>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4" w:name="_Toc130912313"/>
      <w:r>
        <w:rPr>
          <w:rFonts w:ascii="Times New Roman" w:hAnsi="Times New Roman" w:eastAsia="宋体" w:cs="Times New Roman"/>
          <w:sz w:val="30"/>
          <w:szCs w:val="30"/>
        </w:rPr>
        <w:t xml:space="preserve">4.1 </w:t>
      </w:r>
      <w:r>
        <w:rPr>
          <w:rFonts w:hint="eastAsia" w:ascii="Times New Roman" w:hAnsi="Times New Roman" w:eastAsia="宋体" w:cs="Times New Roman"/>
          <w:sz w:val="30"/>
          <w:szCs w:val="30"/>
        </w:rPr>
        <w:t>XXXXX实现</w:t>
      </w:r>
      <w:bookmarkEnd w:id="54"/>
    </w:p>
    <w:p>
      <w:pPr>
        <w:pStyle w:val="4"/>
        <w:ind w:firstLine="0" w:firstLineChars="0"/>
        <w:rPr>
          <w:sz w:val="24"/>
          <w:szCs w:val="24"/>
        </w:rPr>
      </w:pPr>
      <w:bookmarkStart w:id="55" w:name="_Toc130912314"/>
      <w:r>
        <w:rPr>
          <w:rFonts w:hint="eastAsia"/>
          <w:sz w:val="24"/>
          <w:szCs w:val="24"/>
        </w:rPr>
        <w:t>4</w:t>
      </w:r>
      <w:r>
        <w:rPr>
          <w:sz w:val="24"/>
          <w:szCs w:val="24"/>
        </w:rPr>
        <w:t xml:space="preserve">.1.1 </w:t>
      </w:r>
      <w:r>
        <w:rPr>
          <w:rFonts w:hint="eastAsia"/>
          <w:sz w:val="24"/>
          <w:szCs w:val="24"/>
        </w:rPr>
        <w:t>平台与环境配置</w:t>
      </w:r>
      <w:bookmarkEnd w:id="55"/>
    </w:p>
    <w:p>
      <w:pPr>
        <w:ind w:firstLine="480"/>
      </w:pPr>
      <w:r>
        <w:rPr>
          <w:rFonts w:hint="eastAsia"/>
        </w:rPr>
        <w:t xml:space="preserve"> </w:t>
      </w:r>
      <w:r>
        <w:t xml:space="preserve">          </w:t>
      </w:r>
    </w:p>
    <w:p>
      <w:pPr>
        <w:pStyle w:val="4"/>
        <w:ind w:firstLine="0" w:firstLineChars="0"/>
        <w:rPr>
          <w:sz w:val="24"/>
          <w:szCs w:val="24"/>
        </w:rPr>
      </w:pPr>
      <w:bookmarkStart w:id="56" w:name="_Toc130912315"/>
      <w:r>
        <w:rPr>
          <w:sz w:val="24"/>
          <w:szCs w:val="24"/>
        </w:rPr>
        <w:t xml:space="preserve">4.1.2 </w:t>
      </w:r>
      <w:r>
        <w:rPr>
          <w:rFonts w:hint="eastAsia"/>
          <w:sz w:val="24"/>
          <w:szCs w:val="24"/>
        </w:rPr>
        <w:t>问题和解决方法</w:t>
      </w:r>
      <w:bookmarkEnd w:id="56"/>
    </w:p>
    <w:p>
      <w:pPr>
        <w:ind w:firstLine="480"/>
      </w:pPr>
      <w:r>
        <w:rPr>
          <w:rFonts w:hint="eastAsia"/>
        </w:rPr>
        <w:t xml:space="preserve"> </w:t>
      </w:r>
      <w:r>
        <w:t xml:space="preserve">       </w:t>
      </w:r>
    </w:p>
    <w:p>
      <w:pPr>
        <w:pStyle w:val="4"/>
        <w:ind w:firstLine="0" w:firstLineChars="0"/>
        <w:rPr>
          <w:sz w:val="24"/>
          <w:szCs w:val="24"/>
        </w:rPr>
      </w:pPr>
      <w:bookmarkStart w:id="57" w:name="_Toc130912316"/>
      <w:r>
        <w:rPr>
          <w:rFonts w:hint="eastAsia"/>
          <w:sz w:val="24"/>
          <w:szCs w:val="24"/>
        </w:rPr>
        <w:t>4</w:t>
      </w:r>
      <w:r>
        <w:rPr>
          <w:sz w:val="24"/>
          <w:szCs w:val="24"/>
        </w:rPr>
        <w:t xml:space="preserve">.1.3 </w:t>
      </w:r>
      <w:r>
        <w:rPr>
          <w:rFonts w:hint="eastAsia"/>
          <w:sz w:val="24"/>
          <w:szCs w:val="24"/>
        </w:rPr>
        <w:t>实现过程</w:t>
      </w:r>
      <w:bookmarkEnd w:id="57"/>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8" w:name="_Toc130912317"/>
      <w:r>
        <w:rPr>
          <w:rFonts w:ascii="Times New Roman" w:hAnsi="Times New Roman" w:eastAsia="宋体" w:cs="Times New Roman"/>
          <w:sz w:val="30"/>
          <w:szCs w:val="30"/>
        </w:rPr>
        <w:t xml:space="preserve">4.2 </w:t>
      </w:r>
      <w:r>
        <w:rPr>
          <w:rFonts w:hint="eastAsia" w:ascii="Times New Roman" w:hAnsi="Times New Roman" w:eastAsia="宋体" w:cs="Times New Roman"/>
          <w:sz w:val="30"/>
          <w:szCs w:val="30"/>
        </w:rPr>
        <w:t>实验数据集介绍</w:t>
      </w:r>
      <w:bookmarkEnd w:id="58"/>
    </w:p>
    <w:p>
      <w:pPr>
        <w:ind w:firstLine="480"/>
      </w:pPr>
      <w:r>
        <w:rPr>
          <w:rFonts w:hint="eastAsia"/>
        </w:rPr>
        <w:t xml:space="preserve"> </w:t>
      </w:r>
      <w:r>
        <w:t xml:space="preserve">      </w:t>
      </w:r>
    </w:p>
    <w:p>
      <w:pPr>
        <w:ind w:firstLine="480"/>
        <w:rPr>
          <w:sz w:val="21"/>
          <w:szCs w:val="21"/>
        </w:rPr>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59" w:name="_Toc130912318"/>
      <w:r>
        <w:rPr>
          <w:rFonts w:ascii="Times New Roman" w:hAnsi="Times New Roman" w:eastAsia="宋体" w:cs="Times New Roman"/>
          <w:sz w:val="30"/>
          <w:szCs w:val="30"/>
        </w:rPr>
        <w:t>4.3</w:t>
      </w:r>
      <w:r>
        <w:rPr>
          <w:rFonts w:hint="eastAsia" w:ascii="Times New Roman" w:hAnsi="Times New Roman" w:eastAsia="宋体" w:cs="Times New Roman"/>
          <w:sz w:val="30"/>
          <w:szCs w:val="30"/>
        </w:rPr>
        <w:t xml:space="preserve"> 实验结果与分析</w:t>
      </w:r>
      <w:bookmarkEnd w:id="59"/>
    </w:p>
    <w:p>
      <w:pPr>
        <w:ind w:firstLine="420"/>
        <w:rPr>
          <w:sz w:val="21"/>
          <w:szCs w:val="21"/>
        </w:rPr>
      </w:pPr>
      <w:r>
        <w:rPr>
          <w:rFonts w:hint="eastAsia"/>
          <w:sz w:val="21"/>
          <w:szCs w:val="21"/>
        </w:rPr>
        <w:t xml:space="preserve"> </w:t>
      </w:r>
      <w:r>
        <w:rPr>
          <w:sz w:val="21"/>
          <w:szCs w:val="21"/>
        </w:rPr>
        <w:t xml:space="preserve">      </w:t>
      </w:r>
    </w:p>
    <w:p>
      <w:pPr>
        <w:pStyle w:val="3"/>
        <w:spacing w:line="360" w:lineRule="auto"/>
        <w:ind w:firstLine="0" w:firstLineChars="0"/>
        <w:jc w:val="left"/>
        <w:rPr>
          <w:rFonts w:ascii="Times New Roman" w:hAnsi="Times New Roman" w:eastAsia="宋体" w:cs="Times New Roman"/>
          <w:sz w:val="30"/>
          <w:szCs w:val="30"/>
        </w:rPr>
      </w:pPr>
      <w:bookmarkStart w:id="60" w:name="_Toc130912319"/>
      <w:r>
        <w:rPr>
          <w:rFonts w:ascii="Times New Roman" w:hAnsi="Times New Roman" w:eastAsia="宋体" w:cs="Times New Roman"/>
          <w:sz w:val="30"/>
          <w:szCs w:val="30"/>
        </w:rPr>
        <w:t xml:space="preserve">4.4 </w:t>
      </w:r>
      <w:r>
        <w:rPr>
          <w:rFonts w:hint="eastAsia" w:ascii="Times New Roman" w:hAnsi="Times New Roman" w:eastAsia="宋体" w:cs="Times New Roman"/>
          <w:sz w:val="30"/>
          <w:szCs w:val="30"/>
        </w:rPr>
        <w:t>结果可视化展示</w:t>
      </w:r>
      <w:bookmarkEnd w:id="60"/>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1" w:name="_Toc130912320"/>
      <w:r>
        <w:rPr>
          <w:rFonts w:ascii="Times New Roman" w:hAnsi="Times New Roman" w:eastAsia="宋体" w:cs="Times New Roman"/>
          <w:sz w:val="30"/>
          <w:szCs w:val="30"/>
        </w:rPr>
        <w:t xml:space="preserve">4.5 </w:t>
      </w:r>
      <w:r>
        <w:rPr>
          <w:rFonts w:hint="eastAsia" w:ascii="Times New Roman" w:hAnsi="Times New Roman" w:eastAsia="宋体" w:cs="Times New Roman"/>
          <w:sz w:val="30"/>
          <w:szCs w:val="30"/>
        </w:rPr>
        <w:t>本章小结</w:t>
      </w:r>
      <w:bookmarkEnd w:id="61"/>
    </w:p>
    <w:p>
      <w:pPr>
        <w:ind w:firstLine="566" w:firstLineChars="236"/>
      </w:pPr>
    </w:p>
    <w:p>
      <w:pPr>
        <w:ind w:firstLine="566" w:firstLineChars="236"/>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p>
    <w:p>
      <w:pPr>
        <w:pStyle w:val="2"/>
        <w:spacing w:before="240" w:beforeLines="100" w:after="240" w:afterLines="100" w:line="360" w:lineRule="auto"/>
        <w:rPr>
          <w:rFonts w:ascii="Times New Roman" w:hAnsi="Times New Roman" w:cs="Times New Roman"/>
        </w:rPr>
      </w:pPr>
      <w:r>
        <w:t xml:space="preserve"> </w:t>
      </w:r>
      <w:r>
        <w:rPr>
          <w:rFonts w:ascii="Times New Roman" w:hAnsi="Times New Roman" w:eastAsia="黑体" w:cs="Times New Roman"/>
          <w:szCs w:val="36"/>
        </w:rPr>
        <w:t xml:space="preserve"> </w:t>
      </w:r>
      <w:bookmarkStart w:id="62" w:name="_Toc130912321"/>
      <w:r>
        <w:rPr>
          <w:rFonts w:hint="eastAsia" w:ascii="Times New Roman" w:hAnsi="Times New Roman" w:eastAsia="黑体" w:cs="Times New Roman"/>
          <w:szCs w:val="36"/>
        </w:rPr>
        <w:t>第</w:t>
      </w:r>
      <w:r>
        <w:rPr>
          <w:rFonts w:ascii="Times New Roman" w:hAnsi="Times New Roman" w:eastAsia="黑体" w:cs="Times New Roman"/>
          <w:szCs w:val="36"/>
        </w:rPr>
        <w:t>5</w:t>
      </w:r>
      <w:r>
        <w:rPr>
          <w:rFonts w:hint="eastAsia" w:ascii="Times New Roman" w:hAnsi="Times New Roman" w:eastAsia="黑体" w:cs="Times New Roman"/>
          <w:szCs w:val="36"/>
        </w:rPr>
        <w:t>章 总结与展望</w:t>
      </w:r>
      <w:bookmarkEnd w:id="62"/>
    </w:p>
    <w:p>
      <w:pPr>
        <w:pStyle w:val="3"/>
        <w:spacing w:line="360" w:lineRule="auto"/>
        <w:ind w:firstLine="0" w:firstLineChars="0"/>
        <w:jc w:val="left"/>
        <w:rPr>
          <w:rFonts w:ascii="Times New Roman" w:hAnsi="Times New Roman" w:eastAsia="宋体" w:cs="Times New Roman"/>
          <w:sz w:val="30"/>
          <w:szCs w:val="30"/>
        </w:rPr>
      </w:pPr>
      <w:bookmarkStart w:id="63" w:name="_Toc130912322"/>
      <w:r>
        <w:rPr>
          <w:rFonts w:ascii="Times New Roman" w:hAnsi="Times New Roman" w:eastAsia="宋体" w:cs="Times New Roman"/>
          <w:sz w:val="30"/>
          <w:szCs w:val="30"/>
        </w:rPr>
        <w:t xml:space="preserve">5.1 </w:t>
      </w:r>
      <w:r>
        <w:rPr>
          <w:rFonts w:hint="eastAsia" w:ascii="Times New Roman" w:hAnsi="Times New Roman" w:eastAsia="宋体" w:cs="Times New Roman"/>
          <w:sz w:val="30"/>
          <w:szCs w:val="30"/>
        </w:rPr>
        <w:t>本文总结</w:t>
      </w:r>
      <w:bookmarkEnd w:id="63"/>
    </w:p>
    <w:p>
      <w:pPr>
        <w:ind w:firstLine="480"/>
      </w:pPr>
      <w:r>
        <w:rPr>
          <w:rFonts w:hint="eastAsia"/>
        </w:rPr>
        <w:t xml:space="preserve"> </w:t>
      </w:r>
      <w:r>
        <w:t xml:space="preserve">                 </w:t>
      </w:r>
    </w:p>
    <w:p>
      <w:pPr>
        <w:pStyle w:val="3"/>
        <w:spacing w:line="360" w:lineRule="auto"/>
        <w:ind w:firstLine="0" w:firstLineChars="0"/>
        <w:jc w:val="left"/>
        <w:rPr>
          <w:rFonts w:ascii="Times New Roman" w:hAnsi="Times New Roman" w:eastAsia="宋体" w:cs="Times New Roman"/>
          <w:sz w:val="30"/>
          <w:szCs w:val="30"/>
        </w:rPr>
      </w:pPr>
      <w:bookmarkStart w:id="64" w:name="_Toc130912323"/>
      <w:r>
        <w:rPr>
          <w:rFonts w:ascii="Times New Roman" w:hAnsi="Times New Roman" w:eastAsia="宋体" w:cs="Times New Roman"/>
          <w:sz w:val="30"/>
          <w:szCs w:val="30"/>
        </w:rPr>
        <w:t xml:space="preserve">5.2 </w:t>
      </w:r>
      <w:r>
        <w:rPr>
          <w:rFonts w:hint="eastAsia" w:ascii="Times New Roman" w:hAnsi="Times New Roman" w:eastAsia="宋体" w:cs="Times New Roman"/>
          <w:sz w:val="30"/>
          <w:szCs w:val="30"/>
        </w:rPr>
        <w:t>后期工作与展望</w:t>
      </w:r>
      <w:bookmarkEnd w:id="64"/>
    </w:p>
    <w:p>
      <w:pPr>
        <w:ind w:firstLine="480"/>
        <w:sectPr>
          <w:endnotePr>
            <w:numFmt w:val="decimal"/>
          </w:endnotePr>
          <w:pgSz w:w="11906" w:h="16838"/>
          <w:pgMar w:top="1871" w:right="1418" w:bottom="1531" w:left="1418" w:header="1474" w:footer="1134" w:gutter="284"/>
          <w:pgBorders>
            <w:top w:val="none" w:sz="0" w:space="0"/>
            <w:left w:val="none" w:sz="0" w:space="0"/>
            <w:bottom w:val="none" w:sz="0" w:space="0"/>
            <w:right w:val="none" w:sz="0" w:space="0"/>
          </w:pgBorders>
          <w:cols w:space="425" w:num="1"/>
          <w:docGrid w:linePitch="326" w:charSpace="0"/>
        </w:sectPr>
      </w:pPr>
      <w:r>
        <w:rPr>
          <w:rFonts w:hint="eastAsia"/>
        </w:rPr>
        <w:t xml:space="preserve"> </w:t>
      </w:r>
      <w:r>
        <w:t xml:space="preserve">                  </w:t>
      </w:r>
    </w:p>
    <w:p>
      <w:pPr>
        <w:pStyle w:val="2"/>
        <w:spacing w:before="240" w:beforeLines="100" w:after="240" w:afterLines="100" w:line="360" w:lineRule="auto"/>
        <w:rPr>
          <w:rFonts w:cs="Times New Roman"/>
          <w:sz w:val="21"/>
          <w:szCs w:val="24"/>
        </w:rPr>
      </w:pPr>
      <w:commentRangeStart w:id="13"/>
      <w:bookmarkStart w:id="65" w:name="_Toc130912324"/>
      <w:r>
        <w:rPr>
          <w:rFonts w:hint="eastAsia" w:ascii="黑体" w:hAnsi="黑体" w:eastAsia="黑体" w:cs="Times New Roman"/>
        </w:rPr>
        <w:t>参考文献</w:t>
      </w:r>
      <w:commentRangeEnd w:id="13"/>
      <w:r>
        <w:rPr>
          <w:rFonts w:ascii="黑体" w:hAnsi="黑体" w:eastAsia="黑体" w:cs="Times New Roman"/>
        </w:rPr>
        <w:commentReference w:id="13"/>
      </w:r>
      <w:bookmarkEnd w:id="65"/>
    </w:p>
    <w:sectPr>
      <w:headerReference r:id="rId17" w:type="default"/>
      <w:footerReference r:id="rId18" w:type="default"/>
      <w:endnotePr>
        <w:numFmt w:val="decimal"/>
      </w:endnotePr>
      <w:type w:val="continuous"/>
      <w:pgSz w:w="11906" w:h="16838"/>
      <w:pgMar w:top="1871" w:right="1418" w:bottom="1531" w:left="1418" w:header="1474" w:footer="1134" w:gutter="284"/>
      <w:pgBorders>
        <w:top w:val="none" w:sz="0" w:space="0"/>
        <w:left w:val="none" w:sz="0" w:space="0"/>
        <w:bottom w:val="none" w:sz="0" w:space="0"/>
        <w:right w:val="none" w:sz="0" w:space="0"/>
      </w:pgBorders>
      <w:pgNumType w:fmt="numberInDash"/>
      <w:cols w:space="425" w:num="1"/>
      <w:docGrid w:linePitch="326"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刘纯平" w:date="2023-03-28T14:21:00Z" w:initials="刘纯平">
    <w:p w14:paraId="6E5A4EF1">
      <w:pPr>
        <w:pStyle w:val="14"/>
        <w:ind w:firstLine="420"/>
      </w:pPr>
      <w:r>
        <w:rPr>
          <w:rFonts w:hint="eastAsia"/>
        </w:rPr>
        <w:t>摘要正文采用宋体小四，数字和英文需要采用Times New Roman字体，段落采用两端对齐方式。</w:t>
      </w:r>
    </w:p>
    <w:p w14:paraId="05262124">
      <w:pPr>
        <w:pStyle w:val="14"/>
        <w:ind w:firstLine="480"/>
      </w:pPr>
      <w:r>
        <w:rPr>
          <w:rFonts w:hint="eastAsia"/>
        </w:rPr>
        <w:t>中文摘要部分保持在1个page。</w:t>
      </w:r>
    </w:p>
    <w:p w14:paraId="595815AF">
      <w:pPr>
        <w:pStyle w:val="14"/>
        <w:ind w:firstLine="480"/>
      </w:pPr>
      <w:r>
        <w:rPr>
          <w:rFonts w:hint="eastAsia"/>
        </w:rPr>
        <w:t>行间距保持1</w:t>
      </w:r>
      <w:r>
        <w:t>.5</w:t>
      </w:r>
      <w:r>
        <w:rPr>
          <w:rFonts w:hint="eastAsia"/>
        </w:rPr>
        <w:t>倍</w:t>
      </w:r>
    </w:p>
    <w:p w14:paraId="14EA6DBB">
      <w:pPr>
        <w:pStyle w:val="14"/>
        <w:ind w:firstLine="480"/>
      </w:pPr>
    </w:p>
    <w:p w14:paraId="5B952B09">
      <w:pPr>
        <w:pStyle w:val="14"/>
        <w:ind w:firstLine="480"/>
      </w:pPr>
      <w:r>
        <w:rPr>
          <w:rFonts w:hint="eastAsia"/>
        </w:rPr>
        <w:t>在这部分可以采取三段式方式来写。</w:t>
      </w:r>
    </w:p>
    <w:p w14:paraId="09116F64">
      <w:pPr>
        <w:pStyle w:val="14"/>
        <w:ind w:firstLine="480"/>
      </w:pPr>
      <w:r>
        <w:rPr>
          <w:rFonts w:hint="eastAsia"/>
        </w:rPr>
        <w:t>第一段写做这个系统的背景和意义，长度3</w:t>
      </w:r>
      <w:r>
        <w:t>-5</w:t>
      </w:r>
      <w:r>
        <w:rPr>
          <w:rFonts w:hint="eastAsia"/>
        </w:rPr>
        <w:t>行。</w:t>
      </w:r>
    </w:p>
    <w:p w14:paraId="620D2C70">
      <w:pPr>
        <w:pStyle w:val="14"/>
        <w:ind w:firstLine="480"/>
      </w:pPr>
      <w:r>
        <w:rPr>
          <w:rFonts w:hint="eastAsia"/>
        </w:rPr>
        <w:t>第二段写自己主要作了哪些工作，要突出本科毕设的工作量，也可以突出毕设任务的难易性。这是重点段落，可以写得稍微详细点。</w:t>
      </w:r>
    </w:p>
    <w:p w14:paraId="561E4F38">
      <w:pPr>
        <w:pStyle w:val="14"/>
        <w:ind w:firstLine="480"/>
      </w:pPr>
      <w:r>
        <w:rPr>
          <w:rFonts w:hint="eastAsia"/>
        </w:rPr>
        <w:t>第三段总结一下完成系统的现实应用意义。</w:t>
      </w:r>
    </w:p>
  </w:comment>
  <w:comment w:id="1" w:author="刘纯平" w:date="2022-04-18T09:20:00Z" w:initials="刘纯平">
    <w:p w14:paraId="21FB2CEA">
      <w:pPr>
        <w:pStyle w:val="14"/>
        <w:ind w:firstLine="420"/>
      </w:pPr>
      <w:r>
        <w:rPr>
          <w:rFonts w:hint="eastAsia"/>
        </w:rPr>
        <w:t>关键词3-</w:t>
      </w:r>
      <w:r>
        <w:t>5</w:t>
      </w:r>
      <w:r>
        <w:rPr>
          <w:rFonts w:hint="eastAsia"/>
        </w:rPr>
        <w:t>个，每个关键词间采用分号隔开</w:t>
      </w:r>
    </w:p>
  </w:comment>
  <w:comment w:id="2" w:author="刘纯平" w:date="2023-03-28T14:24:00Z" w:initials="刘纯平">
    <w:p w14:paraId="5CBB629A">
      <w:pPr>
        <w:pStyle w:val="14"/>
        <w:ind w:firstLine="420"/>
      </w:pPr>
      <w:r>
        <w:rPr>
          <w:rFonts w:hint="eastAsia"/>
        </w:rPr>
        <w:t>英语段落前空两格，两端对齐。</w:t>
      </w:r>
    </w:p>
  </w:comment>
  <w:comment w:id="3" w:author="刘纯平" w:date="2022-04-18T09:25:00Z" w:initials="刘纯平">
    <w:p w14:paraId="0FF8280B">
      <w:pPr>
        <w:pStyle w:val="14"/>
        <w:ind w:firstLine="420"/>
      </w:pPr>
      <w:r>
        <w:rPr>
          <w:rFonts w:hint="eastAsia"/>
        </w:rPr>
        <w:t>请采用自动目录生成方式生成目录</w:t>
      </w:r>
    </w:p>
    <w:p w14:paraId="39FD55C8">
      <w:pPr>
        <w:pStyle w:val="14"/>
        <w:ind w:firstLine="480"/>
      </w:pPr>
      <w:r>
        <w:rPr>
          <w:rFonts w:hint="eastAsia"/>
        </w:rPr>
        <w:t>目录仅包含后续的正文部分的三级标题。</w:t>
      </w:r>
    </w:p>
    <w:p w14:paraId="52662120">
      <w:pPr>
        <w:pStyle w:val="14"/>
        <w:ind w:firstLine="480"/>
      </w:pPr>
      <w:r>
        <w:rPr>
          <w:rFonts w:hint="eastAsia"/>
        </w:rPr>
        <w:t>目录字号小四宋体，数字或英文为Times</w:t>
      </w:r>
      <w:r>
        <w:t xml:space="preserve"> </w:t>
      </w:r>
      <w:r>
        <w:rPr>
          <w:rFonts w:hint="eastAsia"/>
        </w:rPr>
        <w:t>New</w:t>
      </w:r>
      <w:r>
        <w:t xml:space="preserve"> </w:t>
      </w:r>
      <w:r>
        <w:rPr>
          <w:rFonts w:hint="eastAsia"/>
        </w:rPr>
        <w:t>Roman</w:t>
      </w:r>
    </w:p>
    <w:p w14:paraId="6CE864B1">
      <w:pPr>
        <w:pStyle w:val="14"/>
        <w:ind w:firstLine="480"/>
      </w:pPr>
      <w:r>
        <w:rPr>
          <w:rFonts w:hint="eastAsia"/>
        </w:rPr>
        <w:t>行间距为1</w:t>
      </w:r>
      <w:r>
        <w:t>.5</w:t>
      </w:r>
      <w:r>
        <w:rPr>
          <w:rFonts w:hint="eastAsia"/>
        </w:rPr>
        <w:t>倍行距</w:t>
      </w:r>
    </w:p>
  </w:comment>
  <w:comment w:id="4" w:author="刘纯平" w:date="2022-04-18T09:27:00Z" w:initials="刘纯平">
    <w:p w14:paraId="330F42AD">
      <w:pPr>
        <w:pStyle w:val="14"/>
        <w:ind w:firstLine="420"/>
      </w:pPr>
      <w:r>
        <w:rPr>
          <w:rFonts w:hint="eastAsia"/>
        </w:rPr>
        <w:t>简单介绍论文研究背景、研究意义、引出本论文主要工作。</w:t>
      </w:r>
    </w:p>
    <w:p w14:paraId="75361607">
      <w:pPr>
        <w:pStyle w:val="14"/>
        <w:ind w:firstLine="480"/>
      </w:pPr>
      <w:r>
        <w:rPr>
          <w:rFonts w:hint="eastAsia"/>
        </w:rPr>
        <w:t>正文内容宋体小四，英文或字母为Times</w:t>
      </w:r>
      <w:r>
        <w:t xml:space="preserve"> </w:t>
      </w:r>
      <w:r>
        <w:rPr>
          <w:rFonts w:hint="eastAsia"/>
        </w:rPr>
        <w:t>New</w:t>
      </w:r>
      <w:r>
        <w:t xml:space="preserve"> </w:t>
      </w:r>
      <w:r>
        <w:rPr>
          <w:rFonts w:hint="eastAsia"/>
        </w:rPr>
        <w:t>Roman</w:t>
      </w:r>
    </w:p>
    <w:p w14:paraId="540A121A">
      <w:pPr>
        <w:pStyle w:val="14"/>
        <w:ind w:firstLine="480"/>
      </w:pPr>
      <w:r>
        <w:rPr>
          <w:rFonts w:hint="eastAsia"/>
        </w:rPr>
        <w:t>行间距为1</w:t>
      </w:r>
      <w:r>
        <w:t>.5</w:t>
      </w:r>
      <w:r>
        <w:rPr>
          <w:rFonts w:hint="eastAsia"/>
        </w:rPr>
        <w:t>倍行距</w:t>
      </w:r>
    </w:p>
  </w:comment>
  <w:comment w:id="5" w:author="刘纯平" w:date="2022-04-18T09:30:00Z" w:initials="刘纯平">
    <w:p w14:paraId="4F542C94">
      <w:pPr>
        <w:pStyle w:val="14"/>
        <w:ind w:firstLine="420"/>
      </w:pPr>
    </w:p>
    <w:p w14:paraId="2BDF0BA9">
      <w:pPr>
        <w:pStyle w:val="14"/>
        <w:ind w:firstLine="480"/>
      </w:pPr>
      <w:r>
        <w:rPr>
          <w:rFonts w:hint="eastAsia"/>
        </w:rPr>
        <w:t>正文字号小四宋体，数字或英文为Times</w:t>
      </w:r>
      <w:r>
        <w:t xml:space="preserve"> </w:t>
      </w:r>
      <w:r>
        <w:rPr>
          <w:rFonts w:hint="eastAsia"/>
        </w:rPr>
        <w:t>New</w:t>
      </w:r>
      <w:r>
        <w:t xml:space="preserve"> </w:t>
      </w:r>
      <w:r>
        <w:rPr>
          <w:rFonts w:hint="eastAsia"/>
        </w:rPr>
        <w:t>Roman</w:t>
      </w:r>
    </w:p>
    <w:p w14:paraId="71AE42D1">
      <w:pPr>
        <w:pStyle w:val="14"/>
        <w:ind w:firstLine="480"/>
      </w:pPr>
      <w:r>
        <w:rPr>
          <w:rFonts w:hint="eastAsia"/>
        </w:rPr>
        <w:t>行间距为1</w:t>
      </w:r>
      <w:r>
        <w:t>.5</w:t>
      </w:r>
      <w:r>
        <w:rPr>
          <w:rFonts w:hint="eastAsia"/>
        </w:rPr>
        <w:t>倍行距</w:t>
      </w:r>
    </w:p>
  </w:comment>
  <w:comment w:id="6" w:author="刘纯平" w:date="2022-04-18T09:31:00Z" w:initials="刘纯平">
    <w:p w14:paraId="0CEA3AAB">
      <w:pPr>
        <w:pStyle w:val="14"/>
        <w:ind w:firstLine="420"/>
      </w:pPr>
      <w:r>
        <w:rPr>
          <w:rFonts w:hint="eastAsia"/>
        </w:rPr>
        <w:t>每章内容摘要，建议行数在3-</w:t>
      </w:r>
      <w:r>
        <w:t>5</w:t>
      </w:r>
      <w:r>
        <w:rPr>
          <w:rFonts w:hint="eastAsia"/>
        </w:rPr>
        <w:t>行。</w:t>
      </w:r>
    </w:p>
  </w:comment>
  <w:comment w:id="7" w:author="刘纯平" w:date="2023-03-28T14:29:00Z" w:initials="刘纯平">
    <w:p w14:paraId="2F2C44B5">
      <w:pPr>
        <w:pStyle w:val="14"/>
        <w:ind w:firstLine="420"/>
      </w:pPr>
      <w:r>
        <w:rPr>
          <w:rFonts w:hint="eastAsia"/>
        </w:rPr>
        <w:t>针对论文研究的方法或者开发系统现有的成果进行综述分析，并最后给出目前存在的问题或不足。</w:t>
      </w:r>
    </w:p>
  </w:comment>
  <w:comment w:id="8" w:author="刘纯平" w:date="2023-03-28T14:32:00Z" w:initials="刘纯平">
    <w:p w14:paraId="3C0521F4">
      <w:pPr>
        <w:pStyle w:val="14"/>
        <w:ind w:firstLine="420"/>
      </w:pPr>
      <w:r>
        <w:rPr>
          <w:rFonts w:hint="eastAsia"/>
        </w:rPr>
        <w:t>这个地方也是一个论文结构安排写作的样例，仅供参考</w:t>
      </w:r>
    </w:p>
  </w:comment>
  <w:comment w:id="9" w:author="刘纯平" w:date="2022-04-18T09:36:00Z" w:initials="刘纯平">
    <w:p w14:paraId="22FC3BCB">
      <w:pPr>
        <w:pStyle w:val="14"/>
        <w:ind w:firstLine="420"/>
      </w:pPr>
      <w:r>
        <w:rPr>
          <w:rFonts w:hint="eastAsia"/>
        </w:rPr>
        <w:t>图表编号以“章编号+序号”方式进行，如第二章第一个图，编号为：“图2</w:t>
      </w:r>
      <w:r>
        <w:t>.1</w:t>
      </w:r>
      <w:r>
        <w:rPr>
          <w:rFonts w:hint="eastAsia"/>
        </w:rPr>
        <w:t>”，左边是一个图的例子。</w:t>
      </w:r>
    </w:p>
    <w:p w14:paraId="5A61088C">
      <w:pPr>
        <w:pStyle w:val="14"/>
        <w:ind w:firstLine="480"/>
      </w:pPr>
      <w:r>
        <w:rPr>
          <w:rFonts w:hint="eastAsia"/>
        </w:rPr>
        <w:t>图需要在正文中引用。如正文示例中变黄色的地方。</w:t>
      </w:r>
    </w:p>
    <w:p w14:paraId="09932187">
      <w:pPr>
        <w:pStyle w:val="14"/>
        <w:ind w:firstLine="480"/>
      </w:pPr>
      <w:r>
        <w:rPr>
          <w:rFonts w:hint="eastAsia"/>
        </w:rPr>
        <w:t>图标题放在图下方</w:t>
      </w:r>
    </w:p>
    <w:p w14:paraId="26B57EA7">
      <w:pPr>
        <w:pStyle w:val="14"/>
        <w:ind w:firstLine="480"/>
      </w:pPr>
      <w:r>
        <w:rPr>
          <w:rFonts w:hint="eastAsia"/>
        </w:rPr>
        <w:t>图不能分页排版</w:t>
      </w:r>
    </w:p>
    <w:p w14:paraId="2AEE2BDA">
      <w:pPr>
        <w:pStyle w:val="14"/>
        <w:ind w:firstLine="480"/>
      </w:pPr>
      <w:r>
        <w:rPr>
          <w:rFonts w:hint="eastAsia"/>
        </w:rPr>
        <w:t>图中的文字比正文小一号，一般为宋体五号，英文与数字为Times</w:t>
      </w:r>
      <w:r>
        <w:t xml:space="preserve"> </w:t>
      </w:r>
      <w:r>
        <w:rPr>
          <w:rFonts w:hint="eastAsia"/>
        </w:rPr>
        <w:t>New</w:t>
      </w:r>
      <w:r>
        <w:t xml:space="preserve"> </w:t>
      </w:r>
      <w:r>
        <w:rPr>
          <w:rFonts w:hint="eastAsia"/>
        </w:rPr>
        <w:t>Roman</w:t>
      </w:r>
    </w:p>
  </w:comment>
  <w:comment w:id="10" w:author="刘纯平" w:date="2022-04-18T10:01:00Z" w:initials="刘纯平">
    <w:p w14:paraId="599B2ED7">
      <w:pPr>
        <w:pStyle w:val="14"/>
        <w:ind w:firstLine="420"/>
      </w:pPr>
      <w:r>
        <w:rPr>
          <w:rFonts w:hint="eastAsia"/>
        </w:rPr>
        <w:t>公式要注意在正文中的引用，如黄色标记的地方。</w:t>
      </w:r>
    </w:p>
    <w:p w14:paraId="3A1E4804">
      <w:pPr>
        <w:pStyle w:val="14"/>
        <w:ind w:firstLine="480"/>
      </w:pPr>
      <w:r>
        <w:rPr>
          <w:rFonts w:hint="eastAsia"/>
        </w:rPr>
        <w:t>公式的编号右对齐，公式本身要采取行中居中对齐。</w:t>
      </w:r>
    </w:p>
    <w:p w14:paraId="21364F81">
      <w:pPr>
        <w:pStyle w:val="14"/>
        <w:ind w:firstLine="480"/>
      </w:pPr>
    </w:p>
    <w:p w14:paraId="4E0337AA">
      <w:pPr>
        <w:pStyle w:val="14"/>
        <w:ind w:firstLine="480"/>
      </w:pPr>
      <w:r>
        <w:rPr>
          <w:rFonts w:hint="eastAsia"/>
        </w:rPr>
        <w:t>建议采用Mathtype等公式编辑器书写公式，尽量不要用word自带公式编辑器。</w:t>
      </w:r>
    </w:p>
  </w:comment>
  <w:comment w:id="11" w:author="刘纯平" w:date="2022-04-18T10:04:00Z" w:initials="刘纯平">
    <w:p w14:paraId="0019488E">
      <w:pPr>
        <w:pStyle w:val="14"/>
        <w:ind w:firstLine="420"/>
      </w:pPr>
      <w:r>
        <w:rPr>
          <w:rFonts w:hint="eastAsia"/>
        </w:rPr>
        <w:t>核心代码的书写示例，</w:t>
      </w:r>
    </w:p>
  </w:comment>
  <w:comment w:id="12" w:author="刘纯平" w:date="2023-03-28T16:25:00Z" w:initials="刘纯平">
    <w:p w14:paraId="57580428">
      <w:pPr>
        <w:pStyle w:val="14"/>
        <w:ind w:firstLine="420"/>
      </w:pPr>
      <w:r>
        <w:rPr>
          <w:rFonts w:hint="eastAsia"/>
        </w:rPr>
        <w:t>参考文献在正文中的引用示例，如果仅仅是引用，采用上角标方式，如此处所示。</w:t>
      </w:r>
    </w:p>
    <w:p w14:paraId="13646162">
      <w:pPr>
        <w:pStyle w:val="14"/>
        <w:ind w:firstLine="480"/>
      </w:pPr>
    </w:p>
    <w:p w14:paraId="37EF3C28">
      <w:pPr>
        <w:pStyle w:val="14"/>
        <w:ind w:firstLine="480"/>
      </w:pPr>
      <w:r>
        <w:rPr>
          <w:rFonts w:hint="eastAsia"/>
        </w:rPr>
        <w:t>如果参考文献是作为正文，请采用正常引用方式。</w:t>
      </w:r>
    </w:p>
    <w:p w14:paraId="04300B12">
      <w:pPr>
        <w:pStyle w:val="14"/>
        <w:ind w:firstLine="480"/>
      </w:pPr>
      <w:r>
        <w:rPr>
          <w:rFonts w:hint="eastAsia"/>
        </w:rPr>
        <w:t>类似这样子，文献[</w:t>
      </w:r>
      <w:r>
        <w:t>8]</w:t>
      </w:r>
      <w:r>
        <w:rPr>
          <w:rFonts w:hint="eastAsia"/>
        </w:rPr>
        <w:t>中提到</w:t>
      </w:r>
      <w:r>
        <w:t>………..</w:t>
      </w:r>
    </w:p>
    <w:p w14:paraId="5F3E2F74">
      <w:pPr>
        <w:pStyle w:val="14"/>
        <w:ind w:firstLine="480"/>
      </w:pPr>
    </w:p>
    <w:p w14:paraId="282E1AD1">
      <w:pPr>
        <w:pStyle w:val="14"/>
        <w:ind w:firstLine="480"/>
      </w:pPr>
      <w:r>
        <w:rPr>
          <w:rFonts w:hint="eastAsia"/>
        </w:rPr>
        <w:t>注意在本章小结中不应该出现参考文献的引用，这里仅仅是为了给出一个实际的参考文献标注而已。</w:t>
      </w:r>
    </w:p>
    <w:p w14:paraId="101B1D08">
      <w:pPr>
        <w:pStyle w:val="14"/>
        <w:ind w:firstLine="480"/>
      </w:pPr>
    </w:p>
  </w:comment>
  <w:comment w:id="13" w:author="刘纯平" w:date="2022-04-18T10:16:00Z" w:initials="刘纯平">
    <w:p w14:paraId="158A08AC">
      <w:pPr>
        <w:pStyle w:val="14"/>
        <w:ind w:firstLine="420"/>
      </w:pPr>
      <w:r>
        <w:rPr>
          <w:rFonts w:hint="eastAsia"/>
        </w:rPr>
        <w:t>参考文献以正文引用的先后顺序进行编号，这里给出了中英文期刊、会议文章以及学位论文的文献格式样例，正文中的所有参考文献请以该样例撰写。</w:t>
      </w:r>
    </w:p>
    <w:p w14:paraId="33C4076C">
      <w:pPr>
        <w:pStyle w:val="14"/>
        <w:ind w:firstLine="480"/>
      </w:pPr>
    </w:p>
    <w:p w14:paraId="2E160678">
      <w:pPr>
        <w:pStyle w:val="14"/>
        <w:ind w:firstLine="480"/>
      </w:pPr>
      <w:r>
        <w:rPr>
          <w:rFonts w:hint="eastAsia"/>
        </w:rPr>
        <w:t>论文参考文献条数建议在2</w:t>
      </w:r>
      <w:r>
        <w:t>5</w:t>
      </w:r>
      <w:r>
        <w:rPr>
          <w:rFonts w:hint="eastAsia"/>
        </w:rPr>
        <w:t>个以上。</w:t>
      </w:r>
    </w:p>
    <w:p w14:paraId="5E222340">
      <w:pPr>
        <w:pStyle w:val="14"/>
        <w:ind w:firstLine="480"/>
      </w:pPr>
      <w:r>
        <w:rPr>
          <w:rFonts w:hint="eastAsia"/>
        </w:rPr>
        <w:t>参考文献条目中的标点符号一律用英文标点，标点后面空一格</w:t>
      </w:r>
    </w:p>
    <w:p w14:paraId="65A40308">
      <w:pPr>
        <w:pStyle w:val="14"/>
        <w:ind w:firstLine="480"/>
      </w:pPr>
    </w:p>
    <w:p w14:paraId="674F1418">
      <w:pPr>
        <w:pStyle w:val="14"/>
        <w:ind w:firstLine="480"/>
      </w:pPr>
      <w:r>
        <w:rPr>
          <w:rFonts w:hint="eastAsia"/>
        </w:rPr>
        <w:t>参考文献中所有参考文献必须在正文中引用。</w:t>
      </w:r>
    </w:p>
    <w:p w14:paraId="47B36DA3">
      <w:pPr>
        <w:pStyle w:val="14"/>
        <w:ind w:firstLine="480"/>
      </w:pPr>
    </w:p>
    <w:p w14:paraId="3E556B8B">
      <w:pPr>
        <w:pStyle w:val="14"/>
        <w:ind w:firstLine="480"/>
      </w:pPr>
    </w:p>
    <w:p w14:paraId="004F4DB4">
      <w:pPr>
        <w:pStyle w:val="14"/>
        <w:ind w:firstLine="480"/>
      </w:pPr>
      <w:r>
        <w:rPr>
          <w:rFonts w:hint="eastAsia"/>
        </w:rPr>
        <w:t>1、建议参考文献在2</w:t>
      </w:r>
      <w:r>
        <w:t>5</w:t>
      </w:r>
      <w:r>
        <w:rPr>
          <w:rFonts w:hint="eastAsia"/>
        </w:rPr>
        <w:t>-</w:t>
      </w:r>
      <w:r>
        <w:t>30</w:t>
      </w:r>
      <w:r>
        <w:rPr>
          <w:rFonts w:hint="eastAsia"/>
        </w:rPr>
        <w:t>条为宜。</w:t>
      </w:r>
    </w:p>
    <w:p w14:paraId="59391E87">
      <w:pPr>
        <w:pStyle w:val="14"/>
        <w:ind w:firstLine="480"/>
      </w:pPr>
      <w:r>
        <w:t>2</w:t>
      </w:r>
      <w:r>
        <w:rPr>
          <w:rFonts w:hint="eastAsia"/>
        </w:rPr>
        <w:t>、参考文献列表顺序请按照在正文引用标注的先后顺序进行排列。</w:t>
      </w:r>
    </w:p>
    <w:p w14:paraId="6C3202C4">
      <w:pPr>
        <w:pStyle w:val="14"/>
        <w:ind w:firstLine="480"/>
      </w:pPr>
      <w:r>
        <w:rPr>
          <w:rFonts w:hint="eastAsia"/>
        </w:rPr>
        <w:t>3、建议有适当的中文参考文献。</w:t>
      </w:r>
    </w:p>
    <w:p w14:paraId="663864E7">
      <w:pPr>
        <w:pStyle w:val="14"/>
        <w:ind w:firstLine="480"/>
      </w:pPr>
      <w:r>
        <w:rPr>
          <w:rFonts w:hint="eastAsia"/>
        </w:rPr>
        <w:t>4、参考文献最好是近5年内的，经典文献除外。</w:t>
      </w:r>
    </w:p>
    <w:p w14:paraId="742F40A6">
      <w:pPr>
        <w:pStyle w:val="14"/>
        <w:ind w:firstLine="480"/>
        <w:rPr>
          <w:rFonts w:hint="eastAsia"/>
        </w:rPr>
      </w:pPr>
      <w:r>
        <w:rPr>
          <w:rFonts w:hint="eastAsia"/>
        </w:rPr>
        <w:t>5、参考文献的所有作者均需要列出，不能用et</w:t>
      </w:r>
      <w:r>
        <w:t xml:space="preserve"> </w:t>
      </w:r>
      <w:r>
        <w:rPr>
          <w:rFonts w:hint="eastAsia"/>
        </w:rPr>
        <w:t>al代替。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61E4F38" w15:done="0"/>
  <w15:commentEx w15:paraId="21FB2CEA" w15:done="0"/>
  <w15:commentEx w15:paraId="5CBB629A" w15:done="0"/>
  <w15:commentEx w15:paraId="6CE864B1" w15:done="0"/>
  <w15:commentEx w15:paraId="540A121A" w15:done="0"/>
  <w15:commentEx w15:paraId="71AE42D1" w15:done="0"/>
  <w15:commentEx w15:paraId="0CEA3AAB" w15:done="0"/>
  <w15:commentEx w15:paraId="2F2C44B5" w15:done="0"/>
  <w15:commentEx w15:paraId="3C0521F4" w15:done="0"/>
  <w15:commentEx w15:paraId="2AEE2BDA" w15:done="0"/>
  <w15:commentEx w15:paraId="4E0337AA" w15:done="0"/>
  <w15:commentEx w15:paraId="0019488E" w15:done="0"/>
  <w15:commentEx w15:paraId="101B1D08" w15:done="0"/>
  <w15:commentEx w15:paraId="742F40A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8">
    <w:p>
      <w:pPr>
        <w:spacing w:line="240" w:lineRule="auto"/>
        <w:ind w:firstLine="480"/>
      </w:pPr>
    </w:p>
  </w:endnote>
  <w:endnote w:type="continuationSeparator" w:id="29">
    <w:p>
      <w:pPr>
        <w:spacing w:line="240" w:lineRule="auto"/>
        <w:ind w:firstLine="480"/>
      </w:pPr>
    </w:p>
  </w:endnote>
  <w:endnote w:id="0">
    <w:p>
      <w:pPr>
        <w:pStyle w:val="51"/>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rPr>
          <w:rFonts w:hint="eastAsia"/>
          <w:lang w:val="en-US" w:eastAsia="zh-CN"/>
        </w:rPr>
      </w:pPr>
      <w:r>
        <w:rPr>
          <w:rFonts w:hint="eastAsia"/>
          <w:lang w:val="en-US" w:eastAsia="zh-CN"/>
        </w:rPr>
        <w:t>[</w:t>
      </w:r>
      <w:r>
        <w:rPr>
          <w:rFonts w:hint="eastAsia"/>
          <w:lang w:val="en-US" w:eastAsia="zh-CN"/>
        </w:rPr>
        <w:endnoteRef/>
      </w:r>
      <w:r>
        <w:rPr>
          <w:rFonts w:hint="eastAsia"/>
          <w:lang w:val="en-US" w:eastAsia="zh-CN"/>
        </w:rPr>
        <w:t>] Safa R, Bayat P, Moghtader L. Automatic detection of depression symptoms in twitter using multimodal analysis[J]. The Journal of Supercomputing, 2022, 78(4): 4709-4744.</w:t>
      </w:r>
    </w:p>
  </w:endnote>
  <w:endnote w:id="1">
    <w:p>
      <w:pPr>
        <w:pStyle w:val="51"/>
        <w:keepNext w:val="0"/>
        <w:keepLines w:val="0"/>
        <w:pageBreakBefore w:val="0"/>
        <w:widowControl w:val="0"/>
        <w:numPr>
          <w:ilvl w:val="0"/>
          <w:numId w:val="0"/>
        </w:numPr>
        <w:kinsoku/>
        <w:wordWrap w:val="0"/>
        <w:overflowPunct/>
        <w:topLinePunct w:val="0"/>
        <w:autoSpaceDE/>
        <w:autoSpaceDN/>
        <w:bidi w:val="0"/>
        <w:adjustRightInd/>
        <w:ind w:leftChars="0"/>
        <w:jc w:val="both"/>
        <w:textAlignment w:val="auto"/>
      </w:pPr>
      <w:r>
        <w:rPr>
          <w:rFonts w:hint="eastAsia"/>
          <w:lang w:val="en-US" w:eastAsia="zh-CN"/>
        </w:rPr>
        <w:t>[</w:t>
      </w:r>
      <w:r>
        <w:rPr>
          <w:rFonts w:hint="eastAsia"/>
          <w:lang w:val="en-US" w:eastAsia="zh-CN"/>
        </w:rPr>
        <w:endnoteRef/>
      </w:r>
      <w:r>
        <w:rPr>
          <w:rFonts w:hint="eastAsia"/>
          <w:lang w:val="en-US" w:eastAsia="zh-CN"/>
        </w:rPr>
        <w:t>] Pla F, Hurtado L F. Political tendency identification in twitter using sentiment analysis techniques[C]//Proceedings of COLING 2014, the 25th international conference on computational linguistics: Technical Papers. 2014: 183-192.</w:t>
      </w:r>
    </w:p>
  </w:endnote>
  <w:endnote w:id="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Desai J, Cao H, Shah R. Attention-based Region of Interest (ROI) Detection for Speech Emotion Recognition[J]. arXiv preprint arXiv:2203.03428, 2022.</w:t>
      </w:r>
    </w:p>
  </w:endnote>
  <w:endnote w:id="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t xml:space="preserve"> Plutchik R. Emotion[J]. A psychoevolutionary synthesis, 1980.</w:t>
      </w:r>
    </w:p>
  </w:endnote>
  <w:endnote w:id="4">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t xml:space="preserve"> Ekman P. An argument for basic emotions[J]. Cognition &amp; emotion, 1992, 6(3-4): 169-200.</w:t>
      </w:r>
    </w:p>
  </w:endnote>
  <w:endnote w:id="5">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t xml:space="preserve"> Russell J A, Mehrabian A. Evidence for a three-factor theory of emotions[J]. Journal of research in Personality, 1977, 11(3): 273-294.</w:t>
      </w:r>
    </w:p>
  </w:endnote>
  <w:endnote w:id="6">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t xml:space="preserve"> Godbole</w:t>
      </w:r>
      <w:r>
        <w:rPr>
          <w:rFonts w:hint="eastAsia" w:cstheme="minorBidi"/>
          <w:kern w:val="2"/>
          <w:sz w:val="24"/>
          <w:szCs w:val="22"/>
          <w:lang w:val="en-US" w:eastAsia="zh-CN" w:bidi="ar-SA"/>
        </w:rPr>
        <w:t xml:space="preserve"> </w:t>
      </w:r>
      <w:r>
        <w:rPr>
          <w:rFonts w:hint="eastAsia" w:ascii="Times New Roman" w:hAnsi="Times New Roman" w:eastAsia="宋体" w:cstheme="minorBidi"/>
          <w:kern w:val="2"/>
          <w:sz w:val="24"/>
          <w:szCs w:val="22"/>
          <w:lang w:val="en-US" w:eastAsia="zh-CN" w:bidi="ar-SA"/>
        </w:rPr>
        <w:t>S, Sarawagi S. Discriminative methods for multi-labeled classification[C]//Advances in Knowledge Discovery and Data Mining: 8th Pacific-Asia Conference, PAKDD 2004, Sydney, Australia, May 26-28, 2004. Proceedings 8. Springer Berlin Heidelberg, 2004: 22-30.</w:t>
      </w:r>
    </w:p>
  </w:endnote>
  <w:endnote w:id="7">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Read J, Pfahringer B, Holmes G, et al. Classifier chains for multi-label classification[J]. Machine learning, 2011, 85: 333-359.</w:t>
      </w:r>
    </w:p>
  </w:endnote>
  <w:endnote w:id="8">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Tsoumakas G, Katakis I, Vlahavas I. Random k-labelsets for multilabel classification[J]. IEEE transactions on knowledge and data engineering, 2010, 23(7): 1079-1089.</w:t>
      </w:r>
    </w:p>
  </w:endnote>
  <w:endnote w:id="9">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Farruque N, Huang C, Zaiane O, et al. Basic and Depression Specific Emotions Identification in Tweets: Multi-label Classification Experiments[C]//Computational Linguistics and Intelligent Text Processing: 20th International Conference, CICLing 2019, La Rochelle, France, April 7–13, 2019, Revised Selected Papers, Part II. Cham: Springer Nature Switzerland, 2023: 293-306.</w:t>
      </w:r>
    </w:p>
  </w:endnote>
  <w:endnote w:id="10">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He H, Xia R. Joint binary neural network for multi-label learning with applications to emotion classification[C]//Natural Language Processing and Chinese Computing: 7th CCF International Conference, NLPCC 2018, Hohhot, China, August 26–30, 2018, Proceedings, Part I 7. Springer International Publishing, 2018: 250-259.</w:t>
      </w:r>
    </w:p>
  </w:endnote>
  <w:endnote w:id="11">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Kim Y, Lee H, Jung K. Attnconvnet at semeval-2018 task 1: Attention-based convolutional neural networks for multi-label emotion classification[J]. arXiv preprint arXiv:1804.00831, 2018.</w:t>
      </w:r>
    </w:p>
  </w:endnote>
  <w:endnote w:id="12">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Jabreel M, Moreno A. A deep learning-based approach for multi-label emotion classification in tweets[J]. Applied Sciences, 2019, 9(6): 1123.</w:t>
      </w:r>
    </w:p>
  </w:endnote>
  <w:endnote w:id="13">
    <w:p>
      <w:pPr>
        <w:pStyle w:val="21"/>
        <w:keepNext w:val="0"/>
        <w:keepLines w:val="0"/>
        <w:pageBreakBefore w:val="0"/>
        <w:widowControl w:val="0"/>
        <w:kinsoku/>
        <w:wordWrap w:val="0"/>
        <w:overflowPunct/>
        <w:topLinePunct w:val="0"/>
        <w:autoSpaceDE/>
        <w:autoSpaceDN/>
        <w:bidi w:val="0"/>
        <w:adjustRightInd/>
        <w:snapToGrid w:val="0"/>
        <w:ind w:left="0" w:leftChars="0" w:firstLine="0" w:firstLineChars="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endnoteRef/>
      </w:r>
      <w:r>
        <w:rPr>
          <w:rFonts w:hint="eastAsia" w:ascii="Times New Roman" w:hAnsi="Times New Roman" w:eastAsia="宋体" w:cstheme="minorBidi"/>
          <w:kern w:val="2"/>
          <w:sz w:val="24"/>
          <w:szCs w:val="22"/>
          <w:lang w:val="en-US" w:eastAsia="zh-CN" w:bidi="ar-SA"/>
        </w:rPr>
        <w:t>] Baziotis C, Athanasiou N, Chronopoulou A, et al. Ntua-slp at semeval-2018 task 1: Predicting affective content in tweets with deep attentive rnns and transfer learning[J]. arXiv preprint arXiv:1804.06658, 2018.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方正小标宋_GBK">
    <w:altName w:val="Microsoft YaHei UI"/>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360"/>
      <w:jc w:val="center"/>
    </w:pPr>
  </w:p>
  <w:p>
    <w:pPr>
      <w:pStyle w:val="2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6165661"/>
      <w:docPartObj>
        <w:docPartGallery w:val="autotext"/>
      </w:docPartObj>
    </w:sdtPr>
    <w:sdtContent>
      <w:p>
        <w:pPr>
          <w:pStyle w:val="23"/>
          <w:ind w:firstLine="360"/>
          <w:jc w:val="center"/>
        </w:pPr>
      </w:p>
    </w:sdtContent>
  </w:sdt>
  <w:p>
    <w:pPr>
      <w:pStyle w:val="23"/>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6422698"/>
      <w:docPartObj>
        <w:docPartGallery w:val="autotext"/>
      </w:docPartObj>
    </w:sdtPr>
    <w:sdtContent>
      <w:p>
        <w:pPr>
          <w:pStyle w:val="23"/>
          <w:ind w:firstLine="360"/>
          <w:jc w:val="center"/>
        </w:pPr>
        <w:r>
          <w:fldChar w:fldCharType="begin"/>
        </w:r>
        <w:r>
          <w:instrText xml:space="preserve">PAGE   \* MERGEFORMAT</w:instrText>
        </w:r>
        <w:r>
          <w:fldChar w:fldCharType="separate"/>
        </w:r>
        <w:r>
          <w:rPr>
            <w:lang w:val="zh-CN"/>
          </w:rPr>
          <w:t>2</w:t>
        </w:r>
        <w:r>
          <w:fldChar w:fldCharType="end"/>
        </w:r>
      </w:p>
    </w:sdtContent>
  </w:sdt>
  <w:p>
    <w:pPr>
      <w:pStyle w:val="23"/>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3564100"/>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3"/>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890835"/>
      <w:docPartObj>
        <w:docPartGallery w:val="autotext"/>
      </w:docPartObj>
    </w:sdtPr>
    <w:sdtContent>
      <w:p>
        <w:pPr>
          <w:pStyle w:val="23"/>
          <w:ind w:firstLine="360"/>
          <w:jc w:val="cente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pPr>
      <w:pStyle w:val="2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p>
  </w:footnote>
  <w:footnote w:type="continuationSeparator" w:id="1">
    <w:p>
      <w:pPr>
        <w:spacing w:line="36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6" w:space="0"/>
      </w:pBdr>
      <w:ind w:firstLine="360"/>
    </w:pPr>
    <w:r>
      <w:rPr>
        <w:rFonts w:hint="eastAsia"/>
      </w:rPr>
      <w:t>苏州大学本科生毕业设计（论文）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single" w:color="auto" w:sz="4" w:space="1"/>
      </w:pBdr>
      <w:ind w:firstLine="360"/>
    </w:pPr>
    <w:r>
      <w:rPr>
        <w:rFonts w:hint="eastAsia"/>
      </w:rPr>
      <w:t>苏州大学本科生毕业设计（检测报告）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67E92C"/>
    <w:multiLevelType w:val="singleLevel"/>
    <w:tmpl w:val="C567E92C"/>
    <w:lvl w:ilvl="0" w:tentative="0">
      <w:start w:val="1"/>
      <w:numFmt w:val="decimal"/>
      <w:suff w:val="nothing"/>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纯平">
    <w15:presenceInfo w15:providerId="Windows Live" w15:userId="66e9b27e092f8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numFmt w:val="decimal"/>
    <w:endnote w:id="28"/>
    <w:endnote w:id="29"/>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883AD3"/>
    <w:rsid w:val="0000011A"/>
    <w:rsid w:val="00001524"/>
    <w:rsid w:val="00001581"/>
    <w:rsid w:val="0000375D"/>
    <w:rsid w:val="0000610D"/>
    <w:rsid w:val="00006F4C"/>
    <w:rsid w:val="0000711C"/>
    <w:rsid w:val="0001090A"/>
    <w:rsid w:val="00010E01"/>
    <w:rsid w:val="00011976"/>
    <w:rsid w:val="00012A57"/>
    <w:rsid w:val="00013EC2"/>
    <w:rsid w:val="000238F4"/>
    <w:rsid w:val="000244B9"/>
    <w:rsid w:val="00024CAF"/>
    <w:rsid w:val="00025713"/>
    <w:rsid w:val="00033F88"/>
    <w:rsid w:val="00034B15"/>
    <w:rsid w:val="000358DE"/>
    <w:rsid w:val="00035C22"/>
    <w:rsid w:val="00035E23"/>
    <w:rsid w:val="0003686A"/>
    <w:rsid w:val="00036E16"/>
    <w:rsid w:val="00040FFB"/>
    <w:rsid w:val="000424A2"/>
    <w:rsid w:val="00045F59"/>
    <w:rsid w:val="00047EC0"/>
    <w:rsid w:val="000503D7"/>
    <w:rsid w:val="000506C6"/>
    <w:rsid w:val="000507C4"/>
    <w:rsid w:val="00050AC6"/>
    <w:rsid w:val="00050CB2"/>
    <w:rsid w:val="00052B6C"/>
    <w:rsid w:val="00061B31"/>
    <w:rsid w:val="00062F2C"/>
    <w:rsid w:val="00064673"/>
    <w:rsid w:val="000656F3"/>
    <w:rsid w:val="00066521"/>
    <w:rsid w:val="00070175"/>
    <w:rsid w:val="00071335"/>
    <w:rsid w:val="00072243"/>
    <w:rsid w:val="000723E9"/>
    <w:rsid w:val="000730BD"/>
    <w:rsid w:val="000740A6"/>
    <w:rsid w:val="00074A94"/>
    <w:rsid w:val="00085C50"/>
    <w:rsid w:val="000920F2"/>
    <w:rsid w:val="0009254A"/>
    <w:rsid w:val="000932A2"/>
    <w:rsid w:val="000A037B"/>
    <w:rsid w:val="000A0DC2"/>
    <w:rsid w:val="000A1F12"/>
    <w:rsid w:val="000A47A5"/>
    <w:rsid w:val="000A4872"/>
    <w:rsid w:val="000A539A"/>
    <w:rsid w:val="000A7F5E"/>
    <w:rsid w:val="000B2470"/>
    <w:rsid w:val="000B2F70"/>
    <w:rsid w:val="000B4675"/>
    <w:rsid w:val="000B5E96"/>
    <w:rsid w:val="000B65E3"/>
    <w:rsid w:val="000B7E31"/>
    <w:rsid w:val="000C3F22"/>
    <w:rsid w:val="000C70B6"/>
    <w:rsid w:val="000D0626"/>
    <w:rsid w:val="000D1277"/>
    <w:rsid w:val="000D1758"/>
    <w:rsid w:val="000D4643"/>
    <w:rsid w:val="000D4A72"/>
    <w:rsid w:val="000D67FD"/>
    <w:rsid w:val="000D766D"/>
    <w:rsid w:val="000E10D8"/>
    <w:rsid w:val="000E70BF"/>
    <w:rsid w:val="000F09B0"/>
    <w:rsid w:val="000F3827"/>
    <w:rsid w:val="000F4CFF"/>
    <w:rsid w:val="000F63FB"/>
    <w:rsid w:val="000F7ADB"/>
    <w:rsid w:val="00102ACF"/>
    <w:rsid w:val="0010304D"/>
    <w:rsid w:val="00105D43"/>
    <w:rsid w:val="0010729C"/>
    <w:rsid w:val="0010788C"/>
    <w:rsid w:val="00107B5A"/>
    <w:rsid w:val="00113155"/>
    <w:rsid w:val="00113BF2"/>
    <w:rsid w:val="001144ED"/>
    <w:rsid w:val="001150AE"/>
    <w:rsid w:val="001154F0"/>
    <w:rsid w:val="00115C52"/>
    <w:rsid w:val="001166DA"/>
    <w:rsid w:val="0011681F"/>
    <w:rsid w:val="00116B7A"/>
    <w:rsid w:val="00117D09"/>
    <w:rsid w:val="0012121A"/>
    <w:rsid w:val="001247E1"/>
    <w:rsid w:val="00125018"/>
    <w:rsid w:val="001276A7"/>
    <w:rsid w:val="00130880"/>
    <w:rsid w:val="0013151B"/>
    <w:rsid w:val="0013187D"/>
    <w:rsid w:val="00134CA7"/>
    <w:rsid w:val="0013764A"/>
    <w:rsid w:val="00141704"/>
    <w:rsid w:val="0014489F"/>
    <w:rsid w:val="0014686C"/>
    <w:rsid w:val="00147F92"/>
    <w:rsid w:val="0015021C"/>
    <w:rsid w:val="001527C8"/>
    <w:rsid w:val="001532A1"/>
    <w:rsid w:val="001578C3"/>
    <w:rsid w:val="00162876"/>
    <w:rsid w:val="0016389D"/>
    <w:rsid w:val="0016455B"/>
    <w:rsid w:val="00164585"/>
    <w:rsid w:val="00164BC0"/>
    <w:rsid w:val="00164D5B"/>
    <w:rsid w:val="00173AB6"/>
    <w:rsid w:val="0017515A"/>
    <w:rsid w:val="00175244"/>
    <w:rsid w:val="00175465"/>
    <w:rsid w:val="0017606E"/>
    <w:rsid w:val="0018016F"/>
    <w:rsid w:val="00180C2E"/>
    <w:rsid w:val="001831E4"/>
    <w:rsid w:val="0018353E"/>
    <w:rsid w:val="00187164"/>
    <w:rsid w:val="00187A8B"/>
    <w:rsid w:val="0019005C"/>
    <w:rsid w:val="001A0C16"/>
    <w:rsid w:val="001A2858"/>
    <w:rsid w:val="001A2C61"/>
    <w:rsid w:val="001A38D9"/>
    <w:rsid w:val="001A4C53"/>
    <w:rsid w:val="001A56C9"/>
    <w:rsid w:val="001B3C7A"/>
    <w:rsid w:val="001B6F6D"/>
    <w:rsid w:val="001C49A3"/>
    <w:rsid w:val="001C5F21"/>
    <w:rsid w:val="001C7F23"/>
    <w:rsid w:val="001D0E15"/>
    <w:rsid w:val="001D0E36"/>
    <w:rsid w:val="001D1ED9"/>
    <w:rsid w:val="001D499F"/>
    <w:rsid w:val="001E01EC"/>
    <w:rsid w:val="001E051A"/>
    <w:rsid w:val="001E40C5"/>
    <w:rsid w:val="001E4F6F"/>
    <w:rsid w:val="001E562E"/>
    <w:rsid w:val="001E65E1"/>
    <w:rsid w:val="001E6BEB"/>
    <w:rsid w:val="001E70F8"/>
    <w:rsid w:val="001F4E11"/>
    <w:rsid w:val="001F62DA"/>
    <w:rsid w:val="001F675E"/>
    <w:rsid w:val="001F681B"/>
    <w:rsid w:val="001F694E"/>
    <w:rsid w:val="001F6C92"/>
    <w:rsid w:val="001F74D8"/>
    <w:rsid w:val="0020048E"/>
    <w:rsid w:val="002004E6"/>
    <w:rsid w:val="00200F2A"/>
    <w:rsid w:val="00202E6C"/>
    <w:rsid w:val="0020583C"/>
    <w:rsid w:val="002065BE"/>
    <w:rsid w:val="00207292"/>
    <w:rsid w:val="002072BA"/>
    <w:rsid w:val="00210EC0"/>
    <w:rsid w:val="002111CD"/>
    <w:rsid w:val="00211B30"/>
    <w:rsid w:val="002147FF"/>
    <w:rsid w:val="00215585"/>
    <w:rsid w:val="002208CE"/>
    <w:rsid w:val="00222149"/>
    <w:rsid w:val="00224315"/>
    <w:rsid w:val="00225E9F"/>
    <w:rsid w:val="00226DDC"/>
    <w:rsid w:val="00227C65"/>
    <w:rsid w:val="00231D03"/>
    <w:rsid w:val="002343B9"/>
    <w:rsid w:val="002351DF"/>
    <w:rsid w:val="00235BE2"/>
    <w:rsid w:val="002378F2"/>
    <w:rsid w:val="00237E93"/>
    <w:rsid w:val="00242B6A"/>
    <w:rsid w:val="00244CAC"/>
    <w:rsid w:val="00245E5C"/>
    <w:rsid w:val="00246C5A"/>
    <w:rsid w:val="00247A58"/>
    <w:rsid w:val="002533D9"/>
    <w:rsid w:val="002544F2"/>
    <w:rsid w:val="002620F6"/>
    <w:rsid w:val="002628EF"/>
    <w:rsid w:val="00263CFA"/>
    <w:rsid w:val="00264450"/>
    <w:rsid w:val="0026475B"/>
    <w:rsid w:val="002707FB"/>
    <w:rsid w:val="00270835"/>
    <w:rsid w:val="002716F0"/>
    <w:rsid w:val="002746A6"/>
    <w:rsid w:val="002752EC"/>
    <w:rsid w:val="00276BA4"/>
    <w:rsid w:val="00277E9F"/>
    <w:rsid w:val="002811B8"/>
    <w:rsid w:val="00285B3B"/>
    <w:rsid w:val="00286886"/>
    <w:rsid w:val="002870E3"/>
    <w:rsid w:val="00287B74"/>
    <w:rsid w:val="00287DAF"/>
    <w:rsid w:val="00287F1D"/>
    <w:rsid w:val="00293BFA"/>
    <w:rsid w:val="002945A0"/>
    <w:rsid w:val="00295B4F"/>
    <w:rsid w:val="00297683"/>
    <w:rsid w:val="002A1AC4"/>
    <w:rsid w:val="002A41BB"/>
    <w:rsid w:val="002A5D57"/>
    <w:rsid w:val="002A6333"/>
    <w:rsid w:val="002A6346"/>
    <w:rsid w:val="002B0E98"/>
    <w:rsid w:val="002B2EEB"/>
    <w:rsid w:val="002B2F64"/>
    <w:rsid w:val="002B455C"/>
    <w:rsid w:val="002B78A0"/>
    <w:rsid w:val="002C3164"/>
    <w:rsid w:val="002D158D"/>
    <w:rsid w:val="002D2948"/>
    <w:rsid w:val="002D35F1"/>
    <w:rsid w:val="002D365B"/>
    <w:rsid w:val="002D6F80"/>
    <w:rsid w:val="002E0D41"/>
    <w:rsid w:val="002F1AC0"/>
    <w:rsid w:val="002F2A5B"/>
    <w:rsid w:val="002F6C69"/>
    <w:rsid w:val="002F767C"/>
    <w:rsid w:val="00300944"/>
    <w:rsid w:val="0030317A"/>
    <w:rsid w:val="00304A52"/>
    <w:rsid w:val="00305299"/>
    <w:rsid w:val="00305328"/>
    <w:rsid w:val="00310979"/>
    <w:rsid w:val="00311D0C"/>
    <w:rsid w:val="00313F06"/>
    <w:rsid w:val="0031752E"/>
    <w:rsid w:val="0032106A"/>
    <w:rsid w:val="003236AF"/>
    <w:rsid w:val="00323F55"/>
    <w:rsid w:val="003269F3"/>
    <w:rsid w:val="003302E3"/>
    <w:rsid w:val="0033071C"/>
    <w:rsid w:val="00334447"/>
    <w:rsid w:val="0033548E"/>
    <w:rsid w:val="003359B8"/>
    <w:rsid w:val="00335FBB"/>
    <w:rsid w:val="00336361"/>
    <w:rsid w:val="00336FF6"/>
    <w:rsid w:val="003407F6"/>
    <w:rsid w:val="0034144E"/>
    <w:rsid w:val="00341A19"/>
    <w:rsid w:val="0034220E"/>
    <w:rsid w:val="0034248E"/>
    <w:rsid w:val="00342E6C"/>
    <w:rsid w:val="0034314B"/>
    <w:rsid w:val="00344B3F"/>
    <w:rsid w:val="00347DB8"/>
    <w:rsid w:val="003505B0"/>
    <w:rsid w:val="003542EF"/>
    <w:rsid w:val="003565FB"/>
    <w:rsid w:val="00360A98"/>
    <w:rsid w:val="00363936"/>
    <w:rsid w:val="00363AFF"/>
    <w:rsid w:val="00364AED"/>
    <w:rsid w:val="00364E72"/>
    <w:rsid w:val="00365589"/>
    <w:rsid w:val="0036610B"/>
    <w:rsid w:val="0036713B"/>
    <w:rsid w:val="0036741C"/>
    <w:rsid w:val="0037024C"/>
    <w:rsid w:val="00370C88"/>
    <w:rsid w:val="0037384D"/>
    <w:rsid w:val="003743DA"/>
    <w:rsid w:val="00377EFE"/>
    <w:rsid w:val="00382956"/>
    <w:rsid w:val="003854D8"/>
    <w:rsid w:val="00386296"/>
    <w:rsid w:val="003A0ED7"/>
    <w:rsid w:val="003A473A"/>
    <w:rsid w:val="003A556D"/>
    <w:rsid w:val="003A5859"/>
    <w:rsid w:val="003B1D87"/>
    <w:rsid w:val="003B6589"/>
    <w:rsid w:val="003B6835"/>
    <w:rsid w:val="003B6B90"/>
    <w:rsid w:val="003C23CA"/>
    <w:rsid w:val="003C2D80"/>
    <w:rsid w:val="003C62C6"/>
    <w:rsid w:val="003C6727"/>
    <w:rsid w:val="003C7263"/>
    <w:rsid w:val="003C7436"/>
    <w:rsid w:val="003D10CA"/>
    <w:rsid w:val="003D4056"/>
    <w:rsid w:val="003D57DC"/>
    <w:rsid w:val="003D6230"/>
    <w:rsid w:val="003D6308"/>
    <w:rsid w:val="003D7B60"/>
    <w:rsid w:val="003E1308"/>
    <w:rsid w:val="003E3FFD"/>
    <w:rsid w:val="003E54BB"/>
    <w:rsid w:val="003E5580"/>
    <w:rsid w:val="003E55FF"/>
    <w:rsid w:val="003F1C1B"/>
    <w:rsid w:val="003F26FB"/>
    <w:rsid w:val="003F34B1"/>
    <w:rsid w:val="003F68D5"/>
    <w:rsid w:val="00401C48"/>
    <w:rsid w:val="00403F80"/>
    <w:rsid w:val="004042AC"/>
    <w:rsid w:val="00405C77"/>
    <w:rsid w:val="00407717"/>
    <w:rsid w:val="004101F6"/>
    <w:rsid w:val="00415935"/>
    <w:rsid w:val="004159CC"/>
    <w:rsid w:val="004177C5"/>
    <w:rsid w:val="00421A0F"/>
    <w:rsid w:val="00422FB4"/>
    <w:rsid w:val="0042445B"/>
    <w:rsid w:val="004248AC"/>
    <w:rsid w:val="00425270"/>
    <w:rsid w:val="00425E07"/>
    <w:rsid w:val="00430B72"/>
    <w:rsid w:val="00430D0D"/>
    <w:rsid w:val="00434075"/>
    <w:rsid w:val="004369C2"/>
    <w:rsid w:val="0044211B"/>
    <w:rsid w:val="00442390"/>
    <w:rsid w:val="00445382"/>
    <w:rsid w:val="00445DDB"/>
    <w:rsid w:val="0044742F"/>
    <w:rsid w:val="004521E7"/>
    <w:rsid w:val="00452FCB"/>
    <w:rsid w:val="004532EA"/>
    <w:rsid w:val="00454419"/>
    <w:rsid w:val="00454849"/>
    <w:rsid w:val="004562C4"/>
    <w:rsid w:val="0045668F"/>
    <w:rsid w:val="00457CD5"/>
    <w:rsid w:val="00460701"/>
    <w:rsid w:val="00461797"/>
    <w:rsid w:val="00461926"/>
    <w:rsid w:val="004646AE"/>
    <w:rsid w:val="00464D2C"/>
    <w:rsid w:val="00471C53"/>
    <w:rsid w:val="00471E0B"/>
    <w:rsid w:val="00473967"/>
    <w:rsid w:val="00474934"/>
    <w:rsid w:val="00482F9D"/>
    <w:rsid w:val="0048480F"/>
    <w:rsid w:val="00484B23"/>
    <w:rsid w:val="00485358"/>
    <w:rsid w:val="004855D3"/>
    <w:rsid w:val="004867C0"/>
    <w:rsid w:val="00487F6C"/>
    <w:rsid w:val="00492949"/>
    <w:rsid w:val="00492BA4"/>
    <w:rsid w:val="00492BB7"/>
    <w:rsid w:val="004938A4"/>
    <w:rsid w:val="004A3E7D"/>
    <w:rsid w:val="004A40E4"/>
    <w:rsid w:val="004A452F"/>
    <w:rsid w:val="004A7DDE"/>
    <w:rsid w:val="004B12EB"/>
    <w:rsid w:val="004B3E9C"/>
    <w:rsid w:val="004B5A8A"/>
    <w:rsid w:val="004B6AEC"/>
    <w:rsid w:val="004B7085"/>
    <w:rsid w:val="004C45B2"/>
    <w:rsid w:val="004C79CD"/>
    <w:rsid w:val="004D4C94"/>
    <w:rsid w:val="004D6A9D"/>
    <w:rsid w:val="004E05BA"/>
    <w:rsid w:val="004E36C9"/>
    <w:rsid w:val="004E4E22"/>
    <w:rsid w:val="004E6B3F"/>
    <w:rsid w:val="004F0251"/>
    <w:rsid w:val="004F0729"/>
    <w:rsid w:val="004F21CE"/>
    <w:rsid w:val="004F2D3D"/>
    <w:rsid w:val="004F31F3"/>
    <w:rsid w:val="004F7527"/>
    <w:rsid w:val="005005C3"/>
    <w:rsid w:val="00503EB5"/>
    <w:rsid w:val="00504F49"/>
    <w:rsid w:val="0051164E"/>
    <w:rsid w:val="005124AE"/>
    <w:rsid w:val="00514358"/>
    <w:rsid w:val="005152D8"/>
    <w:rsid w:val="00515D20"/>
    <w:rsid w:val="00520A9E"/>
    <w:rsid w:val="0052256C"/>
    <w:rsid w:val="0052461D"/>
    <w:rsid w:val="00524A27"/>
    <w:rsid w:val="00527764"/>
    <w:rsid w:val="005308DB"/>
    <w:rsid w:val="00531F2D"/>
    <w:rsid w:val="005329DA"/>
    <w:rsid w:val="00533D57"/>
    <w:rsid w:val="005367C5"/>
    <w:rsid w:val="005376B0"/>
    <w:rsid w:val="00537972"/>
    <w:rsid w:val="0054039F"/>
    <w:rsid w:val="00541CED"/>
    <w:rsid w:val="005428C8"/>
    <w:rsid w:val="00545164"/>
    <w:rsid w:val="00545C2E"/>
    <w:rsid w:val="00545E70"/>
    <w:rsid w:val="00551FAF"/>
    <w:rsid w:val="00553309"/>
    <w:rsid w:val="00553903"/>
    <w:rsid w:val="00556035"/>
    <w:rsid w:val="00562719"/>
    <w:rsid w:val="00563410"/>
    <w:rsid w:val="005635BF"/>
    <w:rsid w:val="00565107"/>
    <w:rsid w:val="00565379"/>
    <w:rsid w:val="00570996"/>
    <w:rsid w:val="005714DC"/>
    <w:rsid w:val="005751F7"/>
    <w:rsid w:val="00575A0E"/>
    <w:rsid w:val="005767B1"/>
    <w:rsid w:val="00580E98"/>
    <w:rsid w:val="005814E1"/>
    <w:rsid w:val="00582FF5"/>
    <w:rsid w:val="005842AE"/>
    <w:rsid w:val="00585EB3"/>
    <w:rsid w:val="00590F97"/>
    <w:rsid w:val="0059103D"/>
    <w:rsid w:val="00592721"/>
    <w:rsid w:val="00592B8B"/>
    <w:rsid w:val="00593800"/>
    <w:rsid w:val="00596856"/>
    <w:rsid w:val="0059753E"/>
    <w:rsid w:val="005A01C0"/>
    <w:rsid w:val="005A23A5"/>
    <w:rsid w:val="005A3775"/>
    <w:rsid w:val="005A4331"/>
    <w:rsid w:val="005A4548"/>
    <w:rsid w:val="005A5358"/>
    <w:rsid w:val="005A6BC9"/>
    <w:rsid w:val="005B04B1"/>
    <w:rsid w:val="005B381E"/>
    <w:rsid w:val="005B4CFD"/>
    <w:rsid w:val="005B6504"/>
    <w:rsid w:val="005C15CF"/>
    <w:rsid w:val="005C1D3B"/>
    <w:rsid w:val="005C3655"/>
    <w:rsid w:val="005C609C"/>
    <w:rsid w:val="005C6CE4"/>
    <w:rsid w:val="005C7174"/>
    <w:rsid w:val="005D1AFF"/>
    <w:rsid w:val="005D4ED1"/>
    <w:rsid w:val="005D5058"/>
    <w:rsid w:val="005D537C"/>
    <w:rsid w:val="005D555B"/>
    <w:rsid w:val="005D5F7C"/>
    <w:rsid w:val="005D634C"/>
    <w:rsid w:val="005D7A1A"/>
    <w:rsid w:val="005D7AD9"/>
    <w:rsid w:val="005E0579"/>
    <w:rsid w:val="005E1F52"/>
    <w:rsid w:val="005E2823"/>
    <w:rsid w:val="005E616B"/>
    <w:rsid w:val="005E6ABD"/>
    <w:rsid w:val="005E7184"/>
    <w:rsid w:val="005E769E"/>
    <w:rsid w:val="005E7993"/>
    <w:rsid w:val="005E7FDC"/>
    <w:rsid w:val="005F280A"/>
    <w:rsid w:val="005F3169"/>
    <w:rsid w:val="005F3F93"/>
    <w:rsid w:val="005F42BA"/>
    <w:rsid w:val="005F4C73"/>
    <w:rsid w:val="005F55AD"/>
    <w:rsid w:val="005F7018"/>
    <w:rsid w:val="00604603"/>
    <w:rsid w:val="00605550"/>
    <w:rsid w:val="006062EC"/>
    <w:rsid w:val="00607BB1"/>
    <w:rsid w:val="0061046A"/>
    <w:rsid w:val="00610742"/>
    <w:rsid w:val="006110A6"/>
    <w:rsid w:val="006119D1"/>
    <w:rsid w:val="00612954"/>
    <w:rsid w:val="0061320A"/>
    <w:rsid w:val="006153CF"/>
    <w:rsid w:val="00616428"/>
    <w:rsid w:val="00621275"/>
    <w:rsid w:val="00621288"/>
    <w:rsid w:val="00622061"/>
    <w:rsid w:val="00630BD3"/>
    <w:rsid w:val="0063239C"/>
    <w:rsid w:val="00635568"/>
    <w:rsid w:val="0063645C"/>
    <w:rsid w:val="00636DD1"/>
    <w:rsid w:val="00636E7B"/>
    <w:rsid w:val="00641158"/>
    <w:rsid w:val="006453F6"/>
    <w:rsid w:val="0064693E"/>
    <w:rsid w:val="00651737"/>
    <w:rsid w:val="00655F09"/>
    <w:rsid w:val="0066215E"/>
    <w:rsid w:val="00663CAC"/>
    <w:rsid w:val="00664A6B"/>
    <w:rsid w:val="00666F9D"/>
    <w:rsid w:val="00672620"/>
    <w:rsid w:val="006752A7"/>
    <w:rsid w:val="00680B19"/>
    <w:rsid w:val="00680DA3"/>
    <w:rsid w:val="00681D50"/>
    <w:rsid w:val="00681F10"/>
    <w:rsid w:val="00683767"/>
    <w:rsid w:val="0068532A"/>
    <w:rsid w:val="006871B4"/>
    <w:rsid w:val="00691CC7"/>
    <w:rsid w:val="00695B13"/>
    <w:rsid w:val="00695D81"/>
    <w:rsid w:val="006969FA"/>
    <w:rsid w:val="006978B1"/>
    <w:rsid w:val="006A07E3"/>
    <w:rsid w:val="006B53F5"/>
    <w:rsid w:val="006B5EF9"/>
    <w:rsid w:val="006B61A4"/>
    <w:rsid w:val="006B6D68"/>
    <w:rsid w:val="006B76ED"/>
    <w:rsid w:val="006B7C30"/>
    <w:rsid w:val="006C00B7"/>
    <w:rsid w:val="006C0BF5"/>
    <w:rsid w:val="006D1134"/>
    <w:rsid w:val="006D271A"/>
    <w:rsid w:val="006D5939"/>
    <w:rsid w:val="006D70A3"/>
    <w:rsid w:val="006E0F6D"/>
    <w:rsid w:val="006E28B4"/>
    <w:rsid w:val="006E5128"/>
    <w:rsid w:val="006E607C"/>
    <w:rsid w:val="006E7B50"/>
    <w:rsid w:val="006F4BB1"/>
    <w:rsid w:val="00700EDB"/>
    <w:rsid w:val="007016B8"/>
    <w:rsid w:val="007018D7"/>
    <w:rsid w:val="00704006"/>
    <w:rsid w:val="00704E0B"/>
    <w:rsid w:val="00712BA9"/>
    <w:rsid w:val="0071366B"/>
    <w:rsid w:val="007144C0"/>
    <w:rsid w:val="0071461E"/>
    <w:rsid w:val="0071487B"/>
    <w:rsid w:val="0071578B"/>
    <w:rsid w:val="00717071"/>
    <w:rsid w:val="00717D0A"/>
    <w:rsid w:val="00721E0A"/>
    <w:rsid w:val="00722830"/>
    <w:rsid w:val="00722F9E"/>
    <w:rsid w:val="00724173"/>
    <w:rsid w:val="00724C88"/>
    <w:rsid w:val="007260EA"/>
    <w:rsid w:val="00726FC8"/>
    <w:rsid w:val="007278C0"/>
    <w:rsid w:val="00731247"/>
    <w:rsid w:val="0073177E"/>
    <w:rsid w:val="0073377E"/>
    <w:rsid w:val="00734A31"/>
    <w:rsid w:val="00734F69"/>
    <w:rsid w:val="00737D9D"/>
    <w:rsid w:val="007404A2"/>
    <w:rsid w:val="007404B3"/>
    <w:rsid w:val="00741C6C"/>
    <w:rsid w:val="00743276"/>
    <w:rsid w:val="00745E7D"/>
    <w:rsid w:val="007504EC"/>
    <w:rsid w:val="0075190B"/>
    <w:rsid w:val="00752D18"/>
    <w:rsid w:val="00753C5F"/>
    <w:rsid w:val="00754C86"/>
    <w:rsid w:val="00754EB2"/>
    <w:rsid w:val="00757187"/>
    <w:rsid w:val="0076024E"/>
    <w:rsid w:val="00760E40"/>
    <w:rsid w:val="007615BF"/>
    <w:rsid w:val="00761663"/>
    <w:rsid w:val="00764C93"/>
    <w:rsid w:val="007704EC"/>
    <w:rsid w:val="00770E79"/>
    <w:rsid w:val="00771750"/>
    <w:rsid w:val="00775308"/>
    <w:rsid w:val="0077569E"/>
    <w:rsid w:val="00775E69"/>
    <w:rsid w:val="00780631"/>
    <w:rsid w:val="00782237"/>
    <w:rsid w:val="00782653"/>
    <w:rsid w:val="00783120"/>
    <w:rsid w:val="00784341"/>
    <w:rsid w:val="00784AF1"/>
    <w:rsid w:val="00787B9C"/>
    <w:rsid w:val="007917EC"/>
    <w:rsid w:val="00795F7C"/>
    <w:rsid w:val="007A20B6"/>
    <w:rsid w:val="007A2A18"/>
    <w:rsid w:val="007A2EFD"/>
    <w:rsid w:val="007A7E4D"/>
    <w:rsid w:val="007B31A6"/>
    <w:rsid w:val="007B4FCC"/>
    <w:rsid w:val="007B6536"/>
    <w:rsid w:val="007C0E6D"/>
    <w:rsid w:val="007C2508"/>
    <w:rsid w:val="007C5CC6"/>
    <w:rsid w:val="007C70ED"/>
    <w:rsid w:val="007D08F9"/>
    <w:rsid w:val="007D0F27"/>
    <w:rsid w:val="007D1F4A"/>
    <w:rsid w:val="007D2AB3"/>
    <w:rsid w:val="007D31FF"/>
    <w:rsid w:val="007E0EB3"/>
    <w:rsid w:val="007E2826"/>
    <w:rsid w:val="007E335C"/>
    <w:rsid w:val="007E4231"/>
    <w:rsid w:val="007E5963"/>
    <w:rsid w:val="007E706D"/>
    <w:rsid w:val="007E74D7"/>
    <w:rsid w:val="007F160D"/>
    <w:rsid w:val="007F2670"/>
    <w:rsid w:val="007F4835"/>
    <w:rsid w:val="0080084F"/>
    <w:rsid w:val="00800E1F"/>
    <w:rsid w:val="00802E8D"/>
    <w:rsid w:val="00803081"/>
    <w:rsid w:val="00805143"/>
    <w:rsid w:val="00805C52"/>
    <w:rsid w:val="00806E22"/>
    <w:rsid w:val="008072B4"/>
    <w:rsid w:val="008074A8"/>
    <w:rsid w:val="00807EC9"/>
    <w:rsid w:val="008115D8"/>
    <w:rsid w:val="00812AE2"/>
    <w:rsid w:val="008149CE"/>
    <w:rsid w:val="00821048"/>
    <w:rsid w:val="00821683"/>
    <w:rsid w:val="00822428"/>
    <w:rsid w:val="00825F74"/>
    <w:rsid w:val="0082648D"/>
    <w:rsid w:val="00830C74"/>
    <w:rsid w:val="00831865"/>
    <w:rsid w:val="00834DFB"/>
    <w:rsid w:val="008357E0"/>
    <w:rsid w:val="00836425"/>
    <w:rsid w:val="00837D76"/>
    <w:rsid w:val="00843995"/>
    <w:rsid w:val="0085463F"/>
    <w:rsid w:val="00855DE0"/>
    <w:rsid w:val="00855E3C"/>
    <w:rsid w:val="0085604E"/>
    <w:rsid w:val="00856E68"/>
    <w:rsid w:val="00861ACC"/>
    <w:rsid w:val="00861D42"/>
    <w:rsid w:val="00862238"/>
    <w:rsid w:val="00862B37"/>
    <w:rsid w:val="008630A9"/>
    <w:rsid w:val="00865D42"/>
    <w:rsid w:val="00870265"/>
    <w:rsid w:val="00871228"/>
    <w:rsid w:val="0087143E"/>
    <w:rsid w:val="00871CFB"/>
    <w:rsid w:val="008720AD"/>
    <w:rsid w:val="00872DC4"/>
    <w:rsid w:val="0087360B"/>
    <w:rsid w:val="008769A1"/>
    <w:rsid w:val="0088368E"/>
    <w:rsid w:val="00883AD3"/>
    <w:rsid w:val="00892EDF"/>
    <w:rsid w:val="00893AEB"/>
    <w:rsid w:val="00893FEA"/>
    <w:rsid w:val="00894A67"/>
    <w:rsid w:val="008973D4"/>
    <w:rsid w:val="008A0C61"/>
    <w:rsid w:val="008A5006"/>
    <w:rsid w:val="008A6515"/>
    <w:rsid w:val="008B0A00"/>
    <w:rsid w:val="008B12E5"/>
    <w:rsid w:val="008B1EAB"/>
    <w:rsid w:val="008B29EA"/>
    <w:rsid w:val="008B3020"/>
    <w:rsid w:val="008B3FDB"/>
    <w:rsid w:val="008B4029"/>
    <w:rsid w:val="008B5DA7"/>
    <w:rsid w:val="008B7225"/>
    <w:rsid w:val="008C056D"/>
    <w:rsid w:val="008C596B"/>
    <w:rsid w:val="008E470C"/>
    <w:rsid w:val="008E76B3"/>
    <w:rsid w:val="008E77AE"/>
    <w:rsid w:val="008F46B3"/>
    <w:rsid w:val="008F522D"/>
    <w:rsid w:val="008F5E4F"/>
    <w:rsid w:val="008F5FE0"/>
    <w:rsid w:val="008F6B46"/>
    <w:rsid w:val="009076B9"/>
    <w:rsid w:val="00907E1D"/>
    <w:rsid w:val="00910773"/>
    <w:rsid w:val="009113AA"/>
    <w:rsid w:val="00915D0C"/>
    <w:rsid w:val="00917109"/>
    <w:rsid w:val="009202ED"/>
    <w:rsid w:val="00920D46"/>
    <w:rsid w:val="00922C26"/>
    <w:rsid w:val="00924F7F"/>
    <w:rsid w:val="009253F5"/>
    <w:rsid w:val="00927001"/>
    <w:rsid w:val="00927294"/>
    <w:rsid w:val="00930A0A"/>
    <w:rsid w:val="00930DB2"/>
    <w:rsid w:val="00932E74"/>
    <w:rsid w:val="0093591D"/>
    <w:rsid w:val="00936191"/>
    <w:rsid w:val="0094164C"/>
    <w:rsid w:val="0094259D"/>
    <w:rsid w:val="00944642"/>
    <w:rsid w:val="00945FBB"/>
    <w:rsid w:val="00947F23"/>
    <w:rsid w:val="009530A6"/>
    <w:rsid w:val="00953572"/>
    <w:rsid w:val="00954048"/>
    <w:rsid w:val="009540BE"/>
    <w:rsid w:val="00955C07"/>
    <w:rsid w:val="00955EAC"/>
    <w:rsid w:val="009604ED"/>
    <w:rsid w:val="00961B30"/>
    <w:rsid w:val="00962D7A"/>
    <w:rsid w:val="00966CE9"/>
    <w:rsid w:val="00967D65"/>
    <w:rsid w:val="00971DDA"/>
    <w:rsid w:val="00972D95"/>
    <w:rsid w:val="009742D4"/>
    <w:rsid w:val="009750A9"/>
    <w:rsid w:val="00976C51"/>
    <w:rsid w:val="00977DE7"/>
    <w:rsid w:val="009814FF"/>
    <w:rsid w:val="00984E11"/>
    <w:rsid w:val="00985A83"/>
    <w:rsid w:val="009865BE"/>
    <w:rsid w:val="009871CF"/>
    <w:rsid w:val="009875D0"/>
    <w:rsid w:val="00996C43"/>
    <w:rsid w:val="00996ECF"/>
    <w:rsid w:val="009A1AD3"/>
    <w:rsid w:val="009A1DAC"/>
    <w:rsid w:val="009A7D10"/>
    <w:rsid w:val="009B274D"/>
    <w:rsid w:val="009B3EF3"/>
    <w:rsid w:val="009B50C5"/>
    <w:rsid w:val="009B6997"/>
    <w:rsid w:val="009C3693"/>
    <w:rsid w:val="009C3A0F"/>
    <w:rsid w:val="009C796A"/>
    <w:rsid w:val="009D0BDE"/>
    <w:rsid w:val="009E0991"/>
    <w:rsid w:val="009E4150"/>
    <w:rsid w:val="009E50BD"/>
    <w:rsid w:val="009F0616"/>
    <w:rsid w:val="009F3309"/>
    <w:rsid w:val="009F6091"/>
    <w:rsid w:val="009F7B4D"/>
    <w:rsid w:val="009F7B50"/>
    <w:rsid w:val="00A030B9"/>
    <w:rsid w:val="00A039C1"/>
    <w:rsid w:val="00A12F5A"/>
    <w:rsid w:val="00A1533B"/>
    <w:rsid w:val="00A16F10"/>
    <w:rsid w:val="00A20883"/>
    <w:rsid w:val="00A212EA"/>
    <w:rsid w:val="00A21E82"/>
    <w:rsid w:val="00A21FE8"/>
    <w:rsid w:val="00A22254"/>
    <w:rsid w:val="00A229FC"/>
    <w:rsid w:val="00A30A4B"/>
    <w:rsid w:val="00A3104E"/>
    <w:rsid w:val="00A329C1"/>
    <w:rsid w:val="00A35D46"/>
    <w:rsid w:val="00A36DE5"/>
    <w:rsid w:val="00A4020B"/>
    <w:rsid w:val="00A4176E"/>
    <w:rsid w:val="00A45107"/>
    <w:rsid w:val="00A4723D"/>
    <w:rsid w:val="00A51A59"/>
    <w:rsid w:val="00A51FC4"/>
    <w:rsid w:val="00A549D8"/>
    <w:rsid w:val="00A5579C"/>
    <w:rsid w:val="00A55AFB"/>
    <w:rsid w:val="00A55EC6"/>
    <w:rsid w:val="00A56AD5"/>
    <w:rsid w:val="00A574CE"/>
    <w:rsid w:val="00A57913"/>
    <w:rsid w:val="00A6093A"/>
    <w:rsid w:val="00A6261E"/>
    <w:rsid w:val="00A65BA2"/>
    <w:rsid w:val="00A67066"/>
    <w:rsid w:val="00A709E6"/>
    <w:rsid w:val="00A70C2C"/>
    <w:rsid w:val="00A72FD0"/>
    <w:rsid w:val="00A73649"/>
    <w:rsid w:val="00A751B9"/>
    <w:rsid w:val="00A75A15"/>
    <w:rsid w:val="00A75BE3"/>
    <w:rsid w:val="00A75FBA"/>
    <w:rsid w:val="00A86119"/>
    <w:rsid w:val="00A91B7A"/>
    <w:rsid w:val="00A94CF7"/>
    <w:rsid w:val="00A950D7"/>
    <w:rsid w:val="00A95437"/>
    <w:rsid w:val="00A964F6"/>
    <w:rsid w:val="00A96AF3"/>
    <w:rsid w:val="00AA6564"/>
    <w:rsid w:val="00AB1C5A"/>
    <w:rsid w:val="00AB22FF"/>
    <w:rsid w:val="00AB513E"/>
    <w:rsid w:val="00AC25DD"/>
    <w:rsid w:val="00AC3C9C"/>
    <w:rsid w:val="00AC79B0"/>
    <w:rsid w:val="00AD04DD"/>
    <w:rsid w:val="00AD0EAD"/>
    <w:rsid w:val="00AD1A1A"/>
    <w:rsid w:val="00AD1C53"/>
    <w:rsid w:val="00AD327D"/>
    <w:rsid w:val="00AD34A8"/>
    <w:rsid w:val="00AD6525"/>
    <w:rsid w:val="00AD739F"/>
    <w:rsid w:val="00AE0170"/>
    <w:rsid w:val="00AE0B39"/>
    <w:rsid w:val="00AE1A72"/>
    <w:rsid w:val="00AE2D8D"/>
    <w:rsid w:val="00AE3EBB"/>
    <w:rsid w:val="00AE5C7C"/>
    <w:rsid w:val="00AF0D38"/>
    <w:rsid w:val="00AF21AB"/>
    <w:rsid w:val="00AF3A4C"/>
    <w:rsid w:val="00AF5F7B"/>
    <w:rsid w:val="00B02034"/>
    <w:rsid w:val="00B043BF"/>
    <w:rsid w:val="00B04A9B"/>
    <w:rsid w:val="00B05DCC"/>
    <w:rsid w:val="00B12C82"/>
    <w:rsid w:val="00B1363D"/>
    <w:rsid w:val="00B13A2D"/>
    <w:rsid w:val="00B15602"/>
    <w:rsid w:val="00B20550"/>
    <w:rsid w:val="00B23CB6"/>
    <w:rsid w:val="00B24D62"/>
    <w:rsid w:val="00B27EA5"/>
    <w:rsid w:val="00B27EFC"/>
    <w:rsid w:val="00B308D1"/>
    <w:rsid w:val="00B30E2A"/>
    <w:rsid w:val="00B313AD"/>
    <w:rsid w:val="00B31928"/>
    <w:rsid w:val="00B31A7F"/>
    <w:rsid w:val="00B31F04"/>
    <w:rsid w:val="00B356D3"/>
    <w:rsid w:val="00B360FE"/>
    <w:rsid w:val="00B3771B"/>
    <w:rsid w:val="00B415CA"/>
    <w:rsid w:val="00B41E4C"/>
    <w:rsid w:val="00B42465"/>
    <w:rsid w:val="00B438A2"/>
    <w:rsid w:val="00B51D2A"/>
    <w:rsid w:val="00B53E4F"/>
    <w:rsid w:val="00B558A7"/>
    <w:rsid w:val="00B5604E"/>
    <w:rsid w:val="00B57740"/>
    <w:rsid w:val="00B578A1"/>
    <w:rsid w:val="00B613E1"/>
    <w:rsid w:val="00B6193F"/>
    <w:rsid w:val="00B62120"/>
    <w:rsid w:val="00B65A94"/>
    <w:rsid w:val="00B663F0"/>
    <w:rsid w:val="00B665EF"/>
    <w:rsid w:val="00B70C50"/>
    <w:rsid w:val="00B7519D"/>
    <w:rsid w:val="00B75421"/>
    <w:rsid w:val="00B76B91"/>
    <w:rsid w:val="00B776D9"/>
    <w:rsid w:val="00B81177"/>
    <w:rsid w:val="00B8130A"/>
    <w:rsid w:val="00B81F31"/>
    <w:rsid w:val="00B9045D"/>
    <w:rsid w:val="00B94AF5"/>
    <w:rsid w:val="00B94B6D"/>
    <w:rsid w:val="00B96F7A"/>
    <w:rsid w:val="00B97D87"/>
    <w:rsid w:val="00B97D9D"/>
    <w:rsid w:val="00BA303A"/>
    <w:rsid w:val="00BA3108"/>
    <w:rsid w:val="00BA674A"/>
    <w:rsid w:val="00BA78FB"/>
    <w:rsid w:val="00BB0827"/>
    <w:rsid w:val="00BB154B"/>
    <w:rsid w:val="00BB1AB0"/>
    <w:rsid w:val="00BB1CD3"/>
    <w:rsid w:val="00BB1F4C"/>
    <w:rsid w:val="00BB2E7F"/>
    <w:rsid w:val="00BB3587"/>
    <w:rsid w:val="00BB58CA"/>
    <w:rsid w:val="00BB6CA3"/>
    <w:rsid w:val="00BB7309"/>
    <w:rsid w:val="00BB73A0"/>
    <w:rsid w:val="00BC0326"/>
    <w:rsid w:val="00BC2F6D"/>
    <w:rsid w:val="00BC3850"/>
    <w:rsid w:val="00BC48E1"/>
    <w:rsid w:val="00BC7AA4"/>
    <w:rsid w:val="00BC7B3E"/>
    <w:rsid w:val="00BD22DE"/>
    <w:rsid w:val="00BD3111"/>
    <w:rsid w:val="00BD4A23"/>
    <w:rsid w:val="00BD4EC2"/>
    <w:rsid w:val="00BD730A"/>
    <w:rsid w:val="00BE1151"/>
    <w:rsid w:val="00BE14B8"/>
    <w:rsid w:val="00BE1616"/>
    <w:rsid w:val="00BE593E"/>
    <w:rsid w:val="00BE6EC4"/>
    <w:rsid w:val="00BE6FC5"/>
    <w:rsid w:val="00BF06EF"/>
    <w:rsid w:val="00BF15BA"/>
    <w:rsid w:val="00BF1DA7"/>
    <w:rsid w:val="00BF3168"/>
    <w:rsid w:val="00BF3467"/>
    <w:rsid w:val="00C00FD3"/>
    <w:rsid w:val="00C04532"/>
    <w:rsid w:val="00C060F1"/>
    <w:rsid w:val="00C07057"/>
    <w:rsid w:val="00C13AC3"/>
    <w:rsid w:val="00C16552"/>
    <w:rsid w:val="00C2138D"/>
    <w:rsid w:val="00C215C9"/>
    <w:rsid w:val="00C21D88"/>
    <w:rsid w:val="00C229CC"/>
    <w:rsid w:val="00C247F1"/>
    <w:rsid w:val="00C24C69"/>
    <w:rsid w:val="00C25954"/>
    <w:rsid w:val="00C26361"/>
    <w:rsid w:val="00C30E76"/>
    <w:rsid w:val="00C328D0"/>
    <w:rsid w:val="00C40462"/>
    <w:rsid w:val="00C40EEA"/>
    <w:rsid w:val="00C42A17"/>
    <w:rsid w:val="00C44DB5"/>
    <w:rsid w:val="00C45542"/>
    <w:rsid w:val="00C45D3E"/>
    <w:rsid w:val="00C47FD1"/>
    <w:rsid w:val="00C50019"/>
    <w:rsid w:val="00C51A58"/>
    <w:rsid w:val="00C54554"/>
    <w:rsid w:val="00C54FC3"/>
    <w:rsid w:val="00C56A0F"/>
    <w:rsid w:val="00C56E08"/>
    <w:rsid w:val="00C57ED4"/>
    <w:rsid w:val="00C60D2C"/>
    <w:rsid w:val="00C61D80"/>
    <w:rsid w:val="00C62459"/>
    <w:rsid w:val="00C65488"/>
    <w:rsid w:val="00C7324B"/>
    <w:rsid w:val="00C73564"/>
    <w:rsid w:val="00C73FFE"/>
    <w:rsid w:val="00C74CC4"/>
    <w:rsid w:val="00C75CE7"/>
    <w:rsid w:val="00C77ACA"/>
    <w:rsid w:val="00C81AF0"/>
    <w:rsid w:val="00C8268F"/>
    <w:rsid w:val="00C83822"/>
    <w:rsid w:val="00C84030"/>
    <w:rsid w:val="00C86BBC"/>
    <w:rsid w:val="00C86F2E"/>
    <w:rsid w:val="00C92030"/>
    <w:rsid w:val="00C92227"/>
    <w:rsid w:val="00C9473F"/>
    <w:rsid w:val="00C957AA"/>
    <w:rsid w:val="00C9733C"/>
    <w:rsid w:val="00C97DEC"/>
    <w:rsid w:val="00CA14D3"/>
    <w:rsid w:val="00CA4D22"/>
    <w:rsid w:val="00CB03F9"/>
    <w:rsid w:val="00CB043F"/>
    <w:rsid w:val="00CB22A1"/>
    <w:rsid w:val="00CB3693"/>
    <w:rsid w:val="00CB46AE"/>
    <w:rsid w:val="00CB4C01"/>
    <w:rsid w:val="00CB5834"/>
    <w:rsid w:val="00CC12E4"/>
    <w:rsid w:val="00CC7ECF"/>
    <w:rsid w:val="00CD1DEA"/>
    <w:rsid w:val="00CD1ECE"/>
    <w:rsid w:val="00CD3380"/>
    <w:rsid w:val="00CD5503"/>
    <w:rsid w:val="00CD63A0"/>
    <w:rsid w:val="00CE0955"/>
    <w:rsid w:val="00CE21AD"/>
    <w:rsid w:val="00CE3206"/>
    <w:rsid w:val="00CE3A41"/>
    <w:rsid w:val="00CE3DB4"/>
    <w:rsid w:val="00CE45A4"/>
    <w:rsid w:val="00CE5D83"/>
    <w:rsid w:val="00D01AA7"/>
    <w:rsid w:val="00D01CE9"/>
    <w:rsid w:val="00D02AA8"/>
    <w:rsid w:val="00D07820"/>
    <w:rsid w:val="00D103B8"/>
    <w:rsid w:val="00D10FB5"/>
    <w:rsid w:val="00D14421"/>
    <w:rsid w:val="00D17C23"/>
    <w:rsid w:val="00D20D31"/>
    <w:rsid w:val="00D21E18"/>
    <w:rsid w:val="00D24A47"/>
    <w:rsid w:val="00D26406"/>
    <w:rsid w:val="00D265B1"/>
    <w:rsid w:val="00D3207F"/>
    <w:rsid w:val="00D33BA8"/>
    <w:rsid w:val="00D35065"/>
    <w:rsid w:val="00D409E8"/>
    <w:rsid w:val="00D40BCB"/>
    <w:rsid w:val="00D40C8A"/>
    <w:rsid w:val="00D423A5"/>
    <w:rsid w:val="00D42A17"/>
    <w:rsid w:val="00D42C24"/>
    <w:rsid w:val="00D42C69"/>
    <w:rsid w:val="00D4329D"/>
    <w:rsid w:val="00D47D18"/>
    <w:rsid w:val="00D5248B"/>
    <w:rsid w:val="00D53D57"/>
    <w:rsid w:val="00D54C80"/>
    <w:rsid w:val="00D5624D"/>
    <w:rsid w:val="00D643CB"/>
    <w:rsid w:val="00D66E16"/>
    <w:rsid w:val="00D7268B"/>
    <w:rsid w:val="00D72F8C"/>
    <w:rsid w:val="00D73EA3"/>
    <w:rsid w:val="00D74D96"/>
    <w:rsid w:val="00D7528E"/>
    <w:rsid w:val="00D801C0"/>
    <w:rsid w:val="00D807F3"/>
    <w:rsid w:val="00D80898"/>
    <w:rsid w:val="00D81BA1"/>
    <w:rsid w:val="00D8399C"/>
    <w:rsid w:val="00D8561B"/>
    <w:rsid w:val="00D86FB2"/>
    <w:rsid w:val="00D87E09"/>
    <w:rsid w:val="00D910A6"/>
    <w:rsid w:val="00D91D01"/>
    <w:rsid w:val="00D921D4"/>
    <w:rsid w:val="00D9258D"/>
    <w:rsid w:val="00D927D0"/>
    <w:rsid w:val="00D93FA0"/>
    <w:rsid w:val="00D94171"/>
    <w:rsid w:val="00D96C33"/>
    <w:rsid w:val="00D972AE"/>
    <w:rsid w:val="00D97986"/>
    <w:rsid w:val="00DA08D3"/>
    <w:rsid w:val="00DA0CCF"/>
    <w:rsid w:val="00DA298E"/>
    <w:rsid w:val="00DA53A6"/>
    <w:rsid w:val="00DA5C52"/>
    <w:rsid w:val="00DA7D09"/>
    <w:rsid w:val="00DA7F49"/>
    <w:rsid w:val="00DB48A1"/>
    <w:rsid w:val="00DB52A4"/>
    <w:rsid w:val="00DB645F"/>
    <w:rsid w:val="00DB68BC"/>
    <w:rsid w:val="00DB6B6C"/>
    <w:rsid w:val="00DB7981"/>
    <w:rsid w:val="00DC29B8"/>
    <w:rsid w:val="00DC4C42"/>
    <w:rsid w:val="00DC50CB"/>
    <w:rsid w:val="00DD0E1F"/>
    <w:rsid w:val="00DD307D"/>
    <w:rsid w:val="00DD39F3"/>
    <w:rsid w:val="00DD6080"/>
    <w:rsid w:val="00DE5785"/>
    <w:rsid w:val="00DE5799"/>
    <w:rsid w:val="00DE7BE6"/>
    <w:rsid w:val="00DF031A"/>
    <w:rsid w:val="00DF0FAC"/>
    <w:rsid w:val="00DF1D0E"/>
    <w:rsid w:val="00DF1FB3"/>
    <w:rsid w:val="00DF2F0A"/>
    <w:rsid w:val="00E0026A"/>
    <w:rsid w:val="00E00729"/>
    <w:rsid w:val="00E008A8"/>
    <w:rsid w:val="00E032D6"/>
    <w:rsid w:val="00E03698"/>
    <w:rsid w:val="00E03A88"/>
    <w:rsid w:val="00E0783C"/>
    <w:rsid w:val="00E10A32"/>
    <w:rsid w:val="00E12368"/>
    <w:rsid w:val="00E1397A"/>
    <w:rsid w:val="00E15631"/>
    <w:rsid w:val="00E172EC"/>
    <w:rsid w:val="00E20239"/>
    <w:rsid w:val="00E22A22"/>
    <w:rsid w:val="00E23C06"/>
    <w:rsid w:val="00E24A17"/>
    <w:rsid w:val="00E27C31"/>
    <w:rsid w:val="00E31049"/>
    <w:rsid w:val="00E319C8"/>
    <w:rsid w:val="00E40220"/>
    <w:rsid w:val="00E42F2E"/>
    <w:rsid w:val="00E43FB3"/>
    <w:rsid w:val="00E461AC"/>
    <w:rsid w:val="00E5161A"/>
    <w:rsid w:val="00E5320E"/>
    <w:rsid w:val="00E55967"/>
    <w:rsid w:val="00E61866"/>
    <w:rsid w:val="00E6509F"/>
    <w:rsid w:val="00E700E4"/>
    <w:rsid w:val="00E72CD1"/>
    <w:rsid w:val="00E82BD6"/>
    <w:rsid w:val="00E84A0E"/>
    <w:rsid w:val="00E85EE2"/>
    <w:rsid w:val="00E87359"/>
    <w:rsid w:val="00E873D4"/>
    <w:rsid w:val="00E94664"/>
    <w:rsid w:val="00E9575C"/>
    <w:rsid w:val="00E96934"/>
    <w:rsid w:val="00E979E3"/>
    <w:rsid w:val="00EA3139"/>
    <w:rsid w:val="00EA3672"/>
    <w:rsid w:val="00EA69F0"/>
    <w:rsid w:val="00EB585E"/>
    <w:rsid w:val="00EB6368"/>
    <w:rsid w:val="00EB64D1"/>
    <w:rsid w:val="00EB6CC3"/>
    <w:rsid w:val="00EC0B66"/>
    <w:rsid w:val="00EC13B2"/>
    <w:rsid w:val="00EC3A4A"/>
    <w:rsid w:val="00EC3EF9"/>
    <w:rsid w:val="00EC6EBB"/>
    <w:rsid w:val="00EC725D"/>
    <w:rsid w:val="00ED0FAF"/>
    <w:rsid w:val="00ED23F9"/>
    <w:rsid w:val="00ED5A59"/>
    <w:rsid w:val="00ED6346"/>
    <w:rsid w:val="00ED6359"/>
    <w:rsid w:val="00EE1479"/>
    <w:rsid w:val="00EE18EF"/>
    <w:rsid w:val="00EE7F0B"/>
    <w:rsid w:val="00EF4B36"/>
    <w:rsid w:val="00EF5DCD"/>
    <w:rsid w:val="00EF7AE7"/>
    <w:rsid w:val="00F013CB"/>
    <w:rsid w:val="00F05970"/>
    <w:rsid w:val="00F10BE8"/>
    <w:rsid w:val="00F110A1"/>
    <w:rsid w:val="00F12031"/>
    <w:rsid w:val="00F14AC5"/>
    <w:rsid w:val="00F14BED"/>
    <w:rsid w:val="00F17370"/>
    <w:rsid w:val="00F205DD"/>
    <w:rsid w:val="00F23210"/>
    <w:rsid w:val="00F2411E"/>
    <w:rsid w:val="00F26356"/>
    <w:rsid w:val="00F27780"/>
    <w:rsid w:val="00F30191"/>
    <w:rsid w:val="00F3237D"/>
    <w:rsid w:val="00F3334F"/>
    <w:rsid w:val="00F34983"/>
    <w:rsid w:val="00F36376"/>
    <w:rsid w:val="00F376A7"/>
    <w:rsid w:val="00F37D2F"/>
    <w:rsid w:val="00F40CED"/>
    <w:rsid w:val="00F412B7"/>
    <w:rsid w:val="00F45B41"/>
    <w:rsid w:val="00F5060D"/>
    <w:rsid w:val="00F51F9D"/>
    <w:rsid w:val="00F56694"/>
    <w:rsid w:val="00F66436"/>
    <w:rsid w:val="00F671AB"/>
    <w:rsid w:val="00F73106"/>
    <w:rsid w:val="00F74172"/>
    <w:rsid w:val="00F77ADE"/>
    <w:rsid w:val="00F81A4F"/>
    <w:rsid w:val="00F821CD"/>
    <w:rsid w:val="00F84A10"/>
    <w:rsid w:val="00F85BDD"/>
    <w:rsid w:val="00F8739C"/>
    <w:rsid w:val="00F93216"/>
    <w:rsid w:val="00F95908"/>
    <w:rsid w:val="00F95A5A"/>
    <w:rsid w:val="00F95C64"/>
    <w:rsid w:val="00FA1A6F"/>
    <w:rsid w:val="00FA34B0"/>
    <w:rsid w:val="00FA6769"/>
    <w:rsid w:val="00FB24EA"/>
    <w:rsid w:val="00FB300E"/>
    <w:rsid w:val="00FB4095"/>
    <w:rsid w:val="00FB4355"/>
    <w:rsid w:val="00FC05F7"/>
    <w:rsid w:val="00FC12A8"/>
    <w:rsid w:val="00FC1A73"/>
    <w:rsid w:val="00FC6722"/>
    <w:rsid w:val="00FC6F64"/>
    <w:rsid w:val="00FD096D"/>
    <w:rsid w:val="00FD2FE9"/>
    <w:rsid w:val="00FD30B3"/>
    <w:rsid w:val="00FD43C6"/>
    <w:rsid w:val="00FD4869"/>
    <w:rsid w:val="00FD7465"/>
    <w:rsid w:val="00FE2363"/>
    <w:rsid w:val="00FE63EA"/>
    <w:rsid w:val="00FE6629"/>
    <w:rsid w:val="00FE72B2"/>
    <w:rsid w:val="00FE75DE"/>
    <w:rsid w:val="00FF1D57"/>
    <w:rsid w:val="00FF2C53"/>
    <w:rsid w:val="00FF3AAA"/>
    <w:rsid w:val="00FF42CA"/>
    <w:rsid w:val="00FF6BCD"/>
    <w:rsid w:val="01787946"/>
    <w:rsid w:val="032E3CF9"/>
    <w:rsid w:val="037C7496"/>
    <w:rsid w:val="03993C05"/>
    <w:rsid w:val="03CF5817"/>
    <w:rsid w:val="0619721E"/>
    <w:rsid w:val="09096974"/>
    <w:rsid w:val="0A0C5900"/>
    <w:rsid w:val="0A7669ED"/>
    <w:rsid w:val="0DA47D15"/>
    <w:rsid w:val="0F5F5CA1"/>
    <w:rsid w:val="0FCE1079"/>
    <w:rsid w:val="13645F7C"/>
    <w:rsid w:val="14C60571"/>
    <w:rsid w:val="157224A6"/>
    <w:rsid w:val="16414353"/>
    <w:rsid w:val="16465E0D"/>
    <w:rsid w:val="17594D48"/>
    <w:rsid w:val="17A252C5"/>
    <w:rsid w:val="185C1EE0"/>
    <w:rsid w:val="18AD7C0E"/>
    <w:rsid w:val="18B00277"/>
    <w:rsid w:val="19566367"/>
    <w:rsid w:val="19BD63E6"/>
    <w:rsid w:val="1AAB4490"/>
    <w:rsid w:val="1B6B1E72"/>
    <w:rsid w:val="1BE834C2"/>
    <w:rsid w:val="1DB01DBE"/>
    <w:rsid w:val="1FC502B3"/>
    <w:rsid w:val="1FCF6E73"/>
    <w:rsid w:val="1FFC12EA"/>
    <w:rsid w:val="20390790"/>
    <w:rsid w:val="203E56EF"/>
    <w:rsid w:val="208E4638"/>
    <w:rsid w:val="21B856E5"/>
    <w:rsid w:val="22A14452"/>
    <w:rsid w:val="22DA1DB7"/>
    <w:rsid w:val="2557368E"/>
    <w:rsid w:val="25A71CF8"/>
    <w:rsid w:val="25AF5095"/>
    <w:rsid w:val="26282E39"/>
    <w:rsid w:val="290C4C94"/>
    <w:rsid w:val="293F112D"/>
    <w:rsid w:val="29CC4423"/>
    <w:rsid w:val="2A2C6C70"/>
    <w:rsid w:val="2AE5579D"/>
    <w:rsid w:val="2B2B0C5C"/>
    <w:rsid w:val="2C3F2C8B"/>
    <w:rsid w:val="2C46226B"/>
    <w:rsid w:val="2CCD64E8"/>
    <w:rsid w:val="2CDF446E"/>
    <w:rsid w:val="2DD90EBD"/>
    <w:rsid w:val="2F5E167A"/>
    <w:rsid w:val="2F776BDF"/>
    <w:rsid w:val="2FA86D99"/>
    <w:rsid w:val="32490F22"/>
    <w:rsid w:val="3423089E"/>
    <w:rsid w:val="3627310D"/>
    <w:rsid w:val="366754AB"/>
    <w:rsid w:val="386C70B9"/>
    <w:rsid w:val="38C5276A"/>
    <w:rsid w:val="3DDC47DD"/>
    <w:rsid w:val="3E7C7AA0"/>
    <w:rsid w:val="3EAC2B6C"/>
    <w:rsid w:val="40D774DE"/>
    <w:rsid w:val="41410DFB"/>
    <w:rsid w:val="43A22025"/>
    <w:rsid w:val="45C30031"/>
    <w:rsid w:val="47A92D3A"/>
    <w:rsid w:val="48276410"/>
    <w:rsid w:val="484216E1"/>
    <w:rsid w:val="48AA38C0"/>
    <w:rsid w:val="48BD16AF"/>
    <w:rsid w:val="496947E1"/>
    <w:rsid w:val="497C6E74"/>
    <w:rsid w:val="4A413C1A"/>
    <w:rsid w:val="4AF13892"/>
    <w:rsid w:val="4BA03574"/>
    <w:rsid w:val="4CAA019C"/>
    <w:rsid w:val="4D9476A3"/>
    <w:rsid w:val="4F195165"/>
    <w:rsid w:val="4FD25A40"/>
    <w:rsid w:val="516A1CA8"/>
    <w:rsid w:val="51FD2B1C"/>
    <w:rsid w:val="52A10081"/>
    <w:rsid w:val="53DE4469"/>
    <w:rsid w:val="54A51975"/>
    <w:rsid w:val="558C043F"/>
    <w:rsid w:val="563866AF"/>
    <w:rsid w:val="56C113D0"/>
    <w:rsid w:val="580F0E92"/>
    <w:rsid w:val="58D3766D"/>
    <w:rsid w:val="58F63137"/>
    <w:rsid w:val="5967369D"/>
    <w:rsid w:val="59D32AE1"/>
    <w:rsid w:val="59D70720"/>
    <w:rsid w:val="608A1A1F"/>
    <w:rsid w:val="60B46A9C"/>
    <w:rsid w:val="61395DCD"/>
    <w:rsid w:val="638B7F88"/>
    <w:rsid w:val="658D65D9"/>
    <w:rsid w:val="678C42CF"/>
    <w:rsid w:val="69C31732"/>
    <w:rsid w:val="6ABA1153"/>
    <w:rsid w:val="6BF15048"/>
    <w:rsid w:val="6D0162E8"/>
    <w:rsid w:val="701A1A30"/>
    <w:rsid w:val="71327C95"/>
    <w:rsid w:val="718E3E69"/>
    <w:rsid w:val="71917960"/>
    <w:rsid w:val="72037883"/>
    <w:rsid w:val="72FC67AC"/>
    <w:rsid w:val="74B03CF2"/>
    <w:rsid w:val="751567AE"/>
    <w:rsid w:val="75D03F20"/>
    <w:rsid w:val="763C2F0E"/>
    <w:rsid w:val="77F43EF6"/>
    <w:rsid w:val="78947487"/>
    <w:rsid w:val="7A4528CB"/>
    <w:rsid w:val="7BDE750D"/>
    <w:rsid w:val="7BEF3B93"/>
    <w:rsid w:val="7CFF725B"/>
    <w:rsid w:val="7F686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next w:val="1"/>
    <w:link w:val="41"/>
    <w:qFormat/>
    <w:uiPriority w:val="9"/>
    <w:pPr>
      <w:keepNext/>
      <w:keepLines/>
      <w:pageBreakBefore/>
      <w:spacing w:before="340" w:after="330" w:line="578" w:lineRule="auto"/>
      <w:jc w:val="center"/>
      <w:outlineLvl w:val="0"/>
    </w:pPr>
    <w:rPr>
      <w:rFonts w:eastAsia="宋体" w:asciiTheme="minorHAnsi" w:hAnsiTheme="minorHAnsi" w:cstheme="minorBidi"/>
      <w:b/>
      <w:bCs/>
      <w:kern w:val="44"/>
      <w:sz w:val="36"/>
      <w:szCs w:val="44"/>
      <w:lang w:val="en-US" w:eastAsia="zh-CN" w:bidi="ar-SA"/>
    </w:rPr>
  </w:style>
  <w:style w:type="paragraph" w:styleId="3">
    <w:name w:val="heading 2"/>
    <w:basedOn w:val="1"/>
    <w:next w:val="1"/>
    <w:link w:val="4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5"/>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6"/>
    <w:unhideWhenUsed/>
    <w:qFormat/>
    <w:uiPriority w:val="0"/>
    <w:pPr>
      <w:keepNext/>
      <w:keepLines/>
      <w:widowControl/>
      <w:spacing w:before="280" w:after="290" w:line="376" w:lineRule="auto"/>
      <w:ind w:firstLine="0" w:firstLineChars="0"/>
      <w:jc w:val="left"/>
      <w:outlineLvl w:val="4"/>
    </w:pPr>
    <w:rPr>
      <w:rFonts w:asciiTheme="minorHAnsi" w:hAnsiTheme="minorHAnsi" w:eastAsiaTheme="minorEastAsia"/>
      <w:b/>
      <w:bCs/>
      <w:sz w:val="28"/>
      <w:szCs w:val="28"/>
    </w:rPr>
  </w:style>
  <w:style w:type="paragraph" w:styleId="7">
    <w:name w:val="heading 6"/>
    <w:basedOn w:val="1"/>
    <w:next w:val="1"/>
    <w:link w:val="73"/>
    <w:qFormat/>
    <w:uiPriority w:val="0"/>
    <w:pPr>
      <w:keepNext/>
      <w:keepLines/>
      <w:widowControl/>
      <w:tabs>
        <w:tab w:val="left" w:pos="1152"/>
      </w:tabs>
      <w:spacing w:before="240" w:after="64" w:line="320" w:lineRule="auto"/>
      <w:ind w:left="1152" w:hanging="1152" w:firstLineChars="0"/>
      <w:jc w:val="left"/>
      <w:outlineLvl w:val="5"/>
    </w:pPr>
    <w:rPr>
      <w:rFonts w:ascii="Arial" w:hAnsi="Arial" w:eastAsia="黑体" w:cs="Times New Roman"/>
      <w:b/>
      <w:bCs/>
      <w:szCs w:val="24"/>
    </w:rPr>
  </w:style>
  <w:style w:type="paragraph" w:styleId="8">
    <w:name w:val="heading 7"/>
    <w:basedOn w:val="1"/>
    <w:next w:val="1"/>
    <w:link w:val="74"/>
    <w:qFormat/>
    <w:uiPriority w:val="0"/>
    <w:pPr>
      <w:keepNext/>
      <w:keepLines/>
      <w:widowControl/>
      <w:tabs>
        <w:tab w:val="left" w:pos="1296"/>
      </w:tabs>
      <w:spacing w:before="240" w:after="64" w:line="320" w:lineRule="auto"/>
      <w:ind w:left="1296" w:hanging="1296" w:firstLineChars="0"/>
      <w:jc w:val="left"/>
      <w:outlineLvl w:val="6"/>
    </w:pPr>
    <w:rPr>
      <w:rFonts w:ascii="Calibri" w:hAnsi="Calibri" w:cs="Times New Roman"/>
      <w:b/>
      <w:bCs/>
      <w:szCs w:val="24"/>
    </w:rPr>
  </w:style>
  <w:style w:type="paragraph" w:styleId="9">
    <w:name w:val="heading 8"/>
    <w:basedOn w:val="1"/>
    <w:next w:val="1"/>
    <w:link w:val="75"/>
    <w:qFormat/>
    <w:uiPriority w:val="0"/>
    <w:pPr>
      <w:keepNext/>
      <w:keepLines/>
      <w:widowControl/>
      <w:tabs>
        <w:tab w:val="left" w:pos="1440"/>
      </w:tabs>
      <w:spacing w:before="240" w:after="64" w:line="320" w:lineRule="auto"/>
      <w:ind w:left="1440" w:hanging="1440" w:firstLineChars="0"/>
      <w:jc w:val="left"/>
      <w:outlineLvl w:val="7"/>
    </w:pPr>
    <w:rPr>
      <w:rFonts w:ascii="Arial" w:hAnsi="Arial" w:eastAsia="黑体" w:cs="Times New Roman"/>
      <w:szCs w:val="24"/>
    </w:rPr>
  </w:style>
  <w:style w:type="paragraph" w:styleId="10">
    <w:name w:val="heading 9"/>
    <w:basedOn w:val="1"/>
    <w:next w:val="1"/>
    <w:link w:val="76"/>
    <w:qFormat/>
    <w:uiPriority w:val="0"/>
    <w:pPr>
      <w:keepNext/>
      <w:keepLines/>
      <w:widowControl/>
      <w:tabs>
        <w:tab w:val="left" w:pos="1584"/>
      </w:tabs>
      <w:spacing w:before="240" w:after="64" w:line="320" w:lineRule="auto"/>
      <w:ind w:left="1584" w:hanging="1584" w:firstLineChars="0"/>
      <w:jc w:val="left"/>
      <w:outlineLvl w:val="8"/>
    </w:pPr>
    <w:rPr>
      <w:rFonts w:ascii="Arial" w:hAnsi="Arial" w:eastAsia="黑体" w:cs="Times New Roman"/>
      <w:szCs w:val="21"/>
    </w:rPr>
  </w:style>
  <w:style w:type="character" w:default="1" w:styleId="35">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ind w:left="1440"/>
      <w:jc w:val="left"/>
    </w:pPr>
    <w:rPr>
      <w:rFonts w:asciiTheme="minorHAnsi" w:eastAsiaTheme="minorHAnsi"/>
      <w:sz w:val="18"/>
      <w:szCs w:val="18"/>
    </w:rPr>
  </w:style>
  <w:style w:type="paragraph" w:styleId="12">
    <w:name w:val="caption"/>
    <w:basedOn w:val="1"/>
    <w:next w:val="1"/>
    <w:semiHidden/>
    <w:unhideWhenUsed/>
    <w:qFormat/>
    <w:uiPriority w:val="35"/>
    <w:rPr>
      <w:rFonts w:ascii="Arial" w:hAnsi="Arial" w:eastAsia="黑体"/>
      <w:sz w:val="20"/>
    </w:rPr>
  </w:style>
  <w:style w:type="paragraph" w:styleId="13">
    <w:name w:val="Document Map"/>
    <w:basedOn w:val="1"/>
    <w:link w:val="80"/>
    <w:semiHidden/>
    <w:unhideWhenUsed/>
    <w:qFormat/>
    <w:uiPriority w:val="99"/>
    <w:pPr>
      <w:widowControl/>
      <w:ind w:firstLine="420" w:firstLineChars="0"/>
      <w:jc w:val="left"/>
    </w:pPr>
    <w:rPr>
      <w:rFonts w:ascii="宋体" w:hAnsi="Calibri" w:cs="Times New Roman"/>
      <w:sz w:val="18"/>
      <w:szCs w:val="18"/>
    </w:rPr>
  </w:style>
  <w:style w:type="paragraph" w:styleId="14">
    <w:name w:val="annotation text"/>
    <w:basedOn w:val="1"/>
    <w:link w:val="54"/>
    <w:unhideWhenUsed/>
    <w:qFormat/>
    <w:uiPriority w:val="99"/>
    <w:pPr>
      <w:jc w:val="left"/>
    </w:pPr>
  </w:style>
  <w:style w:type="paragraph" w:styleId="15">
    <w:name w:val="Body Text"/>
    <w:basedOn w:val="1"/>
    <w:link w:val="61"/>
    <w:semiHidden/>
    <w:unhideWhenUsed/>
    <w:qFormat/>
    <w:uiPriority w:val="99"/>
    <w:pPr>
      <w:widowControl/>
      <w:spacing w:after="120" w:line="248" w:lineRule="auto"/>
      <w:ind w:left="10" w:hanging="10" w:firstLineChars="0"/>
    </w:pPr>
    <w:rPr>
      <w:rFonts w:ascii="Calibri" w:hAnsi="Calibri" w:eastAsia="Calibri" w:cs="Calibri"/>
      <w:color w:val="000000"/>
      <w:sz w:val="20"/>
    </w:rPr>
  </w:style>
  <w:style w:type="paragraph" w:styleId="16">
    <w:name w:val="toc 5"/>
    <w:basedOn w:val="1"/>
    <w:next w:val="1"/>
    <w:unhideWhenUsed/>
    <w:qFormat/>
    <w:uiPriority w:val="39"/>
    <w:pPr>
      <w:ind w:left="960"/>
      <w:jc w:val="left"/>
    </w:pPr>
    <w:rPr>
      <w:rFonts w:asciiTheme="minorHAnsi" w:eastAsiaTheme="minorHAnsi"/>
      <w:sz w:val="18"/>
      <w:szCs w:val="18"/>
    </w:rPr>
  </w:style>
  <w:style w:type="paragraph" w:styleId="17">
    <w:name w:val="toc 3"/>
    <w:basedOn w:val="1"/>
    <w:next w:val="1"/>
    <w:unhideWhenUsed/>
    <w:qFormat/>
    <w:uiPriority w:val="39"/>
    <w:pPr>
      <w:ind w:left="480"/>
      <w:jc w:val="left"/>
    </w:pPr>
    <w:rPr>
      <w:rFonts w:asciiTheme="minorHAnsi" w:eastAsiaTheme="minorHAnsi"/>
      <w:i/>
      <w:iCs/>
      <w:sz w:val="20"/>
      <w:szCs w:val="20"/>
    </w:rPr>
  </w:style>
  <w:style w:type="paragraph" w:styleId="18">
    <w:name w:val="toc 8"/>
    <w:basedOn w:val="1"/>
    <w:next w:val="1"/>
    <w:unhideWhenUsed/>
    <w:qFormat/>
    <w:uiPriority w:val="39"/>
    <w:pPr>
      <w:ind w:left="1680"/>
      <w:jc w:val="left"/>
    </w:pPr>
    <w:rPr>
      <w:rFonts w:asciiTheme="minorHAnsi" w:eastAsiaTheme="minorHAnsi"/>
      <w:sz w:val="18"/>
      <w:szCs w:val="18"/>
    </w:rPr>
  </w:style>
  <w:style w:type="paragraph" w:styleId="19">
    <w:name w:val="Date"/>
    <w:basedOn w:val="1"/>
    <w:next w:val="1"/>
    <w:link w:val="53"/>
    <w:semiHidden/>
    <w:unhideWhenUsed/>
    <w:qFormat/>
    <w:uiPriority w:val="99"/>
    <w:pPr>
      <w:ind w:left="100" w:leftChars="2500"/>
    </w:pPr>
  </w:style>
  <w:style w:type="paragraph" w:styleId="20">
    <w:name w:val="Body Text Indent 2"/>
    <w:basedOn w:val="1"/>
    <w:link w:val="90"/>
    <w:semiHidden/>
    <w:unhideWhenUsed/>
    <w:qFormat/>
    <w:uiPriority w:val="99"/>
    <w:pPr>
      <w:spacing w:after="120" w:line="480" w:lineRule="auto"/>
      <w:ind w:left="420" w:leftChars="200"/>
    </w:pPr>
  </w:style>
  <w:style w:type="paragraph" w:styleId="21">
    <w:name w:val="endnote text"/>
    <w:basedOn w:val="1"/>
    <w:semiHidden/>
    <w:unhideWhenUsed/>
    <w:uiPriority w:val="99"/>
    <w:pPr>
      <w:snapToGrid w:val="0"/>
      <w:jc w:val="left"/>
    </w:pPr>
  </w:style>
  <w:style w:type="paragraph" w:styleId="22">
    <w:name w:val="Balloon Text"/>
    <w:basedOn w:val="1"/>
    <w:link w:val="84"/>
    <w:semiHidden/>
    <w:unhideWhenUsed/>
    <w:qFormat/>
    <w:uiPriority w:val="99"/>
    <w:pPr>
      <w:widowControl/>
      <w:ind w:firstLine="420" w:firstLineChars="0"/>
      <w:jc w:val="left"/>
    </w:pPr>
    <w:rPr>
      <w:rFonts w:ascii="Calibri" w:hAnsi="Calibri" w:cs="Times New Roman"/>
      <w:sz w:val="18"/>
      <w:szCs w:val="18"/>
    </w:rPr>
  </w:style>
  <w:style w:type="paragraph" w:styleId="23">
    <w:name w:val="footer"/>
    <w:basedOn w:val="1"/>
    <w:link w:val="43"/>
    <w:unhideWhenUsed/>
    <w:qFormat/>
    <w:uiPriority w:val="99"/>
    <w:pPr>
      <w:tabs>
        <w:tab w:val="center" w:pos="4153"/>
        <w:tab w:val="right" w:pos="8306"/>
      </w:tabs>
      <w:snapToGrid w:val="0"/>
      <w:jc w:val="left"/>
    </w:pPr>
    <w:rPr>
      <w:sz w:val="18"/>
      <w:szCs w:val="18"/>
    </w:rPr>
  </w:style>
  <w:style w:type="paragraph" w:styleId="24">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unhideWhenUsed/>
    <w:qFormat/>
    <w:uiPriority w:val="39"/>
    <w:pPr>
      <w:spacing w:before="120" w:after="120"/>
      <w:jc w:val="left"/>
    </w:pPr>
    <w:rPr>
      <w:rFonts w:asciiTheme="minorHAnsi" w:eastAsiaTheme="minorHAnsi"/>
      <w:b/>
      <w:bCs/>
      <w:caps/>
      <w:sz w:val="20"/>
      <w:szCs w:val="20"/>
    </w:rPr>
  </w:style>
  <w:style w:type="paragraph" w:styleId="26">
    <w:name w:val="toc 4"/>
    <w:basedOn w:val="1"/>
    <w:next w:val="1"/>
    <w:unhideWhenUsed/>
    <w:qFormat/>
    <w:uiPriority w:val="39"/>
    <w:pPr>
      <w:ind w:left="720"/>
      <w:jc w:val="left"/>
    </w:pPr>
    <w:rPr>
      <w:rFonts w:asciiTheme="minorHAnsi" w:eastAsiaTheme="minorHAnsi"/>
      <w:sz w:val="18"/>
      <w:szCs w:val="18"/>
    </w:rPr>
  </w:style>
  <w:style w:type="paragraph" w:styleId="27">
    <w:name w:val="Subtitle"/>
    <w:basedOn w:val="1"/>
    <w:next w:val="1"/>
    <w:link w:val="45"/>
    <w:qFormat/>
    <w:uiPriority w:val="11"/>
    <w:pPr>
      <w:spacing w:before="240" w:after="60" w:line="312" w:lineRule="auto"/>
      <w:ind w:firstLine="0" w:firstLineChars="0"/>
      <w:jc w:val="left"/>
      <w:outlineLvl w:val="1"/>
    </w:pPr>
    <w:rPr>
      <w:b/>
      <w:bCs/>
      <w:kern w:val="28"/>
      <w:sz w:val="30"/>
      <w:szCs w:val="32"/>
    </w:rPr>
  </w:style>
  <w:style w:type="paragraph" w:styleId="28">
    <w:name w:val="toc 6"/>
    <w:basedOn w:val="1"/>
    <w:next w:val="1"/>
    <w:unhideWhenUsed/>
    <w:qFormat/>
    <w:uiPriority w:val="39"/>
    <w:pPr>
      <w:ind w:left="1200"/>
      <w:jc w:val="left"/>
    </w:pPr>
    <w:rPr>
      <w:rFonts w:asciiTheme="minorHAnsi" w:eastAsiaTheme="minorHAnsi"/>
      <w:sz w:val="18"/>
      <w:szCs w:val="18"/>
    </w:rPr>
  </w:style>
  <w:style w:type="paragraph" w:styleId="29">
    <w:name w:val="toc 2"/>
    <w:basedOn w:val="1"/>
    <w:next w:val="1"/>
    <w:unhideWhenUsed/>
    <w:qFormat/>
    <w:uiPriority w:val="39"/>
    <w:pPr>
      <w:ind w:left="240"/>
      <w:jc w:val="left"/>
    </w:pPr>
    <w:rPr>
      <w:rFonts w:asciiTheme="minorHAnsi" w:eastAsiaTheme="minorHAnsi"/>
      <w:smallCaps/>
      <w:sz w:val="20"/>
      <w:szCs w:val="20"/>
    </w:rPr>
  </w:style>
  <w:style w:type="paragraph" w:styleId="30">
    <w:name w:val="toc 9"/>
    <w:basedOn w:val="1"/>
    <w:next w:val="1"/>
    <w:unhideWhenUsed/>
    <w:qFormat/>
    <w:uiPriority w:val="39"/>
    <w:pPr>
      <w:ind w:left="1920"/>
      <w:jc w:val="left"/>
    </w:pPr>
    <w:rPr>
      <w:rFonts w:asciiTheme="minorHAnsi" w:eastAsiaTheme="minorHAnsi"/>
      <w:sz w:val="18"/>
      <w:szCs w:val="18"/>
    </w:rPr>
  </w:style>
  <w:style w:type="paragraph" w:styleId="31">
    <w:name w:val="Title"/>
    <w:basedOn w:val="1"/>
    <w:next w:val="1"/>
    <w:link w:val="44"/>
    <w:qFormat/>
    <w:uiPriority w:val="10"/>
    <w:pPr>
      <w:spacing w:before="240" w:after="60"/>
      <w:jc w:val="center"/>
      <w:outlineLvl w:val="0"/>
    </w:pPr>
    <w:rPr>
      <w:rFonts w:asciiTheme="majorHAnsi" w:hAnsiTheme="majorHAnsi" w:eastAsiaTheme="majorEastAsia" w:cstheme="majorBidi"/>
      <w:b/>
      <w:bCs/>
      <w:sz w:val="32"/>
      <w:szCs w:val="32"/>
    </w:rPr>
  </w:style>
  <w:style w:type="paragraph" w:styleId="32">
    <w:name w:val="annotation subject"/>
    <w:basedOn w:val="14"/>
    <w:next w:val="14"/>
    <w:link w:val="55"/>
    <w:semiHidden/>
    <w:unhideWhenUsed/>
    <w:qFormat/>
    <w:uiPriority w:val="99"/>
    <w:rPr>
      <w:b/>
      <w:bCs/>
    </w:rPr>
  </w:style>
  <w:style w:type="table" w:styleId="34">
    <w:name w:val="Table Grid"/>
    <w:basedOn w:val="3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6">
    <w:name w:val="endnote reference"/>
    <w:basedOn w:val="35"/>
    <w:semiHidden/>
    <w:unhideWhenUsed/>
    <w:uiPriority w:val="99"/>
    <w:rPr>
      <w:vertAlign w:val="superscript"/>
    </w:rPr>
  </w:style>
  <w:style w:type="character" w:styleId="37">
    <w:name w:val="page number"/>
    <w:basedOn w:val="35"/>
    <w:qFormat/>
    <w:uiPriority w:val="0"/>
  </w:style>
  <w:style w:type="character" w:styleId="38">
    <w:name w:val="FollowedHyperlink"/>
    <w:basedOn w:val="35"/>
    <w:semiHidden/>
    <w:unhideWhenUsed/>
    <w:qFormat/>
    <w:uiPriority w:val="99"/>
    <w:rPr>
      <w:color w:val="954F72" w:themeColor="followedHyperlink"/>
      <w:u w:val="single"/>
      <w14:textFill>
        <w14:solidFill>
          <w14:schemeClr w14:val="folHlink"/>
        </w14:solidFill>
      </w14:textFill>
    </w:rPr>
  </w:style>
  <w:style w:type="character" w:styleId="39">
    <w:name w:val="Hyperlink"/>
    <w:basedOn w:val="35"/>
    <w:unhideWhenUsed/>
    <w:qFormat/>
    <w:uiPriority w:val="99"/>
    <w:rPr>
      <w:color w:val="0563C1" w:themeColor="hyperlink"/>
      <w:u w:val="single"/>
      <w14:textFill>
        <w14:solidFill>
          <w14:schemeClr w14:val="hlink"/>
        </w14:solidFill>
      </w14:textFill>
    </w:rPr>
  </w:style>
  <w:style w:type="character" w:styleId="40">
    <w:name w:val="annotation reference"/>
    <w:basedOn w:val="35"/>
    <w:semiHidden/>
    <w:unhideWhenUsed/>
    <w:qFormat/>
    <w:uiPriority w:val="99"/>
    <w:rPr>
      <w:sz w:val="21"/>
      <w:szCs w:val="21"/>
    </w:rPr>
  </w:style>
  <w:style w:type="character" w:customStyle="1" w:styleId="41">
    <w:name w:val="标题 1 字符"/>
    <w:basedOn w:val="35"/>
    <w:link w:val="2"/>
    <w:qFormat/>
    <w:uiPriority w:val="9"/>
    <w:rPr>
      <w:rFonts w:eastAsia="宋体"/>
      <w:b/>
      <w:bCs/>
      <w:kern w:val="44"/>
      <w:sz w:val="36"/>
      <w:szCs w:val="44"/>
    </w:rPr>
  </w:style>
  <w:style w:type="character" w:customStyle="1" w:styleId="42">
    <w:name w:val="页眉 字符"/>
    <w:basedOn w:val="35"/>
    <w:link w:val="24"/>
    <w:qFormat/>
    <w:uiPriority w:val="99"/>
    <w:rPr>
      <w:sz w:val="18"/>
      <w:szCs w:val="18"/>
    </w:rPr>
  </w:style>
  <w:style w:type="character" w:customStyle="1" w:styleId="43">
    <w:name w:val="页脚 字符"/>
    <w:basedOn w:val="35"/>
    <w:link w:val="23"/>
    <w:qFormat/>
    <w:uiPriority w:val="99"/>
    <w:rPr>
      <w:sz w:val="18"/>
      <w:szCs w:val="18"/>
    </w:rPr>
  </w:style>
  <w:style w:type="character" w:customStyle="1" w:styleId="44">
    <w:name w:val="标题 字符"/>
    <w:basedOn w:val="35"/>
    <w:link w:val="31"/>
    <w:qFormat/>
    <w:uiPriority w:val="10"/>
    <w:rPr>
      <w:rFonts w:asciiTheme="majorHAnsi" w:hAnsiTheme="majorHAnsi" w:eastAsiaTheme="majorEastAsia" w:cstheme="majorBidi"/>
      <w:b/>
      <w:bCs/>
      <w:sz w:val="32"/>
      <w:szCs w:val="32"/>
    </w:rPr>
  </w:style>
  <w:style w:type="character" w:customStyle="1" w:styleId="45">
    <w:name w:val="副标题 字符"/>
    <w:basedOn w:val="35"/>
    <w:link w:val="27"/>
    <w:qFormat/>
    <w:uiPriority w:val="11"/>
    <w:rPr>
      <w:rFonts w:ascii="Times New Roman" w:hAnsi="Times New Roman" w:eastAsia="宋体"/>
      <w:b/>
      <w:bCs/>
      <w:kern w:val="28"/>
      <w:sz w:val="30"/>
      <w:szCs w:val="32"/>
    </w:rPr>
  </w:style>
  <w:style w:type="character" w:customStyle="1" w:styleId="46">
    <w:name w:val="标题 2 字符"/>
    <w:basedOn w:val="35"/>
    <w:link w:val="3"/>
    <w:qFormat/>
    <w:uiPriority w:val="9"/>
    <w:rPr>
      <w:rFonts w:asciiTheme="majorHAnsi" w:hAnsiTheme="majorHAnsi" w:eastAsiaTheme="majorEastAsia" w:cstheme="majorBidi"/>
      <w:b/>
      <w:bCs/>
      <w:sz w:val="32"/>
      <w:szCs w:val="32"/>
    </w:rPr>
  </w:style>
  <w:style w:type="paragraph" w:customStyle="1" w:styleId="47">
    <w:name w:val="TOC Heading"/>
    <w:basedOn w:val="2"/>
    <w:next w:val="1"/>
    <w:unhideWhenUsed/>
    <w:qFormat/>
    <w:uiPriority w:val="39"/>
    <w:pPr>
      <w:pageBreakBefore w:val="0"/>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customStyle="1" w:styleId="48">
    <w:name w:val="小标题"/>
    <w:basedOn w:val="4"/>
    <w:link w:val="50"/>
    <w:qFormat/>
    <w:uiPriority w:val="0"/>
    <w:pPr>
      <w:spacing w:line="415" w:lineRule="auto"/>
      <w:ind w:firstLine="0" w:firstLineChars="0"/>
    </w:pPr>
    <w:rPr>
      <w:bCs w:val="0"/>
      <w:sz w:val="24"/>
      <w:szCs w:val="30"/>
    </w:rPr>
  </w:style>
  <w:style w:type="character" w:customStyle="1" w:styleId="49">
    <w:name w:val="标题 3 字符"/>
    <w:basedOn w:val="35"/>
    <w:link w:val="4"/>
    <w:qFormat/>
    <w:uiPriority w:val="9"/>
    <w:rPr>
      <w:rFonts w:ascii="Times New Roman" w:hAnsi="Times New Roman" w:eastAsia="宋体"/>
      <w:b/>
      <w:bCs/>
      <w:sz w:val="32"/>
      <w:szCs w:val="32"/>
    </w:rPr>
  </w:style>
  <w:style w:type="character" w:customStyle="1" w:styleId="50">
    <w:name w:val="小标题 字符"/>
    <w:basedOn w:val="49"/>
    <w:link w:val="48"/>
    <w:qFormat/>
    <w:uiPriority w:val="0"/>
    <w:rPr>
      <w:rFonts w:ascii="Times New Roman" w:hAnsi="Times New Roman" w:eastAsia="宋体"/>
      <w:bCs w:val="0"/>
      <w:sz w:val="24"/>
      <w:szCs w:val="30"/>
    </w:rPr>
  </w:style>
  <w:style w:type="paragraph" w:styleId="51">
    <w:name w:val="List Paragraph"/>
    <w:basedOn w:val="1"/>
    <w:qFormat/>
    <w:uiPriority w:val="34"/>
    <w:pPr>
      <w:ind w:firstLine="420"/>
    </w:pPr>
  </w:style>
  <w:style w:type="paragraph" w:styleId="52">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character" w:customStyle="1" w:styleId="53">
    <w:name w:val="日期 字符"/>
    <w:basedOn w:val="35"/>
    <w:link w:val="19"/>
    <w:semiHidden/>
    <w:qFormat/>
    <w:uiPriority w:val="99"/>
    <w:rPr>
      <w:rFonts w:ascii="Times New Roman" w:hAnsi="Times New Roman" w:eastAsia="宋体"/>
      <w:sz w:val="24"/>
    </w:rPr>
  </w:style>
  <w:style w:type="character" w:customStyle="1" w:styleId="54">
    <w:name w:val="批注文字 字符"/>
    <w:basedOn w:val="35"/>
    <w:link w:val="14"/>
    <w:qFormat/>
    <w:uiPriority w:val="99"/>
    <w:rPr>
      <w:rFonts w:ascii="Times New Roman" w:hAnsi="Times New Roman" w:eastAsia="宋体"/>
      <w:sz w:val="24"/>
    </w:rPr>
  </w:style>
  <w:style w:type="character" w:customStyle="1" w:styleId="55">
    <w:name w:val="批注主题 字符"/>
    <w:basedOn w:val="54"/>
    <w:link w:val="32"/>
    <w:semiHidden/>
    <w:qFormat/>
    <w:uiPriority w:val="99"/>
    <w:rPr>
      <w:rFonts w:ascii="Times New Roman" w:hAnsi="Times New Roman" w:eastAsia="宋体"/>
      <w:b/>
      <w:bCs/>
      <w:sz w:val="24"/>
    </w:rPr>
  </w:style>
  <w:style w:type="paragraph" w:customStyle="1" w:styleId="56">
    <w:name w:val="footnote description"/>
    <w:next w:val="1"/>
    <w:link w:val="57"/>
    <w:qFormat/>
    <w:uiPriority w:val="0"/>
    <w:pPr>
      <w:spacing w:line="258" w:lineRule="auto"/>
      <w:ind w:left="111" w:right="13" w:firstLine="109"/>
    </w:pPr>
    <w:rPr>
      <w:rFonts w:ascii="Calibri" w:hAnsi="Calibri" w:eastAsia="Calibri" w:cs="Calibri"/>
      <w:color w:val="E72582"/>
      <w:kern w:val="2"/>
      <w:sz w:val="16"/>
      <w:szCs w:val="22"/>
      <w:lang w:val="en-US" w:eastAsia="zh-CN" w:bidi="ar-SA"/>
    </w:rPr>
  </w:style>
  <w:style w:type="character" w:customStyle="1" w:styleId="57">
    <w:name w:val="footnote description Char"/>
    <w:link w:val="56"/>
    <w:qFormat/>
    <w:uiPriority w:val="0"/>
    <w:rPr>
      <w:rFonts w:ascii="Calibri" w:hAnsi="Calibri" w:eastAsia="Calibri" w:cs="Calibri"/>
      <w:color w:val="E72582"/>
      <w:sz w:val="16"/>
    </w:rPr>
  </w:style>
  <w:style w:type="character" w:customStyle="1" w:styleId="58">
    <w:name w:val="footnote mark"/>
    <w:qFormat/>
    <w:uiPriority w:val="0"/>
    <w:rPr>
      <w:rFonts w:ascii="Calibri" w:hAnsi="Calibri" w:eastAsia="Calibri" w:cs="Calibri"/>
      <w:color w:val="000000"/>
      <w:sz w:val="16"/>
      <w:vertAlign w:val="superscript"/>
    </w:rPr>
  </w:style>
  <w:style w:type="table" w:customStyle="1" w:styleId="59">
    <w:name w:val="TableGrid"/>
    <w:uiPriority w:val="0"/>
    <w:tblPr>
      <w:tblCellMar>
        <w:top w:w="0" w:type="dxa"/>
        <w:left w:w="0" w:type="dxa"/>
        <w:bottom w:w="0" w:type="dxa"/>
        <w:right w:w="0" w:type="dxa"/>
      </w:tblCellMar>
    </w:tblPr>
  </w:style>
  <w:style w:type="table" w:customStyle="1" w:styleId="60">
    <w:name w:val="TableGrid1"/>
    <w:qFormat/>
    <w:uiPriority w:val="0"/>
    <w:tblPr>
      <w:tblCellMar>
        <w:top w:w="0" w:type="dxa"/>
        <w:left w:w="0" w:type="dxa"/>
        <w:bottom w:w="0" w:type="dxa"/>
        <w:right w:w="0" w:type="dxa"/>
      </w:tblCellMar>
    </w:tblPr>
  </w:style>
  <w:style w:type="character" w:customStyle="1" w:styleId="61">
    <w:name w:val="正文文本 字符"/>
    <w:basedOn w:val="35"/>
    <w:link w:val="15"/>
    <w:semiHidden/>
    <w:qFormat/>
    <w:uiPriority w:val="99"/>
    <w:rPr>
      <w:rFonts w:ascii="Calibri" w:hAnsi="Calibri" w:eastAsia="Calibri" w:cs="Calibri"/>
      <w:color w:val="000000"/>
      <w:sz w:val="20"/>
    </w:rPr>
  </w:style>
  <w:style w:type="table" w:customStyle="1" w:styleId="62">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table" w:customStyle="1" w:styleId="63">
    <w:name w:val="TableGrid2"/>
    <w:qFormat/>
    <w:uiPriority w:val="0"/>
    <w:tblPr>
      <w:tblCellMar>
        <w:top w:w="0" w:type="dxa"/>
        <w:left w:w="0" w:type="dxa"/>
        <w:bottom w:w="0" w:type="dxa"/>
        <w:right w:w="0" w:type="dxa"/>
      </w:tblCellMar>
    </w:tblPr>
  </w:style>
  <w:style w:type="table" w:customStyle="1" w:styleId="64">
    <w:name w:val="Table Normal1"/>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65">
    <w:name w:val="标题 4 字符"/>
    <w:basedOn w:val="35"/>
    <w:link w:val="5"/>
    <w:qFormat/>
    <w:uiPriority w:val="0"/>
    <w:rPr>
      <w:rFonts w:asciiTheme="majorHAnsi" w:hAnsiTheme="majorHAnsi" w:eastAsiaTheme="majorEastAsia" w:cstheme="majorBidi"/>
      <w:b/>
      <w:bCs/>
      <w:sz w:val="28"/>
      <w:szCs w:val="28"/>
    </w:rPr>
  </w:style>
  <w:style w:type="character" w:customStyle="1" w:styleId="66">
    <w:name w:val="标题 5 字符"/>
    <w:basedOn w:val="35"/>
    <w:link w:val="6"/>
    <w:qFormat/>
    <w:uiPriority w:val="0"/>
    <w:rPr>
      <w:b/>
      <w:bCs/>
      <w:sz w:val="28"/>
      <w:szCs w:val="28"/>
    </w:rPr>
  </w:style>
  <w:style w:type="table" w:customStyle="1" w:styleId="67">
    <w:name w:val="TableGrid3"/>
    <w:qFormat/>
    <w:uiPriority w:val="0"/>
    <w:pPr>
      <w:spacing w:line="360" w:lineRule="auto"/>
      <w:ind w:firstLine="200"/>
    </w:pPr>
    <w:rPr>
      <w:szCs w:val="21"/>
    </w:rPr>
    <w:tblPr>
      <w:tblCellMar>
        <w:top w:w="0" w:type="dxa"/>
        <w:left w:w="0" w:type="dxa"/>
        <w:bottom w:w="0" w:type="dxa"/>
        <w:right w:w="0" w:type="dxa"/>
      </w:tblCellMar>
    </w:tblPr>
  </w:style>
  <w:style w:type="character" w:styleId="68">
    <w:name w:val="Placeholder Text"/>
    <w:basedOn w:val="35"/>
    <w:semiHidden/>
    <w:qFormat/>
    <w:uiPriority w:val="99"/>
    <w:rPr>
      <w:color w:val="808080"/>
    </w:rPr>
  </w:style>
  <w:style w:type="table" w:customStyle="1" w:styleId="69">
    <w:name w:val="网格型1"/>
    <w:basedOn w:val="33"/>
    <w:qFormat/>
    <w:uiPriority w:val="39"/>
    <w:pPr>
      <w:ind w:firstLine="200"/>
    </w:pPr>
    <w:rPr>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0">
    <w:name w:val="Unresolved Mention"/>
    <w:basedOn w:val="35"/>
    <w:semiHidden/>
    <w:unhideWhenUsed/>
    <w:qFormat/>
    <w:uiPriority w:val="99"/>
    <w:rPr>
      <w:color w:val="605E5C"/>
      <w:shd w:val="clear" w:color="auto" w:fill="E1DFDD"/>
    </w:rPr>
  </w:style>
  <w:style w:type="paragraph" w:customStyle="1" w:styleId="71">
    <w:name w:val="MTDisplayEquation"/>
    <w:basedOn w:val="1"/>
    <w:next w:val="1"/>
    <w:link w:val="72"/>
    <w:qFormat/>
    <w:uiPriority w:val="0"/>
    <w:pPr>
      <w:widowControl/>
      <w:tabs>
        <w:tab w:val="center" w:pos="4540"/>
        <w:tab w:val="right" w:pos="9080"/>
      </w:tabs>
      <w:ind w:firstLine="0" w:firstLineChars="0"/>
    </w:pPr>
    <w:rPr>
      <w:szCs w:val="21"/>
    </w:rPr>
  </w:style>
  <w:style w:type="character" w:customStyle="1" w:styleId="72">
    <w:name w:val="MTDisplayEquation 字符"/>
    <w:basedOn w:val="35"/>
    <w:link w:val="71"/>
    <w:qFormat/>
    <w:uiPriority w:val="0"/>
    <w:rPr>
      <w:rFonts w:ascii="Times New Roman" w:hAnsi="Times New Roman" w:eastAsia="宋体"/>
      <w:sz w:val="24"/>
      <w:szCs w:val="21"/>
    </w:rPr>
  </w:style>
  <w:style w:type="character" w:customStyle="1" w:styleId="73">
    <w:name w:val="标题 6 字符"/>
    <w:basedOn w:val="35"/>
    <w:link w:val="7"/>
    <w:qFormat/>
    <w:uiPriority w:val="0"/>
    <w:rPr>
      <w:rFonts w:ascii="Arial" w:hAnsi="Arial" w:eastAsia="黑体" w:cs="Times New Roman"/>
      <w:b/>
      <w:bCs/>
      <w:sz w:val="24"/>
      <w:szCs w:val="24"/>
    </w:rPr>
  </w:style>
  <w:style w:type="character" w:customStyle="1" w:styleId="74">
    <w:name w:val="标题 7 字符"/>
    <w:basedOn w:val="35"/>
    <w:link w:val="8"/>
    <w:qFormat/>
    <w:uiPriority w:val="0"/>
    <w:rPr>
      <w:rFonts w:ascii="Calibri" w:hAnsi="Calibri" w:eastAsia="宋体" w:cs="Times New Roman"/>
      <w:b/>
      <w:bCs/>
      <w:sz w:val="24"/>
      <w:szCs w:val="24"/>
    </w:rPr>
  </w:style>
  <w:style w:type="character" w:customStyle="1" w:styleId="75">
    <w:name w:val="标题 8 字符"/>
    <w:basedOn w:val="35"/>
    <w:link w:val="9"/>
    <w:qFormat/>
    <w:uiPriority w:val="0"/>
    <w:rPr>
      <w:rFonts w:ascii="Arial" w:hAnsi="Arial" w:eastAsia="黑体" w:cs="Times New Roman"/>
      <w:sz w:val="24"/>
      <w:szCs w:val="24"/>
    </w:rPr>
  </w:style>
  <w:style w:type="character" w:customStyle="1" w:styleId="76">
    <w:name w:val="标题 9 字符"/>
    <w:basedOn w:val="35"/>
    <w:link w:val="10"/>
    <w:qFormat/>
    <w:uiPriority w:val="0"/>
    <w:rPr>
      <w:rFonts w:ascii="Arial" w:hAnsi="Arial" w:eastAsia="黑体" w:cs="Times New Roman"/>
      <w:sz w:val="24"/>
      <w:szCs w:val="21"/>
    </w:rPr>
  </w:style>
  <w:style w:type="character" w:customStyle="1" w:styleId="77">
    <w:name w:val="页眉 Char"/>
    <w:qFormat/>
    <w:uiPriority w:val="99"/>
    <w:rPr>
      <w:kern w:val="2"/>
      <w:sz w:val="18"/>
      <w:szCs w:val="18"/>
    </w:rPr>
  </w:style>
  <w:style w:type="character" w:customStyle="1" w:styleId="78">
    <w:name w:val="页脚 Char"/>
    <w:qFormat/>
    <w:uiPriority w:val="99"/>
    <w:rPr>
      <w:kern w:val="2"/>
      <w:sz w:val="18"/>
      <w:szCs w:val="18"/>
    </w:rPr>
  </w:style>
  <w:style w:type="character" w:customStyle="1" w:styleId="79">
    <w:name w:val="文档结构图 字符"/>
    <w:basedOn w:val="35"/>
    <w:semiHidden/>
    <w:qFormat/>
    <w:uiPriority w:val="99"/>
    <w:rPr>
      <w:rFonts w:ascii="Microsoft YaHei UI" w:hAnsi="Times New Roman" w:eastAsia="Microsoft YaHei UI"/>
      <w:sz w:val="18"/>
      <w:szCs w:val="18"/>
    </w:rPr>
  </w:style>
  <w:style w:type="character" w:customStyle="1" w:styleId="80">
    <w:name w:val="文档结构图 字符1"/>
    <w:link w:val="13"/>
    <w:semiHidden/>
    <w:uiPriority w:val="99"/>
    <w:rPr>
      <w:rFonts w:ascii="宋体" w:hAnsi="Calibri" w:eastAsia="宋体" w:cs="Times New Roman"/>
      <w:sz w:val="18"/>
      <w:szCs w:val="18"/>
    </w:rPr>
  </w:style>
  <w:style w:type="character" w:customStyle="1" w:styleId="81">
    <w:name w:val="批注文字 Char"/>
    <w:semiHidden/>
    <w:qFormat/>
    <w:uiPriority w:val="99"/>
    <w:rPr>
      <w:kern w:val="2"/>
      <w:sz w:val="24"/>
      <w:szCs w:val="22"/>
    </w:rPr>
  </w:style>
  <w:style w:type="character" w:customStyle="1" w:styleId="82">
    <w:name w:val="批注主题 Char"/>
    <w:semiHidden/>
    <w:qFormat/>
    <w:uiPriority w:val="99"/>
    <w:rPr>
      <w:b/>
      <w:bCs/>
      <w:kern w:val="2"/>
      <w:sz w:val="24"/>
      <w:szCs w:val="22"/>
    </w:rPr>
  </w:style>
  <w:style w:type="character" w:customStyle="1" w:styleId="83">
    <w:name w:val="批注框文本 字符"/>
    <w:basedOn w:val="35"/>
    <w:semiHidden/>
    <w:qFormat/>
    <w:uiPriority w:val="99"/>
    <w:rPr>
      <w:rFonts w:ascii="Times New Roman" w:hAnsi="Times New Roman" w:eastAsia="宋体"/>
      <w:sz w:val="18"/>
      <w:szCs w:val="18"/>
    </w:rPr>
  </w:style>
  <w:style w:type="character" w:customStyle="1" w:styleId="84">
    <w:name w:val="批注框文本 字符1"/>
    <w:link w:val="22"/>
    <w:semiHidden/>
    <w:qFormat/>
    <w:uiPriority w:val="99"/>
    <w:rPr>
      <w:rFonts w:ascii="Calibri" w:hAnsi="Calibri" w:eastAsia="宋体" w:cs="Times New Roman"/>
      <w:sz w:val="18"/>
      <w:szCs w:val="18"/>
    </w:rPr>
  </w:style>
  <w:style w:type="paragraph" w:customStyle="1" w:styleId="85">
    <w:name w:val="Char1 Char Char Char"/>
    <w:basedOn w:val="1"/>
    <w:qFormat/>
    <w:uiPriority w:val="0"/>
    <w:pPr>
      <w:widowControl/>
      <w:ind w:firstLine="420" w:firstLineChars="0"/>
      <w:jc w:val="left"/>
    </w:pPr>
    <w:rPr>
      <w:rFonts w:ascii="Tahoma" w:hAnsi="Tahoma" w:cs="Times New Roman"/>
      <w:szCs w:val="20"/>
    </w:rPr>
  </w:style>
  <w:style w:type="character" w:customStyle="1" w:styleId="86">
    <w:name w:val="detail_journal_name__b1mas"/>
    <w:basedOn w:val="35"/>
    <w:qFormat/>
    <w:uiPriority w:val="0"/>
  </w:style>
  <w:style w:type="character" w:customStyle="1" w:styleId="87">
    <w:name w:val="detail_issue-year-page__2mo-m"/>
    <w:basedOn w:val="35"/>
    <w:qFormat/>
    <w:uiPriority w:val="0"/>
  </w:style>
  <w:style w:type="table" w:customStyle="1" w:styleId="88">
    <w:name w:val="TableGrid4"/>
    <w:qFormat/>
    <w:uiPriority w:val="0"/>
    <w:tblPr>
      <w:tblCellMar>
        <w:top w:w="0" w:type="dxa"/>
        <w:left w:w="0" w:type="dxa"/>
        <w:bottom w:w="0" w:type="dxa"/>
        <w:right w:w="0" w:type="dxa"/>
      </w:tblCellMar>
    </w:tblPr>
  </w:style>
  <w:style w:type="table" w:customStyle="1" w:styleId="89">
    <w:name w:val="Table Normal2"/>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90">
    <w:name w:val="正文文本缩进 2 字符"/>
    <w:basedOn w:val="35"/>
    <w:link w:val="20"/>
    <w:qFormat/>
    <w:uiPriority w:val="0"/>
    <w:rPr>
      <w:rFonts w:ascii="Times New Roman" w:hAnsi="Times New Roman"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6" Type="http://schemas.microsoft.com/office/2011/relationships/people" Target="people.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6.wmf"/><Relationship Id="rId30" Type="http://schemas.openxmlformats.org/officeDocument/2006/relationships/oleObject" Target="embeddings/oleObject6.bin"/><Relationship Id="rId3" Type="http://schemas.openxmlformats.org/officeDocument/2006/relationships/comments" Target="comments.xml"/><Relationship Id="rId29" Type="http://schemas.openxmlformats.org/officeDocument/2006/relationships/image" Target="media/image5.wmf"/><Relationship Id="rId28" Type="http://schemas.openxmlformats.org/officeDocument/2006/relationships/oleObject" Target="embeddings/oleObject5.bin"/><Relationship Id="rId27" Type="http://schemas.openxmlformats.org/officeDocument/2006/relationships/image" Target="media/image4.wmf"/><Relationship Id="rId26" Type="http://schemas.openxmlformats.org/officeDocument/2006/relationships/oleObject" Target="embeddings/oleObject4.bin"/><Relationship Id="rId25" Type="http://schemas.openxmlformats.org/officeDocument/2006/relationships/image" Target="media/image3.wmf"/><Relationship Id="rId24" Type="http://schemas.openxmlformats.org/officeDocument/2006/relationships/oleObject" Target="embeddings/oleObject3.bin"/><Relationship Id="rId23" Type="http://schemas.openxmlformats.org/officeDocument/2006/relationships/image" Target="media/image2.wmf"/><Relationship Id="rId22" Type="http://schemas.openxmlformats.org/officeDocument/2006/relationships/oleObject" Target="embeddings/oleObject2.bin"/><Relationship Id="rId21" Type="http://schemas.openxmlformats.org/officeDocument/2006/relationships/image" Target="media/image1.e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8.xml"/><Relationship Id="rId17" Type="http://schemas.openxmlformats.org/officeDocument/2006/relationships/header" Target="header4.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94"/>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2915B0-0808-4C5B-A9E0-8D9885FEF9B0}">
  <ds:schemaRefs/>
</ds:datastoreItem>
</file>

<file path=docProps/app.xml><?xml version="1.0" encoding="utf-8"?>
<Properties xmlns="http://schemas.openxmlformats.org/officeDocument/2006/extended-properties" xmlns:vt="http://schemas.openxmlformats.org/officeDocument/2006/docPropsVTypes">
  <Template>Normal</Template>
  <Pages>20</Pages>
  <Words>4696</Words>
  <Characters>5942</Characters>
  <Lines>64</Lines>
  <Paragraphs>18</Paragraphs>
  <TotalTime>40</TotalTime>
  <ScaleCrop>false</ScaleCrop>
  <LinksUpToDate>false</LinksUpToDate>
  <CharactersWithSpaces>8236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2023-03-28T08:34:00Z</dcterms:created>
  <dc:creator>邓 帆</dc:creator>
  <cp:lastModifiedBy>8 letters</cp:lastModifiedBy>
  <cp:lastPrinted>2021-05-28T04:39:00Z</cp:lastPrinted>
  <dcterms:modified xsi:type="dcterms:W3CDTF">2023-04-23T12:59:37Z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2052-11.1.0.14036</vt:lpwstr>
  </property>
  <property fmtid="{D5CDD505-2E9C-101B-9397-08002B2CF9AE}" pid="4" name="ICV">
    <vt:lpwstr>0AC61A0E3E83437794D1963743D1AFA0_12</vt:lpwstr>
  </property>
</Properties>
</file>