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hint="eastAsia" w:eastAsia="宋体" w:cs="Times New Roman"/>
          <w:sz w:val="29"/>
          <w:szCs w:val="29"/>
          <w:lang w:eastAsia="zh-CN"/>
        </w:rPr>
      </w:pPr>
      <w:bookmarkStart w:id="0" w:name="_Toc70795865"/>
      <w:bookmarkStart w:id="1" w:name="_Toc71034173"/>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MACROBUTTON MTEditEquationSection2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Style w:val="93"/>
          <w:rFonts w:hint="eastAsia"/>
          <w:lang w:eastAsia="zh-CN"/>
        </w:rPr>
        <w:t>公式章 2 节 2</w:t>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MTEqn \r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MTSec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MTChap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5168;mso-width-relative:page;mso-height-relative:page;" o:ole="t" fillcolor="#FFFF00" filled="f" o:preferrelative="t" stroked="f" coordsize="21600,21600">
            <v:path/>
            <v:fill on="f" focussize="0,0"/>
            <v:stroke on="f" joinstyle="miter"/>
            <v:imagedata r:id="rId19" o:title=""/>
            <o:lock v:ext="edit" aspectratio="t"/>
          </v:shape>
          <o:OLEObject Type="Embed" ProgID="Word.Picture.8" ShapeID="_x0000_s1094" DrawAspect="Content" ObjectID="_1468075725" r:id="rId18">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4"/>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讲师</w:t>
            </w:r>
          </w:p>
        </w:tc>
      </w:tr>
      <w:tr>
        <w:tblPrEx>
          <w:tblCellMar>
            <w:top w:w="15" w:type="dxa"/>
            <w:left w:w="108" w:type="dxa"/>
            <w:bottom w:w="15" w:type="dxa"/>
            <w:right w:w="108" w:type="dxa"/>
          </w:tblCellMar>
        </w:tblPrEx>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2023/5/9</w:t>
            </w: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7" w:type="first"/>
          <w:footerReference r:id="rId10" w:type="first"/>
          <w:headerReference r:id="rId5" w:type="default"/>
          <w:footerReference r:id="rId8" w:type="default"/>
          <w:headerReference r:id="rId6" w:type="even"/>
          <w:footerReference r:id="rId9" w:type="even"/>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drawing>
          <wp:anchor distT="0" distB="0" distL="114300" distR="114300" simplePos="0" relativeHeight="251664384" behindDoc="0" locked="0" layoutInCell="1" allowOverlap="1">
            <wp:simplePos x="0" y="0"/>
            <wp:positionH relativeFrom="column">
              <wp:posOffset>1329690</wp:posOffset>
            </wp:positionH>
            <wp:positionV relativeFrom="paragraph">
              <wp:posOffset>-290195</wp:posOffset>
            </wp:positionV>
            <wp:extent cx="1098550" cy="507365"/>
            <wp:effectExtent l="0" t="0" r="13970" b="1079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1098550" cy="507365"/>
                    </a:xfrm>
                    <a:prstGeom prst="rect">
                      <a:avLst/>
                    </a:prstGeom>
                    <a:noFill/>
                    <a:ln>
                      <a:noFill/>
                    </a:ln>
                  </pic:spPr>
                </pic:pic>
              </a:graphicData>
            </a:graphic>
          </wp:anchor>
        </w:drawing>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lang w:val="en-US" w:eastAsia="zh-CN"/>
        </w:rPr>
        <w:t xml:space="preserve">  2023/5/9</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1"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372" w:firstLineChars="572"/>
        <w:rPr>
          <w:rFonts w:ascii="宋体" w:hAnsi="宋体" w:cs="Times New Roman"/>
          <w:b/>
          <w:color w:val="000000"/>
          <w:sz w:val="28"/>
          <w:szCs w:val="28"/>
        </w:rPr>
      </w:pPr>
      <w:r>
        <w:drawing>
          <wp:anchor distT="0" distB="0" distL="114300" distR="114300" simplePos="0" relativeHeight="251665408" behindDoc="0" locked="0" layoutInCell="1" allowOverlap="1">
            <wp:simplePos x="0" y="0"/>
            <wp:positionH relativeFrom="column">
              <wp:posOffset>2029460</wp:posOffset>
            </wp:positionH>
            <wp:positionV relativeFrom="paragraph">
              <wp:posOffset>137795</wp:posOffset>
            </wp:positionV>
            <wp:extent cx="1098550" cy="507365"/>
            <wp:effectExtent l="0" t="0" r="13970" b="1079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1098550" cy="507365"/>
                    </a:xfrm>
                    <a:prstGeom prst="rect">
                      <a:avLst/>
                    </a:prstGeom>
                    <a:noFill/>
                    <a:ln>
                      <a:noFill/>
                    </a:ln>
                  </pic:spPr>
                </pic:pic>
              </a:graphicData>
            </a:graphic>
          </wp:anchor>
        </w:drawing>
      </w:r>
    </w:p>
    <w:p>
      <w:pPr>
        <w:autoSpaceDE w:val="0"/>
        <w:autoSpaceDN w:val="0"/>
        <w:adjustRightInd w:val="0"/>
        <w:snapToGrid w:val="0"/>
        <w:spacing w:line="480" w:lineRule="auto"/>
        <w:ind w:firstLine="960" w:firstLineChars="400"/>
        <w:rPr>
          <w:rFonts w:ascii="宋体" w:hAnsi="宋体" w:cs="Times New Roman"/>
          <w:b/>
          <w:color w:val="000000"/>
          <w:sz w:val="28"/>
          <w:szCs w:val="28"/>
        </w:rPr>
      </w:pPr>
      <w:r>
        <w:rPr>
          <w:rFonts w:ascii="宋体" w:hAnsi="宋体" w:eastAsia="宋体" w:cs="宋体"/>
          <w:sz w:val="24"/>
          <w:szCs w:val="24"/>
        </w:rPr>
        <w:drawing>
          <wp:anchor distT="0" distB="0" distL="114300" distR="114300" simplePos="0" relativeHeight="251666432" behindDoc="0" locked="0" layoutInCell="1" allowOverlap="1">
            <wp:simplePos x="0" y="0"/>
            <wp:positionH relativeFrom="column">
              <wp:posOffset>2078355</wp:posOffset>
            </wp:positionH>
            <wp:positionV relativeFrom="paragraph">
              <wp:posOffset>224790</wp:posOffset>
            </wp:positionV>
            <wp:extent cx="993140" cy="496570"/>
            <wp:effectExtent l="0" t="0" r="12700" b="6350"/>
            <wp:wrapNone/>
            <wp:docPr id="16"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1" descr="IMG_256"/>
                    <pic:cNvPicPr>
                      <a:picLocks noChangeAspect="1"/>
                    </pic:cNvPicPr>
                  </pic:nvPicPr>
                  <pic:blipFill>
                    <a:blip r:embed="rId21"/>
                    <a:stretch>
                      <a:fillRect/>
                    </a:stretch>
                  </pic:blipFill>
                  <pic:spPr>
                    <a:xfrm>
                      <a:off x="0" y="0"/>
                      <a:ext cx="993140" cy="496570"/>
                    </a:xfrm>
                    <a:prstGeom prst="rect">
                      <a:avLst/>
                    </a:prstGeom>
                    <a:noFill/>
                    <a:ln w="9525">
                      <a:noFill/>
                    </a:ln>
                  </pic:spPr>
                </pic:pic>
              </a:graphicData>
            </a:graphic>
          </wp:anchor>
        </w:drawing>
      </w: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u w:val="single"/>
          <w:lang w:val="en-US" w:eastAsia="zh-CN"/>
        </w:rPr>
        <w:t xml:space="preserve"> </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lang w:val="en-US" w:eastAsia="zh-CN"/>
        </w:rPr>
        <w:t xml:space="preserve"> 2023/5/9</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u w:val="single"/>
          <w:lang w:val="en-US" w:eastAsia="zh-CN"/>
        </w:rPr>
        <w:t xml:space="preserve"> </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lang w:val="en-US" w:eastAsia="zh-CN"/>
        </w:rPr>
        <w:t xml:space="preserve">  2023/5/9</w:t>
      </w:r>
      <w:r>
        <w:rPr>
          <w:rFonts w:ascii="宋体" w:hAnsi="宋体" w:cs="Times New Roman"/>
          <w:b/>
          <w:color w:val="000000"/>
          <w:sz w:val="28"/>
          <w:szCs w:val="28"/>
          <w:u w:val="single"/>
        </w:rPr>
        <w:t xml:space="preserve">     </w:t>
      </w:r>
      <w:bookmarkStart w:id="2" w:name="_Toc71641432"/>
      <w:bookmarkStart w:id="3" w:name="_Toc71194330"/>
      <w:bookmarkStart w:id="4" w:name="_Toc71581758"/>
      <w:bookmarkStart w:id="5" w:name="_Toc71649244"/>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2"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r>
        <w:rPr>
          <w:rFonts w:hint="eastAsia" w:ascii="宋体" w:hAnsi="宋体"/>
          <w:b/>
          <w:bCs/>
          <w:szCs w:val="24"/>
        </w:rPr>
        <w:t>摘要：</w:t>
      </w:r>
      <w:bookmarkEnd w:id="0"/>
      <w:bookmarkEnd w:id="1"/>
      <w:bookmarkEnd w:id="2"/>
      <w:bookmarkEnd w:id="3"/>
      <w:bookmarkEnd w:id="4"/>
      <w:bookmarkEnd w:id="5"/>
    </w:p>
    <w:p>
      <w:pPr>
        <w:ind w:firstLine="480"/>
        <w:rPr>
          <w:rFonts w:hint="eastAsia"/>
          <w:lang w:val="en-US" w:eastAsia="zh-CN"/>
        </w:rPr>
      </w:pPr>
      <w:r>
        <w:rPr>
          <w:rFonts w:hint="eastAsia"/>
          <w:lang w:val="en-US" w:eastAsia="zh-CN"/>
        </w:rPr>
        <w:t>随着互联网技术的发展，社交媒体平台的流行，使得越多活跃网民涌入，在这些平台上发表各式各样的言论。这些评论中不乏包含着大量的价值观，情绪等有价值的信息待挖掘，分析这些信息可以应用于抑郁情感识别，民意检测等有用的任务。一段评论中，经常含有多种情绪，且经常含有表情符号、缩略语和俚语等特殊语言，使得社交媒体上包含大量情绪的多标签情绪分类仍是一个具有挑战性的任务。</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lang w:val="en-US" w:eastAsia="zh-CN"/>
        </w:rPr>
        <w:t>本文旨在面对情绪类别较多的复杂体系下，利用情绪类别的相关性从不同情绪的层次关系出发，建立多层次模型获得比单层次更好的分类效果。本文多标签分类的策略采用BR方法，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针对多层次模型预测出的空标签问题，为了最大程度发挥多层次的优势，使用整数线性规划（ILP）对多层次模型进行了改进与优化。最终在GoEmotions数据集上，划分了三个层次的情绪体系，从粗粒度到细粒度，依次为三元情绪体系，ekman情绪体系，27种细粒度情绪体系，共36种情绪，每种情绪都训练了上述5种基模型，共180个模型。</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default"/>
          <w:lang w:val="en-US"/>
        </w:rPr>
      </w:pPr>
      <w:r>
        <w:rPr>
          <w:rFonts w:hint="eastAsia" w:cs="Times New Roman"/>
          <w:lang w:val="en-US" w:eastAsia="zh-CN"/>
        </w:rPr>
        <w:t>通过对比实验，5种基模型在36种情绪的分类效果相差不大，LSTM的效果略好，使用LSTM作为基模型构建了单层次模型，多层次模型，仅在第三层使用ILP的改进的多层次模型，在</w:t>
      </w:r>
      <w:r>
        <w:rPr>
          <w:rFonts w:hint="eastAsia"/>
          <w:lang w:val="en-US" w:eastAsia="zh-CN"/>
        </w:rPr>
        <w:t>5427个样本的</w:t>
      </w:r>
      <w:r>
        <w:rPr>
          <w:rFonts w:hint="eastAsia" w:cs="Times New Roman"/>
          <w:lang w:val="en-US" w:eastAsia="zh-CN"/>
        </w:rPr>
        <w:t>测试集上进行了比较。</w:t>
      </w:r>
      <w:r>
        <w:rPr>
          <w:rFonts w:hint="eastAsia"/>
          <w:lang w:val="en-US" w:eastAsia="zh-CN"/>
        </w:rPr>
        <w:t>多层次模型比单层次模型在准确率和F1值上都提高了约0.05。改进的多层次模型效果也比多层次模型得到了提高，仅在第三层使用ILP的模型相对原始多层次模型在准确率上提高了约0.02，F1上提高了约0.03，而从第二层开始使用ILP的模型相对原始多层次模型在准确率和F1都上提高了约0.05，与单层次相比提高了0.1。最后通过，多标签数预测的对比和实际查看分析，进一步验证了多层次模型相比单层次模型的有效性。</w:t>
      </w:r>
    </w:p>
    <w:p>
      <w:pPr>
        <w:ind w:firstLine="0" w:firstLineChars="0"/>
        <w:rPr>
          <w:rFonts w:hint="default" w:ascii="宋体" w:hAnsi="宋体" w:eastAsia="宋体"/>
          <w:b/>
          <w:bCs/>
          <w:szCs w:val="24"/>
          <w:lang w:val="en-US" w:eastAsia="zh-CN"/>
        </w:rPr>
      </w:pPr>
      <w:r>
        <w:rPr>
          <w:rFonts w:hint="eastAsia" w:ascii="宋体" w:hAnsi="宋体"/>
          <w:b/>
          <w:bCs/>
          <w:szCs w:val="24"/>
        </w:rPr>
        <w:t>关键词：</w:t>
      </w:r>
      <w:r>
        <w:rPr>
          <w:rFonts w:hint="eastAsia" w:ascii="宋体" w:hAnsi="宋体"/>
          <w:b w:val="0"/>
          <w:bCs w:val="0"/>
          <w:szCs w:val="24"/>
          <w:lang w:val="en-US" w:eastAsia="zh-CN"/>
        </w:rPr>
        <w:t>多标签情绪分类；深度学习；多层次；整数线性规划</w:t>
      </w:r>
    </w:p>
    <w:p>
      <w:pPr>
        <w:ind w:left="0" w:leftChars="0" w:firstLine="0" w:firstLineChars="0"/>
        <w:sectPr>
          <w:footerReference r:id="rId13"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581759"/>
      <w:bookmarkStart w:id="7" w:name="_Toc71649245"/>
      <w:bookmarkStart w:id="8" w:name="_Toc71194331"/>
      <w:bookmarkStart w:id="9" w:name="_Toc71641433"/>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r>
        <w:rPr>
          <w:b/>
          <w:szCs w:val="24"/>
        </w:rPr>
        <w:t>Abstract</w:t>
      </w:r>
      <w:bookmarkEnd w:id="6"/>
      <w:bookmarkEnd w:id="7"/>
      <w:bookmarkEnd w:id="8"/>
      <w:bookmarkEnd w:id="9"/>
      <w:r>
        <w:rPr>
          <w:b/>
          <w:szCs w:val="24"/>
        </w:rPr>
        <w:t xml:space="preserve">: </w:t>
      </w:r>
    </w:p>
    <w:p>
      <w:pPr>
        <w:ind w:firstLine="420" w:firstLineChars="0"/>
        <w:jc w:val="both"/>
        <w:rPr>
          <w:rFonts w:hint="eastAsia"/>
          <w:b w:val="0"/>
          <w:bCs w:val="0"/>
          <w:lang w:val="en-US" w:eastAsia="zh-CN"/>
        </w:rPr>
      </w:pPr>
      <w:r>
        <w:rPr>
          <w:rFonts w:hint="eastAsia"/>
          <w:b w:val="0"/>
          <w:bCs w:val="0"/>
          <w:lang w:val="en-US" w:eastAsia="zh-CN"/>
        </w:rPr>
        <w:t>With the development of Internet technology and the popularity of social media platforms, more and more active netizens flood into these platforms to express various opinions. These comments contain a large number of values, emotions and other valuable information to be mined, and the analysis of these information can be applied to depression emotion recognition, public opinion detection and other useful tasks. A comment often contains multiple emotions, and often contains special language such as emoticons, abbreviations and slang, which makes multi-label emotion classification with a large number of emotions on social media still a challenging task.</w:t>
      </w:r>
    </w:p>
    <w:p>
      <w:pPr>
        <w:ind w:firstLine="420" w:firstLineChars="0"/>
        <w:jc w:val="both"/>
        <w:rPr>
          <w:rFonts w:hint="eastAsia"/>
          <w:b w:val="0"/>
          <w:bCs w:val="0"/>
          <w:lang w:val="en-US" w:eastAsia="zh-CN"/>
        </w:rPr>
      </w:pPr>
      <w:r>
        <w:rPr>
          <w:rFonts w:hint="eastAsia"/>
          <w:b w:val="0"/>
          <w:bCs w:val="0"/>
          <w:lang w:val="en-US" w:eastAsia="zh-CN"/>
        </w:rPr>
        <w:t>The purpose of this paper is to use the correlation of emotion categories from the hierarchical relationship of different emotions to establish a multi-level model to obtain better classification results than a single level under a complex system with many emotion categories. The strategy of multi-label classification in this paper adopts BR method, which models a multi-label classification task as a number of single-label classification tasks, and uses a deep learning-based model to construct a binary classifier for each level of emotion. In terms of classifier selection, the classification effect of five commonly used deep learning models including CNN, LSTM, BiLSTM, self-Attention, and Attention+BiLSTM under the same emotion is analyzed and compared, and the model with the best effect is selected as the base model to construct a multi-level model. In addition, aiming at the empty label problem predicted by the multi-level model, in order to maximize the advantages of multi-level, the multi-level model was improved and optimized by using Integer Linear Programming (ILP). Finally, on the GoEmotions dataset, we divided three levels of emotion systems, from coarse to fine granularity, which are ternary emotion system, ekman emotion system, and 27 fine-grained emotion systems, totaling 36 emotions. For each emotion, we trained the above five base models, totaling 180 models.</w:t>
      </w:r>
    </w:p>
    <w:p>
      <w:pPr>
        <w:ind w:firstLine="420" w:firstLineChars="0"/>
        <w:jc w:val="both"/>
        <w:rPr>
          <w:rFonts w:hint="eastAsia"/>
          <w:b w:val="0"/>
          <w:bCs w:val="0"/>
          <w:lang w:val="en-US" w:eastAsia="zh-CN"/>
        </w:rPr>
      </w:pPr>
      <w:r>
        <w:rPr>
          <w:rFonts w:hint="eastAsia"/>
          <w:b w:val="0"/>
          <w:bCs w:val="0"/>
          <w:lang w:val="en-US" w:eastAsia="zh-CN"/>
        </w:rPr>
        <w:t>Through comparative experiments, the classification effect of the five base models on 36 emotions is similar, and the effect of LSTM is slightly better. LSTM is used as the base model to construct a single-level model, a multi-level model, and an improved multi-level model using ILP only in the third layer, on the test set of 5427 samples. The multi-level model improves the accuracy and F1 value by about 0.05 compared with the single-level model. The effect of the improved multi-level model is also improved compared with the multi-level model. The model using ILP only in the third layer improves the accuracy by about 0.02 and F1 by about 0.03 compared with the original multi-level model, and the model using ILP from the second layer improves the accuracy and F1 by about 0.05 compared with the original multi-level model. Compared with the single layer, the improvement is 0.1. Finally, through the comparison of multi-label prediction and actual viewing analysis, the effectiveness of the multi-level model compared with the single-level model is further verified.</w:t>
      </w:r>
    </w:p>
    <w:p>
      <w:pPr>
        <w:ind w:firstLine="0" w:firstLineChars="0"/>
        <w:jc w:val="left"/>
        <w:rPr>
          <w:b/>
          <w:bCs/>
        </w:rPr>
      </w:pPr>
    </w:p>
    <w:p>
      <w:pPr>
        <w:ind w:firstLine="0" w:firstLineChars="0"/>
        <w:jc w:val="left"/>
        <w:rPr>
          <w:szCs w:val="24"/>
        </w:rPr>
      </w:pPr>
      <w:r>
        <w:rPr>
          <w:b/>
          <w:bCs/>
          <w:szCs w:val="24"/>
        </w:rPr>
        <w:t>Keywords:</w:t>
      </w:r>
      <w:r>
        <w:rPr>
          <w:szCs w:val="24"/>
        </w:rPr>
        <w:t xml:space="preserve"> </w:t>
      </w:r>
      <w:r>
        <w:rPr>
          <w:rFonts w:hint="eastAsia"/>
          <w:szCs w:val="24"/>
        </w:rPr>
        <w:t>Multi-label emotion classification;</w:t>
      </w:r>
      <w:r>
        <w:rPr>
          <w:rFonts w:hint="default"/>
          <w:szCs w:val="24"/>
        </w:rPr>
        <w:t xml:space="preserve"> Deep learning; Multi-level; Integer linear programming</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spacing w:before="240" w:after="240"/>
        <w:ind w:firstLine="723"/>
        <w:jc w:val="center"/>
        <w:rPr>
          <w:rFonts w:ascii="黑体" w:hAnsi="黑体" w:eastAsia="黑体"/>
          <w:b/>
          <w:sz w:val="36"/>
          <w:szCs w:val="36"/>
        </w:rPr>
      </w:pPr>
      <w:bookmarkStart w:id="10" w:name="_Toc71194332"/>
      <w:bookmarkStart w:id="11" w:name="_Toc71649246"/>
      <w:bookmarkStart w:id="12" w:name="_Toc70795866"/>
      <w:bookmarkStart w:id="13" w:name="_Toc71641434"/>
      <w:bookmarkStart w:id="14" w:name="_Toc71581760"/>
      <w:bookmarkStart w:id="15" w:name="_Toc71034174"/>
      <w:r>
        <w:rPr>
          <w:rFonts w:hint="eastAsia" w:ascii="黑体" w:hAnsi="黑体" w:eastAsia="黑体"/>
          <w:b/>
          <w:sz w:val="36"/>
          <w:szCs w:val="36"/>
        </w:rPr>
        <w:t>目 录</w:t>
      </w:r>
      <w:bookmarkEnd w:id="10"/>
      <w:bookmarkEnd w:id="11"/>
      <w:bookmarkEnd w:id="12"/>
      <w:bookmarkEnd w:id="13"/>
      <w:bookmarkEnd w:id="14"/>
      <w:bookmarkEnd w:id="15"/>
    </w:p>
    <w:p>
      <w:pPr>
        <w:pStyle w:val="25"/>
        <w:tabs>
          <w:tab w:val="right" w:leader="dot" w:pos="8786"/>
        </w:tabs>
        <w:rPr>
          <w:rFonts w:hint="eastAsia" w:ascii="宋体" w:hAnsi="宋体" w:eastAsia="宋体" w:cs="宋体"/>
          <w:sz w:val="24"/>
          <w:szCs w:val="24"/>
        </w:rPr>
      </w:pPr>
      <w:bookmarkStart w:id="16" w:name="_Toc71581761"/>
      <w:bookmarkStart w:id="17" w:name="_Toc70795867"/>
      <w:r>
        <w:rPr>
          <w:rFonts w:hint="eastAsia" w:ascii="宋体" w:hAnsi="宋体" w:eastAsia="宋体" w:cs="宋体"/>
          <w:sz w:val="24"/>
          <w:szCs w:val="24"/>
        </w:rPr>
        <w:fldChar w:fldCharType="begin" w:fldLock="1"/>
      </w:r>
      <w:r>
        <w:rPr>
          <w:rFonts w:hint="eastAsia" w:ascii="宋体" w:hAnsi="宋体" w:eastAsia="宋体" w:cs="宋体"/>
          <w:sz w:val="24"/>
          <w:szCs w:val="24"/>
        </w:rPr>
        <w:instrText xml:space="preserve"> TOC \o "1-3" \h \z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_Toc14036 </w:instrText>
      </w:r>
      <w:r>
        <w:rPr>
          <w:rFonts w:hint="eastAsia" w:ascii="宋体" w:hAnsi="宋体" w:eastAsia="宋体" w:cs="宋体"/>
          <w:sz w:val="24"/>
          <w:szCs w:val="24"/>
        </w:rPr>
        <w:fldChar w:fldCharType="separate"/>
      </w:r>
      <w:r>
        <w:rPr>
          <w:rFonts w:hint="eastAsia" w:ascii="宋体" w:hAnsi="宋体" w:eastAsia="宋体" w:cs="宋体"/>
          <w:sz w:val="24"/>
          <w:szCs w:val="24"/>
        </w:rPr>
        <w:t>前 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_Toc14036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_Toc9028 </w:instrText>
      </w:r>
      <w:r>
        <w:rPr>
          <w:rFonts w:hint="eastAsia" w:ascii="宋体" w:hAnsi="宋体" w:eastAsia="宋体" w:cs="宋体"/>
          <w:sz w:val="24"/>
          <w:szCs w:val="24"/>
        </w:rPr>
        <w:fldChar w:fldCharType="separate"/>
      </w:r>
      <w:r>
        <w:rPr>
          <w:rFonts w:hint="eastAsia" w:ascii="宋体" w:hAnsi="宋体" w:eastAsia="宋体" w:cs="宋体"/>
          <w:sz w:val="24"/>
          <w:szCs w:val="24"/>
        </w:rPr>
        <w:t>第</w:t>
      </w:r>
      <w:r>
        <w:rPr>
          <w:rFonts w:hint="eastAsia" w:ascii="宋体" w:hAnsi="宋体" w:eastAsia="宋体" w:cs="宋体"/>
          <w:sz w:val="24"/>
          <w:szCs w:val="24"/>
          <w:lang w:val="en-US" w:eastAsia="zh-CN"/>
        </w:rPr>
        <w:t>1章 绪 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_Toc9028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_Toc1899 </w:instrText>
      </w:r>
      <w:r>
        <w:rPr>
          <w:rFonts w:hint="eastAsia" w:ascii="宋体" w:hAnsi="宋体" w:eastAsia="宋体" w:cs="宋体"/>
          <w:sz w:val="24"/>
          <w:szCs w:val="24"/>
        </w:rPr>
        <w:fldChar w:fldCharType="separate"/>
      </w:r>
      <w:r>
        <w:rPr>
          <w:rFonts w:hint="eastAsia" w:ascii="宋体" w:hAnsi="宋体" w:eastAsia="宋体" w:cs="宋体"/>
          <w:sz w:val="24"/>
          <w:szCs w:val="24"/>
        </w:rPr>
        <w:t>1.1 研究背景及意义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_Toc1899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_Toc25347 </w:instrText>
      </w:r>
      <w:r>
        <w:rPr>
          <w:rFonts w:hint="eastAsia" w:ascii="宋体" w:hAnsi="宋体" w:eastAsia="宋体" w:cs="宋体"/>
          <w:sz w:val="24"/>
          <w:szCs w:val="24"/>
        </w:rPr>
        <w:fldChar w:fldCharType="separate"/>
      </w:r>
      <w:r>
        <w:rPr>
          <w:rFonts w:hint="eastAsia" w:ascii="宋体" w:hAnsi="宋体" w:eastAsia="宋体" w:cs="宋体"/>
          <w:sz w:val="24"/>
          <w:szCs w:val="24"/>
        </w:rPr>
        <w:t>1.2 研究现状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_Toc25347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_Toc27332 </w:instrText>
      </w:r>
      <w:r>
        <w:rPr>
          <w:rFonts w:hint="eastAsia" w:ascii="宋体" w:hAnsi="宋体" w:eastAsia="宋体" w:cs="宋体"/>
          <w:sz w:val="24"/>
          <w:szCs w:val="24"/>
        </w:rPr>
        <w:fldChar w:fldCharType="separate"/>
      </w:r>
      <w:r>
        <w:rPr>
          <w:rFonts w:hint="eastAsia" w:ascii="宋体" w:hAnsi="宋体" w:eastAsia="宋体" w:cs="宋体"/>
          <w:sz w:val="24"/>
          <w:szCs w:val="24"/>
        </w:rPr>
        <w:t>1.3 论文主要工作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_Toc27332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_Toc11222 </w:instrText>
      </w:r>
      <w:r>
        <w:rPr>
          <w:rFonts w:hint="eastAsia" w:ascii="宋体" w:hAnsi="宋体" w:eastAsia="宋体" w:cs="宋体"/>
          <w:sz w:val="24"/>
          <w:szCs w:val="24"/>
        </w:rPr>
        <w:fldChar w:fldCharType="separate"/>
      </w:r>
      <w:r>
        <w:rPr>
          <w:rFonts w:hint="eastAsia" w:ascii="宋体" w:hAnsi="宋体" w:eastAsia="宋体" w:cs="宋体"/>
          <w:sz w:val="24"/>
          <w:szCs w:val="24"/>
        </w:rPr>
        <w:t>1.4 论文结构安排</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_Toc11222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_Toc10194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第2章 </w:t>
      </w:r>
      <w:r>
        <w:rPr>
          <w:rFonts w:hint="eastAsia" w:ascii="宋体" w:hAnsi="宋体" w:eastAsia="宋体" w:cs="宋体"/>
          <w:sz w:val="24"/>
          <w:szCs w:val="24"/>
          <w:lang w:val="en-US" w:eastAsia="zh-CN"/>
        </w:rPr>
        <w:t>相关工作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_Toc10194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_Toc23990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2.1 </w:t>
      </w:r>
      <w:r>
        <w:rPr>
          <w:rFonts w:hint="eastAsia" w:ascii="宋体" w:hAnsi="宋体" w:eastAsia="宋体" w:cs="宋体"/>
          <w:sz w:val="24"/>
          <w:szCs w:val="24"/>
          <w:lang w:val="en-US" w:eastAsia="zh-CN"/>
        </w:rPr>
        <w:t>多标签情绪分类任务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_Toc23990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_Toc18484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 xml:space="preserve">2.1.1 </w:t>
      </w:r>
      <w:r>
        <w:rPr>
          <w:rFonts w:hint="eastAsia" w:ascii="宋体" w:hAnsi="宋体" w:eastAsia="宋体" w:cs="宋体"/>
          <w:i w:val="0"/>
          <w:iCs w:val="0"/>
          <w:sz w:val="24"/>
          <w:szCs w:val="24"/>
          <w:lang w:val="en-US" w:eastAsia="zh-CN"/>
        </w:rPr>
        <w:t>多标签情绪分类介绍</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_Toc18484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8</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_Toc1831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2.1.2</w:t>
      </w:r>
      <w:r>
        <w:rPr>
          <w:rFonts w:hint="eastAsia" w:ascii="宋体" w:hAnsi="宋体" w:eastAsia="宋体" w:cs="宋体"/>
          <w:i w:val="0"/>
          <w:iCs w:val="0"/>
          <w:sz w:val="24"/>
          <w:szCs w:val="24"/>
          <w:lang w:val="en-US" w:eastAsia="zh-CN"/>
        </w:rPr>
        <w:t xml:space="preserve"> </w:t>
      </w:r>
      <w:r>
        <w:rPr>
          <w:rFonts w:hint="default" w:ascii="Times New Roman" w:hAnsi="Times New Roman" w:eastAsia="宋体" w:cs="Times New Roman"/>
          <w:i w:val="0"/>
          <w:iCs w:val="0"/>
          <w:sz w:val="24"/>
          <w:szCs w:val="24"/>
          <w:lang w:val="en-US" w:eastAsia="zh-CN"/>
        </w:rPr>
        <w:t>GoEmotions</w:t>
      </w:r>
      <w:r>
        <w:rPr>
          <w:rFonts w:hint="eastAsia" w:ascii="宋体" w:hAnsi="宋体" w:eastAsia="宋体" w:cs="宋体"/>
          <w:i w:val="0"/>
          <w:iCs w:val="0"/>
          <w:sz w:val="24"/>
          <w:szCs w:val="24"/>
          <w:lang w:val="en-US" w:eastAsia="zh-CN"/>
        </w:rPr>
        <w:t>数据集</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_Toc1831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8</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_Toc9786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 xml:space="preserve">2.1.3 </w:t>
      </w:r>
      <w:r>
        <w:rPr>
          <w:rFonts w:hint="eastAsia" w:ascii="宋体" w:hAnsi="宋体" w:eastAsia="宋体" w:cs="宋体"/>
          <w:i w:val="0"/>
          <w:iCs w:val="0"/>
          <w:sz w:val="24"/>
          <w:szCs w:val="24"/>
          <w:lang w:val="en-US" w:eastAsia="zh-CN"/>
        </w:rPr>
        <w:t>评价指标</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_Toc9786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9</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_Toc28589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2.2 </w:t>
      </w:r>
      <w:r>
        <w:rPr>
          <w:rFonts w:hint="eastAsia" w:ascii="宋体" w:hAnsi="宋体" w:eastAsia="宋体" w:cs="宋体"/>
          <w:sz w:val="24"/>
          <w:szCs w:val="24"/>
          <w:lang w:val="en-US" w:eastAsia="zh-CN"/>
        </w:rPr>
        <w:t>情绪体系及特点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_Toc28589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_Toc12286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情绪分类模型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_Toc12286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_Toc9980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w:t>
      </w:r>
      <w:r>
        <w:rPr>
          <w:rFonts w:hint="eastAsia" w:ascii="宋体" w:hAnsi="宋体" w:eastAsia="宋体" w:cs="宋体"/>
          <w:i w:val="0"/>
          <w:iCs w:val="0"/>
          <w:sz w:val="24"/>
          <w:szCs w:val="24"/>
          <w:lang w:val="en-US" w:eastAsia="zh-CN"/>
        </w:rPr>
        <w:t>3</w:t>
      </w:r>
      <w:r>
        <w:rPr>
          <w:rFonts w:hint="eastAsia" w:ascii="宋体" w:hAnsi="宋体" w:eastAsia="宋体" w:cs="宋体"/>
          <w:i w:val="0"/>
          <w:iCs w:val="0"/>
          <w:sz w:val="24"/>
          <w:szCs w:val="24"/>
        </w:rPr>
        <w:t xml:space="preserve">.1 </w:t>
      </w:r>
      <w:r>
        <w:rPr>
          <w:rFonts w:hint="default" w:ascii="Times New Roman" w:hAnsi="Times New Roman" w:eastAsia="宋体" w:cs="Times New Roman"/>
          <w:i w:val="0"/>
          <w:iCs w:val="0"/>
          <w:sz w:val="24"/>
          <w:szCs w:val="24"/>
          <w:lang w:val="en-US" w:eastAsia="zh-CN"/>
        </w:rPr>
        <w:t>CNN</w:t>
      </w:r>
      <w:r>
        <w:rPr>
          <w:rFonts w:hint="eastAsia" w:ascii="宋体" w:hAnsi="宋体" w:eastAsia="宋体" w:cs="宋体"/>
          <w:i w:val="0"/>
          <w:iCs w:val="0"/>
          <w:sz w:val="24"/>
          <w:szCs w:val="24"/>
          <w:lang w:val="en-US" w:eastAsia="zh-CN"/>
        </w:rPr>
        <w:t>模型</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_Toc9980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11</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_Toc12388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w:t>
      </w:r>
      <w:r>
        <w:rPr>
          <w:rFonts w:hint="eastAsia" w:ascii="宋体" w:hAnsi="宋体" w:eastAsia="宋体" w:cs="宋体"/>
          <w:i w:val="0"/>
          <w:iCs w:val="0"/>
          <w:sz w:val="24"/>
          <w:szCs w:val="24"/>
          <w:lang w:val="en-US" w:eastAsia="zh-CN"/>
        </w:rPr>
        <w:t>3</w:t>
      </w:r>
      <w:r>
        <w:rPr>
          <w:rFonts w:hint="eastAsia" w:ascii="宋体" w:hAnsi="宋体" w:eastAsia="宋体" w:cs="宋体"/>
          <w:i w:val="0"/>
          <w:iCs w:val="0"/>
          <w:sz w:val="24"/>
          <w:szCs w:val="24"/>
        </w:rPr>
        <w:t>.</w:t>
      </w:r>
      <w:r>
        <w:rPr>
          <w:rFonts w:hint="eastAsia" w:ascii="宋体" w:hAnsi="宋体" w:eastAsia="宋体" w:cs="宋体"/>
          <w:i w:val="0"/>
          <w:iCs w:val="0"/>
          <w:sz w:val="24"/>
          <w:szCs w:val="24"/>
          <w:lang w:val="en-US" w:eastAsia="zh-CN"/>
        </w:rPr>
        <w:t xml:space="preserve">2 </w:t>
      </w:r>
      <w:r>
        <w:rPr>
          <w:rFonts w:hint="default" w:ascii="Times New Roman" w:hAnsi="Times New Roman" w:eastAsia="宋体" w:cs="Times New Roman"/>
          <w:i w:val="0"/>
          <w:iCs w:val="0"/>
          <w:sz w:val="24"/>
          <w:szCs w:val="24"/>
          <w:lang w:val="en-US" w:eastAsia="zh-CN"/>
        </w:rPr>
        <w:t>LSTM</w:t>
      </w:r>
      <w:r>
        <w:rPr>
          <w:rFonts w:hint="eastAsia" w:ascii="宋体" w:hAnsi="宋体" w:eastAsia="宋体" w:cs="宋体"/>
          <w:i w:val="0"/>
          <w:iCs w:val="0"/>
          <w:sz w:val="24"/>
          <w:szCs w:val="24"/>
          <w:lang w:val="en-US" w:eastAsia="zh-CN"/>
        </w:rPr>
        <w:t>模型及</w:t>
      </w:r>
      <w:r>
        <w:rPr>
          <w:rFonts w:hint="default" w:ascii="Times New Roman" w:hAnsi="Times New Roman" w:eastAsia="宋体" w:cs="Times New Roman"/>
          <w:i w:val="0"/>
          <w:iCs w:val="0"/>
          <w:sz w:val="24"/>
          <w:szCs w:val="24"/>
          <w:lang w:val="en-US" w:eastAsia="zh-CN"/>
        </w:rPr>
        <w:t>BiLSTM</w:t>
      </w:r>
      <w:r>
        <w:rPr>
          <w:rFonts w:hint="eastAsia" w:ascii="宋体" w:hAnsi="宋体" w:eastAsia="宋体" w:cs="宋体"/>
          <w:i w:val="0"/>
          <w:iCs w:val="0"/>
          <w:sz w:val="24"/>
          <w:szCs w:val="24"/>
          <w:lang w:val="en-US" w:eastAsia="zh-CN"/>
        </w:rPr>
        <w:t>模型</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_Toc12388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11</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_Toc18042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w:t>
      </w:r>
      <w:r>
        <w:rPr>
          <w:rFonts w:hint="eastAsia" w:ascii="宋体" w:hAnsi="宋体" w:eastAsia="宋体" w:cs="宋体"/>
          <w:i w:val="0"/>
          <w:iCs w:val="0"/>
          <w:sz w:val="24"/>
          <w:szCs w:val="24"/>
          <w:lang w:val="en-US" w:eastAsia="zh-CN"/>
        </w:rPr>
        <w:t>3</w:t>
      </w:r>
      <w:r>
        <w:rPr>
          <w:rFonts w:hint="eastAsia" w:ascii="宋体" w:hAnsi="宋体" w:eastAsia="宋体" w:cs="宋体"/>
          <w:i w:val="0"/>
          <w:iCs w:val="0"/>
          <w:sz w:val="24"/>
          <w:szCs w:val="24"/>
        </w:rPr>
        <w:t>.</w:t>
      </w:r>
      <w:r>
        <w:rPr>
          <w:rFonts w:hint="eastAsia" w:ascii="宋体" w:hAnsi="宋体" w:eastAsia="宋体" w:cs="宋体"/>
          <w:i w:val="0"/>
          <w:iCs w:val="0"/>
          <w:sz w:val="24"/>
          <w:szCs w:val="24"/>
          <w:lang w:val="en-US" w:eastAsia="zh-CN"/>
        </w:rPr>
        <w:t xml:space="preserve">3 </w:t>
      </w:r>
      <w:r>
        <w:rPr>
          <w:rFonts w:hint="default" w:ascii="Times New Roman" w:hAnsi="Times New Roman" w:eastAsia="宋体" w:cs="Times New Roman"/>
          <w:i w:val="0"/>
          <w:iCs w:val="0"/>
          <w:sz w:val="24"/>
          <w:szCs w:val="24"/>
          <w:lang w:val="en-US" w:eastAsia="zh-CN"/>
        </w:rPr>
        <w:t>self-Attention</w:t>
      </w:r>
      <w:r>
        <w:rPr>
          <w:rFonts w:hint="eastAsia" w:ascii="宋体" w:hAnsi="宋体" w:eastAsia="宋体" w:cs="宋体"/>
          <w:i w:val="0"/>
          <w:iCs w:val="0"/>
          <w:sz w:val="24"/>
          <w:szCs w:val="24"/>
          <w:lang w:val="en-US" w:eastAsia="zh-CN"/>
        </w:rPr>
        <w:t>模型及</w:t>
      </w:r>
      <w:r>
        <w:rPr>
          <w:rFonts w:hint="default" w:ascii="Times New Roman" w:hAnsi="Times New Roman" w:eastAsia="宋体" w:cs="Times New Roman"/>
          <w:i w:val="0"/>
          <w:iCs w:val="0"/>
          <w:sz w:val="24"/>
          <w:szCs w:val="24"/>
          <w:lang w:val="en-US" w:eastAsia="zh-CN"/>
        </w:rPr>
        <w:t>BiLSTM+self-Attention</w:t>
      </w:r>
      <w:r>
        <w:rPr>
          <w:rFonts w:hint="eastAsia" w:ascii="宋体" w:hAnsi="宋体" w:eastAsia="宋体" w:cs="宋体"/>
          <w:i w:val="0"/>
          <w:iCs w:val="0"/>
          <w:sz w:val="24"/>
          <w:szCs w:val="24"/>
          <w:lang w:val="en-US" w:eastAsia="zh-CN"/>
        </w:rPr>
        <w:t>模型</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_Toc18042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12</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_Toc13565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_Toc13565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_Toc16403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第3章 </w:t>
      </w:r>
      <w:r>
        <w:rPr>
          <w:rFonts w:hint="eastAsia" w:ascii="宋体" w:hAnsi="宋体" w:eastAsia="宋体" w:cs="宋体"/>
          <w:sz w:val="24"/>
          <w:szCs w:val="24"/>
          <w:lang w:val="en-US" w:eastAsia="zh-CN"/>
        </w:rPr>
        <w:t>多层次模型的建立及改进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_Toc16403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_Toc8226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3.1 </w:t>
      </w:r>
      <w:r>
        <w:rPr>
          <w:rFonts w:hint="eastAsia" w:ascii="宋体" w:hAnsi="宋体" w:eastAsia="宋体" w:cs="宋体"/>
          <w:sz w:val="24"/>
          <w:szCs w:val="24"/>
          <w:lang w:val="en-US" w:eastAsia="zh-CN"/>
        </w:rPr>
        <w:t>多层次模型构建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_Toc8226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_Toc11376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3.2 </w:t>
      </w:r>
      <w:r>
        <w:rPr>
          <w:rFonts w:hint="eastAsia" w:ascii="宋体" w:hAnsi="宋体" w:eastAsia="宋体" w:cs="宋体"/>
          <w:sz w:val="24"/>
          <w:szCs w:val="24"/>
          <w:lang w:val="en-US" w:eastAsia="zh-CN"/>
        </w:rPr>
        <w:t>基模型的构建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_Toc11376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_Toc12482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3.</w:t>
      </w:r>
      <w:r>
        <w:rPr>
          <w:rFonts w:hint="eastAsia" w:ascii="宋体" w:hAnsi="宋体" w:eastAsia="宋体" w:cs="宋体"/>
          <w:i w:val="0"/>
          <w:iCs w:val="0"/>
          <w:sz w:val="24"/>
          <w:szCs w:val="24"/>
          <w:lang w:val="en-US" w:eastAsia="zh-CN"/>
        </w:rPr>
        <w:t>2</w:t>
      </w:r>
      <w:r>
        <w:rPr>
          <w:rFonts w:hint="eastAsia" w:ascii="宋体" w:hAnsi="宋体" w:eastAsia="宋体" w:cs="宋体"/>
          <w:i w:val="0"/>
          <w:iCs w:val="0"/>
          <w:sz w:val="24"/>
          <w:szCs w:val="24"/>
        </w:rPr>
        <w:t xml:space="preserve">.1 </w:t>
      </w:r>
      <w:r>
        <w:rPr>
          <w:rFonts w:hint="eastAsia" w:ascii="宋体" w:hAnsi="宋体" w:eastAsia="宋体" w:cs="宋体"/>
          <w:i w:val="0"/>
          <w:iCs w:val="0"/>
          <w:sz w:val="24"/>
          <w:szCs w:val="24"/>
          <w:lang w:val="en-US" w:eastAsia="zh-CN"/>
        </w:rPr>
        <w:t>词嵌入</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_Toc12482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17</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_Toc23561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3.</w:t>
      </w:r>
      <w:r>
        <w:rPr>
          <w:rFonts w:hint="eastAsia" w:ascii="宋体" w:hAnsi="宋体" w:eastAsia="宋体" w:cs="宋体"/>
          <w:i w:val="0"/>
          <w:iCs w:val="0"/>
          <w:sz w:val="24"/>
          <w:szCs w:val="24"/>
          <w:lang w:val="en-US" w:eastAsia="zh-CN"/>
        </w:rPr>
        <w:t>2</w:t>
      </w:r>
      <w:r>
        <w:rPr>
          <w:rFonts w:hint="eastAsia" w:ascii="宋体" w:hAnsi="宋体" w:eastAsia="宋体" w:cs="宋体"/>
          <w:i w:val="0"/>
          <w:iCs w:val="0"/>
          <w:sz w:val="24"/>
          <w:szCs w:val="24"/>
        </w:rPr>
        <w:t>.</w:t>
      </w:r>
      <w:r>
        <w:rPr>
          <w:rFonts w:hint="eastAsia" w:ascii="宋体" w:hAnsi="宋体" w:eastAsia="宋体" w:cs="宋体"/>
          <w:i w:val="0"/>
          <w:iCs w:val="0"/>
          <w:sz w:val="24"/>
          <w:szCs w:val="24"/>
          <w:lang w:val="en-US" w:eastAsia="zh-CN"/>
        </w:rPr>
        <w:t>2</w:t>
      </w:r>
      <w:r>
        <w:rPr>
          <w:rFonts w:hint="eastAsia" w:ascii="宋体" w:hAnsi="宋体" w:eastAsia="宋体" w:cs="宋体"/>
          <w:i w:val="0"/>
          <w:iCs w:val="0"/>
          <w:sz w:val="24"/>
          <w:szCs w:val="24"/>
        </w:rPr>
        <w:t xml:space="preserve"> </w:t>
      </w:r>
      <w:r>
        <w:rPr>
          <w:rFonts w:hint="eastAsia" w:ascii="宋体" w:hAnsi="宋体" w:eastAsia="宋体" w:cs="宋体"/>
          <w:i w:val="0"/>
          <w:iCs w:val="0"/>
          <w:sz w:val="24"/>
          <w:szCs w:val="24"/>
          <w:lang w:val="en-US" w:eastAsia="zh-CN"/>
        </w:rPr>
        <w:t>五种情绪分类模型的具体网络框架</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_Toc23561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17</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_Toc21938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3.3 </w:t>
      </w:r>
      <w:r>
        <w:rPr>
          <w:rFonts w:hint="eastAsia" w:ascii="宋体" w:hAnsi="宋体" w:eastAsia="宋体" w:cs="宋体"/>
          <w:sz w:val="24"/>
          <w:szCs w:val="24"/>
          <w:lang w:val="en-US" w:eastAsia="zh-CN"/>
        </w:rPr>
        <w:t>基于整数线性规划的改进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_Toc21938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_Toc18862 </w:instrText>
      </w:r>
      <w:r>
        <w:rPr>
          <w:rFonts w:hint="eastAsia" w:ascii="宋体" w:hAnsi="宋体" w:eastAsia="宋体" w:cs="宋体"/>
          <w:sz w:val="24"/>
          <w:szCs w:val="24"/>
        </w:rPr>
        <w:fldChar w:fldCharType="separate"/>
      </w:r>
      <w:r>
        <w:rPr>
          <w:rFonts w:hint="eastAsia" w:ascii="宋体" w:hAnsi="宋体" w:eastAsia="宋体" w:cs="宋体"/>
          <w:sz w:val="24"/>
          <w:szCs w:val="24"/>
        </w:rPr>
        <w:t>3.4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_Toc18862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_Toc4232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第4章 </w:t>
      </w:r>
      <w:r>
        <w:rPr>
          <w:rFonts w:hint="eastAsia" w:ascii="宋体" w:hAnsi="宋体" w:eastAsia="宋体" w:cs="宋体"/>
          <w:sz w:val="24"/>
          <w:szCs w:val="24"/>
          <w:lang w:val="en-US" w:eastAsia="zh-CN"/>
        </w:rPr>
        <w:t>多层次模型</w:t>
      </w:r>
      <w:r>
        <w:rPr>
          <w:rFonts w:hint="eastAsia" w:ascii="宋体" w:hAnsi="宋体" w:eastAsia="宋体" w:cs="宋体"/>
          <w:sz w:val="24"/>
          <w:szCs w:val="24"/>
        </w:rPr>
        <w:t>实现</w:t>
      </w:r>
      <w:r>
        <w:rPr>
          <w:rFonts w:hint="eastAsia" w:ascii="宋体" w:hAnsi="宋体" w:eastAsia="宋体" w:cs="宋体"/>
          <w:sz w:val="24"/>
          <w:szCs w:val="24"/>
          <w:lang w:val="en-US" w:eastAsia="zh-CN"/>
        </w:rPr>
        <w:t>及</w:t>
      </w:r>
      <w:r>
        <w:rPr>
          <w:rFonts w:hint="eastAsia" w:ascii="宋体" w:hAnsi="宋体" w:eastAsia="宋体" w:cs="宋体"/>
          <w:sz w:val="24"/>
          <w:szCs w:val="24"/>
        </w:rPr>
        <w:t>实验结果分析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_Toc4232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_Toc17019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4.1 </w:t>
      </w:r>
      <w:r>
        <w:rPr>
          <w:rFonts w:hint="eastAsia" w:ascii="宋体" w:hAnsi="宋体" w:eastAsia="宋体" w:cs="宋体"/>
          <w:sz w:val="24"/>
          <w:szCs w:val="24"/>
          <w:lang w:val="en-US" w:eastAsia="zh-CN"/>
        </w:rPr>
        <w:t>多层次模型</w:t>
      </w:r>
      <w:r>
        <w:rPr>
          <w:rFonts w:hint="eastAsia" w:ascii="宋体" w:hAnsi="宋体" w:eastAsia="宋体" w:cs="宋体"/>
          <w:sz w:val="24"/>
          <w:szCs w:val="24"/>
        </w:rPr>
        <w:t>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_Toc17019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_Toc3146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 xml:space="preserve">4.1.1 </w:t>
      </w:r>
      <w:r>
        <w:rPr>
          <w:rFonts w:hint="eastAsia" w:ascii="宋体" w:hAnsi="宋体" w:eastAsia="宋体" w:cs="宋体"/>
          <w:i w:val="0"/>
          <w:iCs w:val="0"/>
          <w:sz w:val="24"/>
          <w:szCs w:val="24"/>
          <w:lang w:val="en-US" w:eastAsia="zh-CN"/>
        </w:rPr>
        <w:t>实验环境</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_Toc3146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22</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_Toc30297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 xml:space="preserve">4.1.2 </w:t>
      </w:r>
      <w:r>
        <w:rPr>
          <w:rFonts w:hint="eastAsia" w:ascii="宋体" w:hAnsi="宋体" w:eastAsia="宋体" w:cs="宋体"/>
          <w:i w:val="0"/>
          <w:iCs w:val="0"/>
          <w:sz w:val="24"/>
          <w:szCs w:val="24"/>
          <w:lang w:val="en-US" w:eastAsia="zh-CN"/>
        </w:rPr>
        <w:t>实验数据及文本预处理</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_Toc30297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22</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_Toc28266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 xml:space="preserve">4.1.3 </w:t>
      </w:r>
      <w:r>
        <w:rPr>
          <w:rFonts w:hint="eastAsia" w:ascii="宋体" w:hAnsi="宋体" w:eastAsia="宋体" w:cs="宋体"/>
          <w:i w:val="0"/>
          <w:iCs w:val="0"/>
          <w:sz w:val="24"/>
          <w:szCs w:val="24"/>
          <w:lang w:val="en-US" w:eastAsia="zh-CN"/>
        </w:rPr>
        <w:t>基模型的选择与对比</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_Toc28266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24</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_Toc32108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4.1.</w:t>
      </w:r>
      <w:r>
        <w:rPr>
          <w:rFonts w:hint="eastAsia" w:ascii="宋体" w:hAnsi="宋体" w:eastAsia="宋体" w:cs="宋体"/>
          <w:i w:val="0"/>
          <w:iCs w:val="0"/>
          <w:sz w:val="24"/>
          <w:szCs w:val="24"/>
          <w:lang w:val="en-US" w:eastAsia="zh-CN"/>
        </w:rPr>
        <w:t>4</w:t>
      </w:r>
      <w:r>
        <w:rPr>
          <w:rFonts w:hint="eastAsia" w:ascii="宋体" w:hAnsi="宋体" w:eastAsia="宋体" w:cs="宋体"/>
          <w:i w:val="0"/>
          <w:iCs w:val="0"/>
          <w:sz w:val="24"/>
          <w:szCs w:val="24"/>
        </w:rPr>
        <w:t xml:space="preserve"> 实现过程</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_Toc32108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25</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_Toc23796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4.2 </w:t>
      </w:r>
      <w:r>
        <w:rPr>
          <w:rFonts w:hint="eastAsia" w:ascii="宋体" w:hAnsi="宋体" w:eastAsia="宋体" w:cs="宋体"/>
          <w:sz w:val="24"/>
          <w:szCs w:val="24"/>
          <w:lang w:val="en-US" w:eastAsia="zh-CN"/>
        </w:rPr>
        <w:t>多层次模型改进实现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_Toc23796 \h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_Toc552 </w:instrText>
      </w:r>
      <w:r>
        <w:rPr>
          <w:rFonts w:hint="eastAsia" w:ascii="宋体" w:hAnsi="宋体" w:eastAsia="宋体" w:cs="宋体"/>
          <w:sz w:val="24"/>
          <w:szCs w:val="24"/>
        </w:rPr>
        <w:fldChar w:fldCharType="separate"/>
      </w:r>
      <w:r>
        <w:rPr>
          <w:rFonts w:hint="eastAsia" w:ascii="宋体" w:hAnsi="宋体" w:eastAsia="宋体" w:cs="宋体"/>
          <w:sz w:val="24"/>
          <w:szCs w:val="24"/>
        </w:rPr>
        <w:t>4.3 实验结果与分析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_Toc552 \h </w:instrText>
      </w:r>
      <w:r>
        <w:rPr>
          <w:rFonts w:hint="eastAsia" w:ascii="宋体" w:hAnsi="宋体" w:eastAsia="宋体" w:cs="宋体"/>
          <w:sz w:val="24"/>
          <w:szCs w:val="24"/>
        </w:rPr>
        <w:fldChar w:fldCharType="separate"/>
      </w:r>
      <w:r>
        <w:rPr>
          <w:rFonts w:hint="eastAsia" w:ascii="宋体" w:hAnsi="宋体" w:eastAsia="宋体" w:cs="宋体"/>
          <w:sz w:val="24"/>
          <w:szCs w:val="24"/>
        </w:rPr>
        <w:t>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_Toc19156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_Toc19156 \h </w:instrText>
      </w:r>
      <w:r>
        <w:rPr>
          <w:rFonts w:hint="eastAsia" w:ascii="宋体" w:hAnsi="宋体" w:eastAsia="宋体" w:cs="宋体"/>
          <w:sz w:val="24"/>
          <w:szCs w:val="24"/>
        </w:rPr>
        <w:fldChar w:fldCharType="separate"/>
      </w:r>
      <w:r>
        <w:rPr>
          <w:rFonts w:hint="eastAsia" w:ascii="宋体" w:hAnsi="宋体" w:eastAsia="宋体" w:cs="宋体"/>
          <w:sz w:val="24"/>
          <w:szCs w:val="24"/>
        </w:rPr>
        <w:t>29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_Toc31974 </w:instrText>
      </w:r>
      <w:r>
        <w:rPr>
          <w:rFonts w:hint="eastAsia" w:ascii="宋体" w:hAnsi="宋体" w:eastAsia="宋体" w:cs="宋体"/>
          <w:sz w:val="24"/>
          <w:szCs w:val="24"/>
        </w:rPr>
        <w:fldChar w:fldCharType="separate"/>
      </w:r>
      <w:r>
        <w:rPr>
          <w:rFonts w:hint="eastAsia" w:ascii="宋体" w:hAnsi="宋体" w:eastAsia="宋体" w:cs="宋体"/>
          <w:sz w:val="24"/>
          <w:szCs w:val="24"/>
        </w:rPr>
        <w:t>第5章 总结与展望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_Toc31974 \h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_Toc25500 </w:instrText>
      </w:r>
      <w:r>
        <w:rPr>
          <w:rFonts w:hint="eastAsia" w:ascii="宋体" w:hAnsi="宋体" w:eastAsia="宋体" w:cs="宋体"/>
          <w:sz w:val="24"/>
          <w:szCs w:val="24"/>
        </w:rPr>
        <w:fldChar w:fldCharType="separate"/>
      </w:r>
      <w:r>
        <w:rPr>
          <w:rFonts w:hint="eastAsia" w:ascii="宋体" w:hAnsi="宋体" w:eastAsia="宋体" w:cs="宋体"/>
          <w:sz w:val="24"/>
          <w:szCs w:val="24"/>
        </w:rPr>
        <w:t>5.1 本文总结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_Toc25500 \h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_Toc5414 </w:instrText>
      </w:r>
      <w:r>
        <w:rPr>
          <w:rFonts w:hint="eastAsia" w:ascii="宋体" w:hAnsi="宋体" w:eastAsia="宋体" w:cs="宋体"/>
          <w:sz w:val="24"/>
          <w:szCs w:val="24"/>
        </w:rPr>
        <w:fldChar w:fldCharType="separate"/>
      </w:r>
      <w:r>
        <w:rPr>
          <w:rFonts w:hint="eastAsia" w:ascii="宋体" w:hAnsi="宋体" w:eastAsia="宋体" w:cs="宋体"/>
          <w:sz w:val="24"/>
          <w:szCs w:val="24"/>
        </w:rPr>
        <w:t>5.2 后期工作与展望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_Toc5414 \h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_Toc31288 </w:instrText>
      </w:r>
      <w:r>
        <w:rPr>
          <w:rFonts w:hint="eastAsia" w:ascii="宋体" w:hAnsi="宋体" w:eastAsia="宋体" w:cs="宋体"/>
          <w:sz w:val="24"/>
          <w:szCs w:val="24"/>
        </w:rPr>
        <w:fldChar w:fldCharType="separate"/>
      </w:r>
      <w:r>
        <w:rPr>
          <w:rFonts w:hint="eastAsia" w:ascii="宋体" w:hAnsi="宋体" w:eastAsia="宋体" w:cs="宋体"/>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_Toc31288 \h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rPr>
          <w:rFonts w:hint="default" w:ascii="宋体" w:hAnsi="宋体" w:eastAsia="宋体" w:cs="宋体"/>
          <w:b/>
          <w:bCs/>
          <w:caps/>
          <w:kern w:val="2"/>
          <w:sz w:val="24"/>
          <w:szCs w:val="24"/>
          <w:lang w:val="en-US" w:eastAsia="zh-CN" w:bidi="ar-SA"/>
        </w:rPr>
      </w:pPr>
      <w:r>
        <w:rPr>
          <w:rFonts w:hint="eastAsia" w:ascii="宋体" w:hAnsi="宋体" w:eastAsia="宋体" w:cs="宋体"/>
          <w:b/>
          <w:bCs/>
          <w:caps/>
          <w:kern w:val="2"/>
          <w:sz w:val="24"/>
          <w:szCs w:val="24"/>
          <w:lang w:val="en-US" w:eastAsia="zh-CN" w:bidi="ar-SA"/>
        </w:rPr>
        <w:t>致 谢</w:t>
      </w:r>
      <w:r>
        <w:rPr>
          <w:rFonts w:hint="eastAsia" w:ascii="宋体" w:hAnsi="宋体" w:cs="宋体"/>
          <w:b/>
          <w:bCs/>
          <w:caps/>
          <w:kern w:val="2"/>
          <w:sz w:val="24"/>
          <w:szCs w:val="24"/>
          <w:lang w:val="en-US" w:eastAsia="zh-CN" w:bidi="ar-SA"/>
        </w:rPr>
        <w:t xml:space="preserve"> </w:t>
      </w: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 xml:space="preserve"> 34</w:t>
      </w:r>
    </w:p>
    <w:p>
      <w:pPr>
        <w:rPr>
          <w:rFonts w:hint="eastAsia"/>
        </w:rPr>
      </w:pPr>
    </w:p>
    <w:p>
      <w:pPr>
        <w:ind w:firstLine="0" w:firstLineChars="0"/>
      </w:pPr>
      <w:r>
        <w:rPr>
          <w:rFonts w:hint="eastAsia" w:ascii="宋体" w:hAnsi="宋体" w:eastAsia="宋体" w:cs="宋体"/>
          <w:sz w:val="24"/>
          <w:szCs w:val="24"/>
        </w:rPr>
        <w:fldChar w:fldCharType="end"/>
      </w:r>
    </w:p>
    <w:p>
      <w:pPr>
        <w:ind w:firstLine="480"/>
      </w:pPr>
    </w:p>
    <w:p>
      <w:pPr>
        <w:ind w:firstLine="480"/>
      </w:pPr>
    </w:p>
    <w:p>
      <w:pPr>
        <w:ind w:firstLine="480"/>
        <w:jc w:val="center"/>
      </w:pPr>
    </w:p>
    <w:p>
      <w:pPr>
        <w:ind w:firstLine="480"/>
      </w:pPr>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pStyle w:val="2"/>
        <w:spacing w:before="240" w:beforeLines="100" w:after="240" w:afterLines="100" w:line="360" w:lineRule="auto"/>
      </w:pPr>
      <w:bookmarkStart w:id="100" w:name="_GoBack"/>
      <w:bookmarkEnd w:id="100"/>
      <w:bookmarkStart w:id="18" w:name="_Toc14036"/>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bookmarkEnd w:id="16"/>
      <w:bookmarkEnd w:id="17"/>
      <w:bookmarkEnd w:id="18"/>
      <w:bookmarkStart w:id="19" w:name="_Toc70795868"/>
    </w:p>
    <w:p>
      <w:pPr>
        <w:ind w:firstLine="480"/>
        <w:rPr>
          <w:rFonts w:hint="eastAsia"/>
          <w:lang w:val="en-US" w:eastAsia="zh-CN"/>
        </w:rPr>
      </w:pPr>
      <w:r>
        <w:rPr>
          <w:rFonts w:hint="eastAsia"/>
          <w:lang w:val="en-US" w:eastAsia="zh-CN"/>
        </w:rPr>
        <w:t>随着计算机算力和人工智能的发展，自然语言处理（Natural Language Processing，NLP）领域也因为纷纷出炉的深度学习技术而得到革新，越来越多的NLP任务研究受到了关注。同时，互联网技术的进步，各大社交媒体的蓬勃发展，每日都有拥有着巨大的活跃用户量，越来越多的用户在社交平台上发表自己的评论。这些评论中不乏包含着大量的价值观，情绪等有价值的信息待挖掘，分析这些信息可以应用于抑郁情感识别，民意检测等有用的任务。</w:t>
      </w:r>
    </w:p>
    <w:p>
      <w:pPr>
        <w:ind w:firstLine="480"/>
        <w:rPr>
          <w:rFonts w:hint="default"/>
          <w:lang w:val="en-US" w:eastAsia="zh-CN"/>
        </w:rPr>
      </w:pPr>
      <w:r>
        <w:rPr>
          <w:rFonts w:hint="eastAsia"/>
          <w:lang w:val="en-US" w:eastAsia="zh-CN"/>
        </w:rPr>
        <w:t>通常，人们发表的言论文本，经常含有多种情绪，这些情绪中存在关联性，同时由于社交媒体上的短文本经常含有表情符号、缩略语和俚语等特殊语言，导致与传统的文本结构不同，并且文本中情感表达的语义模糊和情感类别的边界模糊，较单情绪的识别分类难，使得社交媒体上包含大量情绪的多标签情绪分类仍是一个具有挑战性的任务。</w:t>
      </w:r>
    </w:p>
    <w:p>
      <w:pPr>
        <w:ind w:firstLine="480"/>
        <w:rPr>
          <w:rFonts w:hint="default"/>
          <w:lang w:val="en-US" w:eastAsia="zh-CN"/>
        </w:rPr>
      </w:pPr>
      <w:r>
        <w:rPr>
          <w:rFonts w:hint="eastAsia"/>
          <w:lang w:val="en-US" w:eastAsia="zh-CN"/>
        </w:rPr>
        <w:t>多标签情绪分类任务，到目前为止已有多种模型提出用于解决。基本的方法是使用深度学习方法，自动提取文本的特征与语义，连接各种网络层进行分类，但是都是多为单层次的方法，即认为各情绪类别间是独立的，在同一个情绪体系下进行分类。单层次方法</w:t>
      </w:r>
      <w:r>
        <w:rPr>
          <w:rFonts w:hint="eastAsia"/>
        </w:rPr>
        <w:t>在</w:t>
      </w:r>
      <w:r>
        <w:rPr>
          <w:rFonts w:hint="eastAsia"/>
          <w:lang w:val="en-US" w:eastAsia="zh-CN"/>
        </w:rPr>
        <w:t>更细粒度，</w:t>
      </w:r>
      <w:r>
        <w:rPr>
          <w:rFonts w:hint="eastAsia"/>
        </w:rPr>
        <w:t>情绪类别较多的情况下往往出现分类准确率不高的情况。</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本文的主要工作及贡献如下：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rPr>
          <w:rFonts w:hint="eastAsia"/>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tabs>
          <w:tab w:val="left" w:pos="1306"/>
        </w:tabs>
        <w:bidi w:val="0"/>
        <w:ind w:left="0" w:leftChars="0" w:firstLine="0" w:firstLineChars="0"/>
        <w:jc w:val="left"/>
        <w:rPr>
          <w:lang w:val="en-US" w:eastAsia="zh-CN"/>
        </w:rPr>
        <w:sectPr>
          <w:footerReference r:id="rId14"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20" w:name="_Toc5614"/>
      <w:bookmarkStart w:id="21" w:name="_Toc9028"/>
      <w:r>
        <w:rPr>
          <w:rFonts w:ascii="Times New Roman" w:hAnsi="Times New Roman" w:eastAsia="黑体" w:cs="Times New Roman"/>
          <w:szCs w:val="36"/>
        </w:rPr>
        <w:t>第</w:t>
      </w:r>
      <w:bookmarkEnd w:id="19"/>
      <w:bookmarkEnd w:id="20"/>
      <w:r>
        <w:rPr>
          <w:rFonts w:hint="eastAsia" w:ascii="Times New Roman" w:hAnsi="Times New Roman" w:eastAsia="黑体" w:cs="Times New Roman"/>
          <w:szCs w:val="36"/>
          <w:lang w:val="en-US" w:eastAsia="zh-CN"/>
        </w:rPr>
        <w:t>1章 绪 论</w:t>
      </w:r>
      <w:bookmarkEnd w:id="21"/>
    </w:p>
    <w:p>
      <w:pPr>
        <w:ind w:firstLine="480"/>
      </w:pPr>
      <w:r>
        <w:rPr>
          <w:rFonts w:hint="eastAsia"/>
        </w:rPr>
        <w:t>本章首先陈述了</w:t>
      </w:r>
      <w:r>
        <w:rPr>
          <w:rFonts w:hint="eastAsia"/>
          <w:lang w:val="en-US" w:eastAsia="zh-CN"/>
        </w:rPr>
        <w:t>多标签情绪分类</w:t>
      </w:r>
      <w:r>
        <w:rPr>
          <w:rFonts w:hint="eastAsia"/>
        </w:rPr>
        <w:t>的研究背景和意义，其次简单介绍了</w:t>
      </w:r>
      <w:r>
        <w:rPr>
          <w:rFonts w:hint="eastAsia"/>
          <w:lang w:val="en-US" w:eastAsia="zh-CN"/>
        </w:rPr>
        <w:t>该任务的研究现状</w:t>
      </w:r>
      <w:r>
        <w:rPr>
          <w:rFonts w:hint="eastAsia"/>
        </w:rPr>
        <w:t>，概述了本文完成的主要工作和贡献。最后，本章还展示了本文的整体组织结构。</w:t>
      </w:r>
      <w:bookmarkStart w:id="22" w:name="_Toc70795869"/>
    </w:p>
    <w:p>
      <w:pPr>
        <w:pStyle w:val="3"/>
        <w:spacing w:line="360" w:lineRule="auto"/>
        <w:ind w:firstLine="0" w:firstLineChars="0"/>
        <w:jc w:val="left"/>
        <w:rPr>
          <w:rFonts w:ascii="Times New Roman" w:hAnsi="Times New Roman" w:eastAsia="宋体" w:cs="Times New Roman"/>
          <w:sz w:val="30"/>
          <w:szCs w:val="30"/>
        </w:rPr>
      </w:pPr>
      <w:bookmarkStart w:id="23" w:name="_Toc12540"/>
      <w:bookmarkStart w:id="24" w:name="_Toc1899"/>
      <w:r>
        <w:rPr>
          <w:rFonts w:ascii="Times New Roman" w:hAnsi="Times New Roman" w:eastAsia="宋体" w:cs="Times New Roman"/>
          <w:sz w:val="30"/>
          <w:szCs w:val="30"/>
        </w:rPr>
        <w:t>1.1 研究背景及意义</w:t>
      </w:r>
      <w:bookmarkEnd w:id="22"/>
      <w:bookmarkEnd w:id="23"/>
      <w:bookmarkEnd w:id="24"/>
    </w:p>
    <w:p>
      <w:pPr>
        <w:ind w:firstLine="480"/>
        <w:rPr>
          <w:rFonts w:hint="eastAsia"/>
          <w:lang w:val="en-US" w:eastAsia="zh-CN"/>
        </w:rPr>
      </w:pPr>
      <w:r>
        <w:rPr>
          <w:rFonts w:hint="eastAsia"/>
          <w:lang w:val="en-US" w:eastAsia="zh-CN"/>
        </w:rPr>
        <w:t>随着计算机技术和互联网技术的提高，智能手机以及个人电脑的普及，社交媒体平台得到了前所未有的蓬勃发展。据Statista最新数据统计，截止2023年1月，全球使用互联网的用户已达到51.6亿，其中使用社交媒体的用户就达47.6亿，占世界人口的59.4%。Instagram，Twitter，Reddit等热门社交媒体的出现，贡献了巨大的用户量，这些用户来自世界各地，不同的年龄段，从事着各式各样的行业。社交媒体展现出强大的连接力，将全球的人们聚在平台的层出不穷的话题下，分享他们的有趣的想法和评论。随着更多人的涌入尤其是越来越年轻的活跃用户，使得更多简短的评论用来表达他们对某一话题的看法，这些评论包含着他们的价值观以及情绪等有挖掘意义的信息。</w:t>
      </w:r>
    </w:p>
    <w:p>
      <w:pPr>
        <w:ind w:firstLine="480"/>
        <w:rPr>
          <w:rFonts w:hint="default"/>
          <w:lang w:val="en-US" w:eastAsia="zh-CN"/>
        </w:rPr>
      </w:pPr>
      <w:r>
        <w:rPr>
          <w:rFonts w:hint="eastAsia"/>
          <w:lang w:val="en-US" w:eastAsia="zh-CN"/>
        </w:rPr>
        <w:t>鉴于</w:t>
      </w:r>
      <w:r>
        <w:rPr>
          <w:rFonts w:hint="default"/>
          <w:lang w:val="en-US" w:eastAsia="zh-CN"/>
        </w:rPr>
        <w:t>语言的趣味性，</w:t>
      </w:r>
      <w:r>
        <w:rPr>
          <w:rFonts w:hint="eastAsia"/>
          <w:lang w:val="en-US" w:eastAsia="zh-CN"/>
        </w:rPr>
        <w:t>表达的多样性</w:t>
      </w:r>
      <w:r>
        <w:rPr>
          <w:rFonts w:hint="default"/>
          <w:lang w:val="en-US" w:eastAsia="zh-CN"/>
        </w:rPr>
        <w:t>，富含的意义，挖掘社交网络上海量的文本变得极具价值，</w:t>
      </w:r>
      <w:r>
        <w:rPr>
          <w:rFonts w:hint="eastAsia"/>
          <w:lang w:val="en-US" w:eastAsia="zh-CN"/>
        </w:rPr>
        <w:t>特别</w:t>
      </w:r>
      <w:r>
        <w:rPr>
          <w:rFonts w:hint="default"/>
          <w:lang w:val="en-US" w:eastAsia="zh-CN"/>
        </w:rPr>
        <w:t>是对社交媒体上的短文本的</w:t>
      </w:r>
      <w:r>
        <w:rPr>
          <w:rFonts w:hint="eastAsia"/>
          <w:lang w:val="en-US" w:eastAsia="zh-CN"/>
        </w:rPr>
        <w:t>多种情绪的分析</w:t>
      </w:r>
      <w:r>
        <w:rPr>
          <w:rFonts w:hint="default"/>
          <w:lang w:val="en-US" w:eastAsia="zh-CN"/>
        </w:rPr>
        <w:t>，使得其成为自然语言处理（</w:t>
      </w:r>
      <w:r>
        <w:rPr>
          <w:rFonts w:hint="eastAsia"/>
          <w:lang w:val="en-US" w:eastAsia="zh-CN"/>
        </w:rPr>
        <w:t>Natural Language Processing，</w:t>
      </w:r>
      <w:r>
        <w:rPr>
          <w:rFonts w:hint="default"/>
          <w:lang w:val="en-US" w:eastAsia="zh-CN"/>
        </w:rPr>
        <w:t>NLP）的重要研究方向。</w:t>
      </w:r>
      <w:r>
        <w:rPr>
          <w:rFonts w:hint="eastAsia"/>
          <w:lang w:val="en-US" w:eastAsia="zh-CN"/>
        </w:rPr>
        <w:t>情绪识别分类在生活中已有很多实用价值的应用，如对Twitter评论自动检测抑郁情感来预防抑郁症</w:t>
      </w:r>
      <w:r>
        <w:rPr>
          <w:rStyle w:val="38"/>
          <w:rFonts w:hint="eastAsia"/>
          <w:lang w:val="en-US" w:eastAsia="zh-CN"/>
        </w:rPr>
        <w:t>[</w:t>
      </w:r>
      <w:r>
        <w:rPr>
          <w:rStyle w:val="38"/>
          <w:rFonts w:hint="eastAsia"/>
          <w:lang w:val="en-US" w:eastAsia="zh-CN"/>
        </w:rPr>
        <w:endnoteReference w:id="0"/>
      </w:r>
      <w:r>
        <w:rPr>
          <w:rStyle w:val="38"/>
          <w:rFonts w:hint="eastAsia"/>
          <w:lang w:val="en-US" w:eastAsia="zh-CN"/>
        </w:rPr>
        <w:t>]</w:t>
      </w:r>
      <w:r>
        <w:rPr>
          <w:rFonts w:hint="eastAsia"/>
          <w:lang w:val="en-US" w:eastAsia="zh-CN"/>
        </w:rPr>
        <w:t>，针对网络上的舆论</w:t>
      </w:r>
      <w:r>
        <w:rPr>
          <w:rFonts w:hint="default"/>
          <w:lang w:val="en-US" w:eastAsia="zh-CN"/>
        </w:rPr>
        <w:t>政治倾向的民意检测</w:t>
      </w:r>
      <w:r>
        <w:rPr>
          <w:rStyle w:val="38"/>
          <w:rFonts w:hint="default"/>
          <w:lang w:val="en-US" w:eastAsia="zh-CN"/>
        </w:rPr>
        <w:t>[</w:t>
      </w:r>
      <w:r>
        <w:rPr>
          <w:rStyle w:val="38"/>
          <w:rFonts w:hint="default"/>
          <w:lang w:val="en-US" w:eastAsia="zh-CN"/>
        </w:rPr>
        <w:endnoteReference w:id="1"/>
      </w:r>
      <w:r>
        <w:rPr>
          <w:rStyle w:val="38"/>
          <w:rFonts w:hint="default"/>
          <w:lang w:val="en-US" w:eastAsia="zh-CN"/>
        </w:rPr>
        <w:t>]</w:t>
      </w:r>
      <w:r>
        <w:rPr>
          <w:rFonts w:hint="default"/>
          <w:lang w:val="en-US" w:eastAsia="zh-CN"/>
        </w:rPr>
        <w:t>，</w:t>
      </w:r>
      <w:r>
        <w:rPr>
          <w:rFonts w:hint="eastAsia"/>
          <w:lang w:val="en-US" w:eastAsia="zh-CN"/>
        </w:rPr>
        <w:t>在</w:t>
      </w:r>
      <w:r>
        <w:rPr>
          <w:rFonts w:hint="default"/>
          <w:lang w:val="en-US" w:eastAsia="zh-CN"/>
        </w:rPr>
        <w:t>演讲中的</w:t>
      </w:r>
      <w:r>
        <w:rPr>
          <w:rFonts w:hint="eastAsia"/>
          <w:lang w:val="en-US" w:eastAsia="zh-CN"/>
        </w:rPr>
        <w:t>由</w:t>
      </w:r>
      <w:r>
        <w:rPr>
          <w:rFonts w:hint="default"/>
          <w:lang w:val="en-US" w:eastAsia="zh-CN"/>
        </w:rPr>
        <w:t>多情绪</w:t>
      </w:r>
      <w:r>
        <w:rPr>
          <w:rFonts w:hint="eastAsia"/>
          <w:lang w:val="en-US" w:eastAsia="zh-CN"/>
        </w:rPr>
        <w:t>感知获得演讲者关注部分</w:t>
      </w:r>
      <w:r>
        <w:rPr>
          <w:rStyle w:val="38"/>
          <w:rFonts w:hint="eastAsia"/>
          <w:lang w:val="en-US" w:eastAsia="zh-CN"/>
        </w:rPr>
        <w:t>[</w:t>
      </w:r>
      <w:r>
        <w:rPr>
          <w:rStyle w:val="38"/>
          <w:rFonts w:hint="eastAsia"/>
          <w:lang w:val="en-US" w:eastAsia="zh-CN"/>
        </w:rPr>
        <w:endnoteReference w:id="2"/>
      </w:r>
      <w:r>
        <w:rPr>
          <w:rStyle w:val="38"/>
          <w:rFonts w:hint="eastAsia"/>
          <w:lang w:val="en-US" w:eastAsia="zh-CN"/>
        </w:rPr>
        <w:t>]</w:t>
      </w:r>
      <w:r>
        <w:rPr>
          <w:rFonts w:hint="default"/>
          <w:lang w:val="en-US" w:eastAsia="zh-CN"/>
        </w:rPr>
        <w:t>等。</w:t>
      </w:r>
    </w:p>
    <w:p>
      <w:pPr>
        <w:ind w:firstLine="480"/>
        <w:rPr>
          <w:rFonts w:hint="default"/>
          <w:lang w:val="en-US" w:eastAsia="zh-CN"/>
        </w:rPr>
      </w:pPr>
      <w:r>
        <w:rPr>
          <w:rFonts w:hint="eastAsia"/>
          <w:lang w:val="en-US" w:eastAsia="zh-CN"/>
        </w:rPr>
        <w:t>情绪是一种内部的主观体验，即根据自身的需要或倾向为中介的心理现象。很多心理学家认为人的情绪由几个基本的情绪构成。据不同心理学家的，情绪可以分为二元情绪（包括中性情绪），普鲁契克情绪轮</w:t>
      </w:r>
      <w:r>
        <w:rPr>
          <w:rStyle w:val="38"/>
          <w:rFonts w:hint="eastAsia"/>
          <w:lang w:val="en-US" w:eastAsia="zh-CN"/>
        </w:rPr>
        <w:t>[</w:t>
      </w:r>
      <w:r>
        <w:rPr>
          <w:rStyle w:val="38"/>
          <w:rFonts w:hint="eastAsia"/>
          <w:lang w:val="en-US" w:eastAsia="zh-CN"/>
        </w:rPr>
        <w:endnoteReference w:id="3"/>
      </w:r>
      <w:r>
        <w:rPr>
          <w:rStyle w:val="38"/>
          <w:rFonts w:hint="eastAsia"/>
          <w:lang w:val="en-US" w:eastAsia="zh-CN"/>
        </w:rPr>
        <w:t>]</w:t>
      </w:r>
      <w:r>
        <w:rPr>
          <w:rFonts w:hint="eastAsia"/>
          <w:lang w:val="en-US" w:eastAsia="zh-CN"/>
        </w:rPr>
        <w:t>，Ekaman 情绪</w:t>
      </w:r>
      <w:r>
        <w:rPr>
          <w:rStyle w:val="38"/>
          <w:rFonts w:hint="eastAsia"/>
          <w:lang w:val="en-US" w:eastAsia="zh-CN"/>
        </w:rPr>
        <w:t>[</w:t>
      </w:r>
      <w:r>
        <w:rPr>
          <w:rStyle w:val="38"/>
          <w:rFonts w:hint="eastAsia"/>
          <w:lang w:val="en-US" w:eastAsia="zh-CN"/>
        </w:rPr>
        <w:endnoteReference w:id="4"/>
      </w:r>
      <w:r>
        <w:rPr>
          <w:rStyle w:val="38"/>
          <w:rFonts w:hint="eastAsia"/>
          <w:lang w:val="en-US" w:eastAsia="zh-CN"/>
        </w:rPr>
        <w:t>]</w:t>
      </w:r>
      <w:r>
        <w:rPr>
          <w:rFonts w:hint="eastAsia"/>
          <w:lang w:val="en-US" w:eastAsia="zh-CN"/>
        </w:rPr>
        <w:t>等离散型情绪。也有学者认为情绪是不可分割的，像光的色谱一样是连续变化的，提出了将情绪看作三维空间中的点的 VAD 模型</w:t>
      </w:r>
      <w:r>
        <w:rPr>
          <w:rStyle w:val="38"/>
          <w:rFonts w:hint="eastAsia"/>
          <w:lang w:val="en-US" w:eastAsia="zh-CN"/>
        </w:rPr>
        <w:t>[</w:t>
      </w:r>
      <w:r>
        <w:rPr>
          <w:rStyle w:val="38"/>
          <w:rFonts w:hint="eastAsia"/>
          <w:lang w:val="en-US" w:eastAsia="zh-CN"/>
        </w:rPr>
        <w:endnoteReference w:id="5"/>
      </w:r>
      <w:r>
        <w:rPr>
          <w:rStyle w:val="38"/>
          <w:rFonts w:hint="eastAsia"/>
          <w:lang w:val="en-US" w:eastAsia="zh-CN"/>
        </w:rPr>
        <w:t>]</w:t>
      </w:r>
      <w:r>
        <w:rPr>
          <w:rFonts w:hint="eastAsia"/>
          <w:lang w:val="en-US" w:eastAsia="zh-CN"/>
        </w:rPr>
        <w:t>等的连续型情绪。通常一个句子中包含多种情绪，人们会组合各种情绪表达更为复杂的情感。如表1.1所示，往往一个短的句子中就包含着多种情绪。再者，由于社交媒体上的短文本经常含有表情符号、缩略语和俚语等特殊语言，导致与传统的文本结构不同，并且文本中情感表达的语义模糊和情感类别的边界模糊，较单情绪的识别分类难，使短文本的多标签情绪分类仍是一个具有挑战性的任务。</w:t>
      </w:r>
    </w:p>
    <w:p>
      <w:pPr>
        <w:pStyle w:val="1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.1 GoEmotions数据集中Reddit评论与对应情绪</w:t>
      </w:r>
    </w:p>
    <w:tbl>
      <w:tblPr>
        <w:tblStyle w:val="3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9"/>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Reddit评论</w:t>
            </w:r>
          </w:p>
        </w:tc>
        <w:tc>
          <w:tcPr>
            <w:tcW w:w="30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aw, thanks! I appreciate that!</w:t>
            </w:r>
          </w:p>
        </w:tc>
        <w:tc>
          <w:tcPr>
            <w:tcW w:w="30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admiration,gratitude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exact"/>
          <w:jc w:val="center"/>
        </w:trPr>
        <w:tc>
          <w:tcPr>
            <w:tcW w:w="6000" w:type="dxa"/>
            <w:tcBorders>
              <w:top w:val="nil"/>
              <w:left w:val="nil"/>
              <w:bottom w:val="nil"/>
              <w:right w:val="nil"/>
            </w:tcBorders>
            <w:vAlign w:val="center"/>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Holy shit was that the one guy that supported remain? I didn't know we had a celebrity on this board.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 xml:space="preserve">confusion,curiosity,disappointment,surprise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 xml:space="preserve"> I'm so excited for this game!! </w:t>
            </w:r>
            <w:r>
              <w:rPr>
                <w:rFonts w:hint="default" w:ascii="Times New Roman" w:hAnsi="Times New Roman" w:cs="Times New Roman"/>
                <w:sz w:val="21"/>
                <w:szCs w:val="21"/>
                <w:vertAlign w:val="baseline"/>
                <w:lang w:val="en-US" w:eastAsia="zh-CN"/>
              </w:rPr>
              <w:t>☺</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excitement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I didn’t know it was gonna be that simple Forgive me [NAME] :D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exact"/>
          <w:jc w:val="center"/>
        </w:trPr>
        <w:tc>
          <w:tcPr>
            <w:tcW w:w="6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That guy is being intentionally obtuse. Down vote trolls are a waste of everyone's time.</w:t>
            </w:r>
          </w:p>
        </w:tc>
        <w:tc>
          <w:tcPr>
            <w:tcW w:w="30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w:t>
            </w:r>
            <w:r>
              <w:rPr>
                <w:rFonts w:hint="default"/>
                <w:sz w:val="21"/>
                <w:szCs w:val="21"/>
                <w:vertAlign w:val="baseline"/>
                <w:lang w:val="en-US" w:eastAsia="zh-CN"/>
              </w:rPr>
              <w:t>nnoyance</w:t>
            </w:r>
            <w:r>
              <w:rPr>
                <w:rFonts w:hint="eastAsia"/>
                <w:sz w:val="21"/>
                <w:szCs w:val="21"/>
                <w:vertAlign w:val="baseline"/>
                <w:lang w:val="en-US" w:eastAsia="zh-CN"/>
              </w:rPr>
              <w:t>,disapproval</w:t>
            </w:r>
          </w:p>
        </w:tc>
      </w:tr>
    </w:tbl>
    <w:p>
      <w:pPr>
        <w:ind w:left="0" w:leftChars="0" w:firstLine="0" w:firstLineChars="0"/>
        <w:rPr>
          <w:rFonts w:hint="default"/>
          <w:lang w:val="en-US" w:eastAsia="zh-CN"/>
        </w:rPr>
      </w:pPr>
    </w:p>
    <w:p>
      <w:pPr>
        <w:ind w:left="0" w:leftChars="0" w:firstLine="420" w:firstLineChars="0"/>
      </w:pPr>
      <w:r>
        <w:rPr>
          <w:rFonts w:hint="eastAsia"/>
          <w:lang w:val="en-US" w:eastAsia="zh-CN"/>
        </w:rPr>
        <w:t>综上，无论是应用还是解决问题的难度上，多标签情绪分类都是一项值得研究与挑战的问题。</w:t>
      </w:r>
    </w:p>
    <w:p>
      <w:pPr>
        <w:pStyle w:val="3"/>
        <w:spacing w:line="360" w:lineRule="auto"/>
        <w:ind w:firstLine="0" w:firstLineChars="0"/>
        <w:jc w:val="left"/>
        <w:rPr>
          <w:rFonts w:ascii="Times New Roman" w:hAnsi="Times New Roman" w:eastAsia="宋体" w:cs="Times New Roman"/>
          <w:sz w:val="30"/>
          <w:szCs w:val="30"/>
        </w:rPr>
      </w:pPr>
      <w:bookmarkStart w:id="25" w:name="_Toc70795870"/>
      <w:bookmarkStart w:id="26" w:name="_Toc25347"/>
      <w:bookmarkStart w:id="27" w:name="_Toc6620"/>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5"/>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bookmarkEnd w:id="26"/>
      <w:bookmarkEnd w:id="27"/>
    </w:p>
    <w:p>
      <w:pPr>
        <w:ind w:left="0" w:leftChars="0" w:firstLine="420" w:firstLineChars="0"/>
        <w:rPr>
          <w:rFonts w:hint="eastAsia"/>
          <w:lang w:val="en-US" w:eastAsia="zh-CN"/>
        </w:rPr>
      </w:pPr>
      <w:r>
        <w:rPr>
          <w:rFonts w:hint="eastAsia"/>
          <w:lang w:val="en-US" w:eastAsia="zh-CN"/>
        </w:rPr>
        <w:t>多标签情绪分类可以看作是多标签分类与情绪分类两个任务的交叉问题。多标签分类在传统上，采用问题转换和算法自适应来解决。问题转换方法将多标签分类转换为常见的分类任务。经典的问题转换方法包括二元关系法（BR）</w:t>
      </w:r>
      <w:r>
        <w:rPr>
          <w:rStyle w:val="38"/>
          <w:rFonts w:hint="eastAsia"/>
          <w:lang w:val="en-US" w:eastAsia="zh-CN"/>
        </w:rPr>
        <w:t>[</w:t>
      </w:r>
      <w:r>
        <w:rPr>
          <w:rStyle w:val="38"/>
          <w:rFonts w:hint="eastAsia"/>
          <w:lang w:val="en-US" w:eastAsia="zh-CN"/>
        </w:rPr>
        <w:endnoteReference w:id="6"/>
      </w:r>
      <w:r>
        <w:rPr>
          <w:rStyle w:val="38"/>
          <w:rFonts w:hint="eastAsia"/>
          <w:lang w:val="en-US" w:eastAsia="zh-CN"/>
        </w:rPr>
        <w:t>]</w:t>
      </w:r>
      <w:r>
        <w:rPr>
          <w:rFonts w:hint="eastAsia"/>
          <w:lang w:val="en-US" w:eastAsia="zh-CN"/>
        </w:rPr>
        <w:t>，分类器链（CC）</w:t>
      </w:r>
      <w:r>
        <w:rPr>
          <w:rFonts w:hint="eastAsia"/>
          <w:vertAlign w:val="superscript"/>
          <w:lang w:val="en-US" w:eastAsia="zh-CN"/>
        </w:rPr>
        <w:t>[</w:t>
      </w:r>
      <w:r>
        <w:rPr>
          <w:rFonts w:hint="eastAsia"/>
          <w:vertAlign w:val="superscript"/>
          <w:lang w:val="en-US" w:eastAsia="zh-CN"/>
        </w:rPr>
        <w:endnoteReference w:id="7"/>
      </w:r>
      <w:r>
        <w:rPr>
          <w:rFonts w:hint="eastAsia"/>
          <w:vertAlign w:val="superscript"/>
          <w:lang w:val="en-US" w:eastAsia="zh-CN"/>
        </w:rPr>
        <w:t>]</w:t>
      </w:r>
      <w:r>
        <w:rPr>
          <w:rFonts w:hint="eastAsia"/>
          <w:lang w:val="en-US" w:eastAsia="zh-CN"/>
        </w:rPr>
        <w:t>和标签幂集（LP）</w:t>
      </w:r>
      <w:r>
        <w:rPr>
          <w:rFonts w:hint="eastAsia"/>
          <w:vertAlign w:val="superscript"/>
          <w:lang w:val="en-US" w:eastAsia="zh-CN"/>
        </w:rPr>
        <w:t>[</w:t>
      </w:r>
      <w:r>
        <w:rPr>
          <w:rFonts w:hint="eastAsia"/>
          <w:vertAlign w:val="superscript"/>
          <w:lang w:val="en-US" w:eastAsia="zh-CN"/>
        </w:rPr>
        <w:endnoteReference w:id="8"/>
      </w:r>
      <w:r>
        <w:rPr>
          <w:rFonts w:hint="eastAsia"/>
          <w:vertAlign w:val="superscript"/>
          <w:lang w:val="en-US" w:eastAsia="zh-CN"/>
        </w:rPr>
        <w:t>]</w:t>
      </w:r>
      <w:r>
        <w:rPr>
          <w:rFonts w:hint="eastAsia"/>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r>
        <w:t xml:space="preserve"> </w:t>
      </w:r>
      <w:r>
        <w:rPr>
          <w:rFonts w:hint="eastAsia"/>
          <w:lang w:val="en-US" w:eastAsia="zh-CN"/>
        </w:rPr>
        <w:t>对于情绪分类，早期采用精心设计的人工特征集如词典，词袋，特定的语义规则等，用于多标签分类上。但是该做法往往需要大量的专家知识，费时费力，且质量高度依赖于注释的好坏。</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随着深度学习的发展，由于</w:t>
      </w:r>
      <w:r>
        <w:rPr>
          <w:rFonts w:hint="eastAsia" w:ascii="Times New Roman" w:hAnsi="Times New Roman" w:eastAsia="宋体" w:cs="Times New Roman"/>
          <w:vertAlign w:val="baseline"/>
          <w:lang w:val="en-US" w:eastAsia="zh-CN"/>
        </w:rPr>
        <w:t>深度神经网络能很好的学习和自动提取特征</w:t>
      </w:r>
      <w:r>
        <w:rPr>
          <w:rFonts w:hint="eastAsia" w:cs="Times New Roman"/>
          <w:vertAlign w:val="baseline"/>
          <w:lang w:val="en-US" w:eastAsia="zh-CN"/>
        </w:rPr>
        <w:t>，使用深度学习技术的方法越来越受到关注。</w:t>
      </w: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GRU</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的长短期记忆网络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LSTM</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，双向长短期记忆网络（BiLSTM），以及</w:t>
      </w:r>
      <w:r>
        <w:rPr>
          <w:rFonts w:hint="eastAsia" w:cs="Times New Roman"/>
          <w:vertAlign w:val="baseline"/>
          <w:lang w:val="en-US" w:eastAsia="zh-CN"/>
        </w:rPr>
        <w:t>使用注意力机制</w:t>
      </w:r>
      <w:r>
        <w:rPr>
          <w:rFonts w:hint="eastAsia" w:ascii="Times New Roman" w:hAnsi="Times New Roman" w:eastAsia="宋体" w:cs="Times New Roman"/>
          <w:vertAlign w:val="baseline"/>
          <w:lang w:val="en-US" w:eastAsia="zh-CN"/>
        </w:rPr>
        <w:t>等的组合在学习短语级特征时非常有用</w:t>
      </w:r>
      <w:r>
        <w:rPr>
          <w:rStyle w:val="38"/>
          <w:rFonts w:hint="eastAsia" w:ascii="Times New Roman" w:hAnsi="Times New Roman" w:eastAsia="宋体" w:cs="Times New Roman"/>
          <w:lang w:val="en-US" w:eastAsia="zh-CN"/>
        </w:rPr>
        <w:t>[</w:t>
      </w:r>
      <w:r>
        <w:rPr>
          <w:rStyle w:val="38"/>
          <w:rFonts w:hint="eastAsia" w:ascii="Times New Roman" w:hAnsi="Times New Roman" w:eastAsia="宋体" w:cs="Times New Roman"/>
          <w:lang w:val="en-US" w:eastAsia="zh-CN"/>
        </w:rPr>
        <w:endnoteReference w:id="9"/>
      </w:r>
      <w:r>
        <w:rPr>
          <w:rStyle w:val="38"/>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，有更好的语言理解能</w:t>
      </w:r>
      <w:r>
        <w:rPr>
          <w:rFonts w:hint="eastAsia" w:cs="Times New Roman"/>
          <w:vertAlign w:val="baseline"/>
          <w:lang w:val="en-US" w:eastAsia="zh-CN"/>
        </w:rPr>
        <w:t>力与语义表示</w:t>
      </w:r>
      <w:r>
        <w:rPr>
          <w:rFonts w:hint="eastAsia" w:ascii="Times New Roman" w:hAnsi="Times New Roman" w:eastAsia="宋体" w:cs="Times New Roman"/>
          <w:vertAlign w:val="baseline"/>
          <w:lang w:val="en-US" w:eastAsia="zh-CN"/>
        </w:rPr>
        <w:t>，在</w:t>
      </w:r>
      <w:r>
        <w:rPr>
          <w:rFonts w:hint="eastAsia" w:cs="Times New Roman"/>
          <w:vertAlign w:val="baseline"/>
          <w:lang w:val="en-US" w:eastAsia="zh-CN"/>
        </w:rPr>
        <w:t>情感</w:t>
      </w:r>
      <w:r>
        <w:rPr>
          <w:rFonts w:hint="eastAsia" w:ascii="Times New Roman" w:hAnsi="Times New Roman" w:eastAsia="宋体" w:cs="Times New Roman"/>
          <w:vertAlign w:val="baseline"/>
          <w:lang w:val="en-US" w:eastAsia="zh-CN"/>
        </w:rPr>
        <w:t>分类中取得了非常好的精度。因此有很多基于或更多神经网络的变种被提出用于多标签情绪分类。</w:t>
      </w:r>
    </w:p>
    <w:p>
      <w:pPr>
        <w:numPr>
          <w:ilvl w:val="0"/>
          <w:numId w:val="0"/>
        </w:numPr>
        <w:ind w:leftChars="0" w:firstLine="420" w:firstLineChars="0"/>
        <w:jc w:val="both"/>
        <w:rPr>
          <w:rFonts w:hint="eastAsia"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38"/>
          <w:rFonts w:hint="eastAsia" w:ascii="Times New Roman" w:hAnsi="Times New Roman" w:eastAsia="宋体" w:cs="Times New Roman"/>
          <w:vertAlign w:val="superscript"/>
          <w:lang w:val="en-US" w:eastAsia="zh-CN"/>
        </w:rPr>
        <w:t>[</w:t>
      </w:r>
      <w:r>
        <w:rPr>
          <w:rStyle w:val="38"/>
          <w:rFonts w:hint="eastAsia" w:ascii="Times New Roman" w:hAnsi="Times New Roman" w:eastAsia="宋体" w:cs="Times New Roman"/>
          <w:vertAlign w:val="superscript"/>
          <w:lang w:val="en-US" w:eastAsia="zh-CN"/>
        </w:rPr>
        <w:endnoteReference w:id="10"/>
      </w:r>
      <w:r>
        <w:rPr>
          <w:rStyle w:val="38"/>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BRNN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和阈值依赖神经网络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TDNN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的各自优势，提出了联合二元神经网络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JBNN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改进了BR方法。在JBNN中，文本表示被送入一组logistic函数而非softmax函数，多个二分类在一个神经网络框架中同步进行。基于注意力机制</w:t>
      </w:r>
      <w:r>
        <w:rPr>
          <w:rFonts w:hint="eastAsia" w:cs="Times New Roman"/>
          <w:vertAlign w:val="baseline"/>
          <w:lang w:val="en-US" w:eastAsia="zh-CN"/>
        </w:rPr>
        <w:t>上</w:t>
      </w:r>
      <w:r>
        <w:rPr>
          <w:rFonts w:hint="eastAsia" w:ascii="Times New Roman" w:hAnsi="Times New Roman" w:eastAsia="宋体" w:cs="Times New Roman"/>
          <w:vertAlign w:val="baseline"/>
          <w:lang w:val="en-US" w:eastAsia="zh-CN"/>
        </w:rPr>
        <w:t>，Kim等人</w:t>
      </w:r>
      <w:r>
        <w:rPr>
          <w:rStyle w:val="38"/>
          <w:rFonts w:hint="eastAsia" w:ascii="Times New Roman" w:hAnsi="Times New Roman" w:eastAsia="宋体" w:cs="Times New Roman"/>
          <w:lang w:val="en-US" w:eastAsia="zh-CN"/>
        </w:rPr>
        <w:t>[</w:t>
      </w:r>
      <w:r>
        <w:rPr>
          <w:rStyle w:val="38"/>
          <w:rFonts w:hint="eastAsia" w:ascii="Times New Roman" w:hAnsi="Times New Roman" w:eastAsia="宋体" w:cs="Times New Roman"/>
          <w:lang w:val="en-US" w:eastAsia="zh-CN"/>
        </w:rPr>
        <w:endnoteReference w:id="11"/>
      </w:r>
      <w:r>
        <w:rPr>
          <w:rStyle w:val="38"/>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38"/>
          <w:rFonts w:hint="eastAsia" w:ascii="Times New Roman" w:hAnsi="Times New Roman" w:eastAsia="宋体" w:cs="Times New Roman"/>
          <w:lang w:val="en-US" w:eastAsia="zh-CN"/>
        </w:rPr>
        <w:t>[</w:t>
      </w:r>
      <w:r>
        <w:rPr>
          <w:rStyle w:val="38"/>
          <w:rFonts w:hint="eastAsia" w:ascii="Times New Roman" w:hAnsi="Times New Roman" w:eastAsia="宋体" w:cs="Times New Roman"/>
          <w:lang w:val="en-US" w:eastAsia="zh-CN"/>
        </w:rPr>
        <w:endnoteReference w:id="12"/>
      </w:r>
      <w:r>
        <w:rPr>
          <w:rStyle w:val="38"/>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BNet</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，该系统由数据驱动的、基于神经的端到端模型，不依赖于词性标记器和情感词典等</w:t>
      </w:r>
      <w:r>
        <w:rPr>
          <w:rFonts w:hint="eastAsia" w:cs="Times New Roman"/>
          <w:vertAlign w:val="baseline"/>
          <w:lang w:val="en-US" w:eastAsia="zh-CN"/>
        </w:rPr>
        <w:t>额外的专家注释</w:t>
      </w: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38"/>
          <w:rFonts w:hint="eastAsia" w:ascii="Times New Roman" w:hAnsi="Times New Roman" w:eastAsia="宋体" w:cs="Times New Roman"/>
          <w:lang w:val="en-US" w:eastAsia="zh-CN"/>
        </w:rPr>
        <w:t>[</w:t>
      </w:r>
      <w:r>
        <w:rPr>
          <w:rStyle w:val="38"/>
          <w:rFonts w:hint="eastAsia" w:ascii="Times New Roman" w:hAnsi="Times New Roman" w:eastAsia="宋体" w:cs="Times New Roman"/>
          <w:lang w:val="en-US" w:eastAsia="zh-CN"/>
        </w:rPr>
        <w:endnoteReference w:id="13"/>
      </w:r>
      <w:r>
        <w:rPr>
          <w:rStyle w:val="38"/>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w:t>
      </w:r>
      <w:r>
        <w:rPr>
          <w:rFonts w:hint="eastAsia" w:cs="Times New Roman"/>
          <w:vertAlign w:val="baseline"/>
          <w:lang w:val="en-US" w:eastAsia="zh-CN"/>
        </w:rPr>
        <w:t>取得较好结果。</w:t>
      </w:r>
    </w:p>
    <w:p>
      <w:pPr>
        <w:numPr>
          <w:ilvl w:val="0"/>
          <w:numId w:val="0"/>
        </w:numPr>
        <w:ind w:leftChars="0" w:firstLine="420" w:firstLineChars="0"/>
        <w:jc w:val="both"/>
      </w:pPr>
      <w:r>
        <w:rPr>
          <w:rFonts w:hint="eastAsia" w:cs="Times New Roman"/>
          <w:vertAlign w:val="baseline"/>
          <w:lang w:val="en-US" w:eastAsia="zh-CN"/>
        </w:rPr>
        <w:t>但是，上述方法都未考虑到情绪体系的层次性，本文针对之一问题，结合经典的深度学习训练器从多层次的角度进行多标签情绪的分类的研究。</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8" w:name="_Toc723"/>
      <w:bookmarkStart w:id="29" w:name="_Toc27332"/>
      <w:bookmarkStart w:id="30" w:name="_Toc70795871"/>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8"/>
      <w:bookmarkEnd w:id="29"/>
      <w:bookmarkEnd w:id="30"/>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本文以多标签情绪分类为问题导向，旨在面对情绪类别较多的复杂体系下，利用情绪类别的相关性从不同情绪的层次关系出发，建立多层次模型获得比单层次更好的分类效果。本文多标签分类的策略采用BR方法，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CNN，LSTM，BiLSTM，self-Attention，BiLSTM</w:t>
      </w:r>
      <w:r>
        <w:rPr>
          <w:rFonts w:hint="eastAsia" w:cs="Times New Roman"/>
          <w:lang w:val="en-US" w:eastAsia="zh-CN"/>
        </w:rPr>
        <w:t>+self-Attention的5种常用的深度学习模型在同样情绪下的分类效果，选择效果最佳的模型作为基模型构建多层次模型。此外，为了最大程度发挥多层次的优势，使用整数线性规划（integral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本文的主要工作及贡献如下：</w:t>
      </w:r>
    </w:p>
    <w:p>
      <w:pPr>
        <w:keepNext w:val="0"/>
        <w:keepLines w:val="0"/>
        <w:pageBreakBefore w:val="0"/>
        <w:widowControl w:val="0"/>
        <w:numPr>
          <w:ilvl w:val="0"/>
          <w:numId w:val="2"/>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2"/>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2"/>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2"/>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31" w:name="_Toc70795872"/>
      <w:bookmarkStart w:id="32" w:name="_Toc11222"/>
      <w:bookmarkStart w:id="33" w:name="_Toc10267"/>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31"/>
      <w:r>
        <w:rPr>
          <w:rFonts w:hint="eastAsia" w:ascii="Times New Roman" w:hAnsi="Times New Roman" w:eastAsia="宋体" w:cs="Times New Roman"/>
          <w:sz w:val="30"/>
          <w:szCs w:val="30"/>
        </w:rPr>
        <w:t>安排</w:t>
      </w:r>
      <w:bookmarkEnd w:id="32"/>
      <w:bookmarkEnd w:id="33"/>
    </w:p>
    <w:p>
      <w:pPr>
        <w:ind w:firstLine="480"/>
      </w:pPr>
      <w:r>
        <w:rPr>
          <w:rFonts w:hint="eastAsia"/>
        </w:rPr>
        <w:t>本文共分为</w:t>
      </w:r>
      <w:r>
        <w:rPr>
          <w:rFonts w:hint="eastAsia"/>
          <w:lang w:val="en-US" w:eastAsia="zh-CN"/>
        </w:rPr>
        <w:t>五</w:t>
      </w:r>
      <w:r>
        <w:rPr>
          <w:rFonts w:hint="eastAsia"/>
        </w:rPr>
        <w:t>章，各章内容安排如下：</w:t>
      </w:r>
    </w:p>
    <w:p>
      <w:pPr>
        <w:ind w:firstLine="480"/>
      </w:pPr>
      <w:r>
        <w:rPr>
          <w:rFonts w:hint="eastAsia"/>
        </w:rPr>
        <w:t>第一章</w:t>
      </w:r>
      <w:r>
        <w:rPr>
          <w:rFonts w:hint="eastAsia"/>
          <w:lang w:eastAsia="zh-CN"/>
        </w:rPr>
        <w:t>：</w:t>
      </w:r>
      <w:r>
        <w:rPr>
          <w:rFonts w:hint="eastAsia"/>
        </w:rPr>
        <w:t>绪论</w:t>
      </w:r>
      <w:r>
        <w:rPr>
          <w:rFonts w:hint="eastAsia"/>
          <w:lang w:eastAsia="zh-CN"/>
        </w:rPr>
        <w:t>。</w:t>
      </w:r>
      <w:r>
        <w:rPr>
          <w:rFonts w:hint="eastAsia"/>
        </w:rPr>
        <w:t>介绍了本文所述课题的研究背景和意义，简单地介绍了</w:t>
      </w:r>
      <w:r>
        <w:rPr>
          <w:rFonts w:hint="eastAsia"/>
          <w:lang w:val="en-US" w:eastAsia="zh-CN"/>
        </w:rPr>
        <w:t>多标签情绪分类的研究现状和难点</w:t>
      </w:r>
      <w:r>
        <w:rPr>
          <w:rFonts w:hint="eastAsia"/>
        </w:rPr>
        <w:t>，</w:t>
      </w:r>
      <w:r>
        <w:rPr>
          <w:rFonts w:hint="eastAsia"/>
          <w:lang w:val="en-US" w:eastAsia="zh-CN"/>
        </w:rPr>
        <w:t>以及</w:t>
      </w:r>
      <w:r>
        <w:rPr>
          <w:rFonts w:hint="eastAsia"/>
        </w:rPr>
        <w:t>本文完成的主要工作和贡献，最后介绍</w:t>
      </w:r>
      <w:r>
        <w:rPr>
          <w:rFonts w:hint="eastAsia"/>
          <w:lang w:val="en-US" w:eastAsia="zh-CN"/>
        </w:rPr>
        <w:t>了</w:t>
      </w:r>
      <w:r>
        <w:rPr>
          <w:rFonts w:hint="eastAsia"/>
        </w:rPr>
        <w:t>本文的组织结构。</w:t>
      </w:r>
    </w:p>
    <w:p>
      <w:pPr>
        <w:ind w:firstLine="480"/>
        <w:rPr>
          <w:rFonts w:hint="default" w:eastAsia="宋体"/>
          <w:lang w:val="en-US" w:eastAsia="zh-CN"/>
        </w:rPr>
      </w:pPr>
      <w:r>
        <w:rPr>
          <w:rFonts w:hint="eastAsia"/>
        </w:rPr>
        <w:t>第二章</w:t>
      </w:r>
      <w:r>
        <w:rPr>
          <w:rFonts w:hint="eastAsia"/>
          <w:lang w:eastAsia="zh-CN"/>
        </w:rPr>
        <w:t>：</w:t>
      </w:r>
      <w:r>
        <w:rPr>
          <w:rFonts w:hint="eastAsia"/>
        </w:rPr>
        <w:t>相关</w:t>
      </w:r>
      <w:r>
        <w:rPr>
          <w:rFonts w:hint="eastAsia"/>
          <w:lang w:val="en-US" w:eastAsia="zh-CN"/>
        </w:rPr>
        <w:t>工作。</w:t>
      </w:r>
      <w:r>
        <w:rPr>
          <w:rFonts w:hint="eastAsia"/>
        </w:rPr>
        <w:t>阐述了</w:t>
      </w:r>
      <w:r>
        <w:rPr>
          <w:rFonts w:hint="eastAsia"/>
          <w:lang w:val="en-US" w:eastAsia="zh-CN"/>
        </w:rPr>
        <w:t>多标签情绪分类的基本定义，本文采用的数据集以及评价指标，然后简单的介绍了经典的情绪体系，最后详细的介绍了5种常用的基于深度学习的情感分类模型并在第四章给出了它们的效果。</w:t>
      </w:r>
    </w:p>
    <w:p>
      <w:pPr>
        <w:ind w:firstLine="480"/>
        <w:rPr>
          <w:rFonts w:hint="default"/>
          <w:lang w:val="en-US"/>
        </w:rPr>
      </w:pPr>
      <w:r>
        <w:rPr>
          <w:rFonts w:hint="eastAsia"/>
        </w:rPr>
        <w:t>第三章</w:t>
      </w:r>
      <w:r>
        <w:rPr>
          <w:rFonts w:hint="eastAsia"/>
          <w:lang w:eastAsia="zh-CN"/>
        </w:rPr>
        <w:t>：</w:t>
      </w:r>
      <w:r>
        <w:rPr>
          <w:rFonts w:hint="eastAsia"/>
          <w:lang w:val="en-US" w:eastAsia="zh-CN"/>
        </w:rPr>
        <w:t>多层次模型的建立与改进。提出了基于多层次模型的多标签情绪分类方法。详细介绍了模型的整体框架和每个模块。最后提出了采用整数线性规划改进的原理和实现方法。</w:t>
      </w:r>
    </w:p>
    <w:p>
      <w:pPr>
        <w:ind w:firstLine="480"/>
        <w:rPr>
          <w:rFonts w:hint="default"/>
          <w:lang w:val="en-US"/>
        </w:rPr>
      </w:pPr>
      <w:r>
        <w:rPr>
          <w:rFonts w:hint="eastAsia"/>
        </w:rPr>
        <w:t>第四章</w:t>
      </w:r>
      <w:r>
        <w:rPr>
          <w:rFonts w:hint="eastAsia"/>
          <w:lang w:eastAsia="zh-CN"/>
        </w:rPr>
        <w:t>：</w:t>
      </w:r>
      <w:r>
        <w:rPr>
          <w:rFonts w:hint="eastAsia"/>
          <w:lang w:val="en-US" w:eastAsia="zh-CN"/>
        </w:rPr>
        <w:t>多层次模型实现及实验结果分析。首先给出了二元分类模型的通用的预处理方法，然后给出了5种情感分类模型的实现和搭建方法，测试并展示了它们训练后的分类效果。然后使用最佳的模型构建多层次模型和单层次模型以及优化后的多层次模型，描述了它们在数据集上的测试效果，并分析了实验结果。</w:t>
      </w:r>
    </w:p>
    <w:p>
      <w:pPr>
        <w:ind w:firstLine="480"/>
        <w:rPr>
          <w:rFonts w:hint="eastAsia" w:eastAsia="宋体"/>
          <w:lang w:eastAsia="zh-CN"/>
        </w:rPr>
      </w:pPr>
      <w:r>
        <w:rPr>
          <w:rFonts w:hint="eastAsia"/>
        </w:rPr>
        <w:t>第五章</w:t>
      </w:r>
      <w:r>
        <w:rPr>
          <w:rFonts w:hint="eastAsia"/>
          <w:lang w:eastAsia="zh-CN"/>
        </w:rPr>
        <w:t>：</w:t>
      </w:r>
      <w:r>
        <w:rPr>
          <w:rFonts w:hint="eastAsia"/>
        </w:rPr>
        <w:t>总结</w:t>
      </w:r>
      <w:r>
        <w:rPr>
          <w:rFonts w:hint="eastAsia"/>
          <w:lang w:val="en-US" w:eastAsia="zh-CN"/>
        </w:rPr>
        <w:t>与展望。</w:t>
      </w:r>
      <w:r>
        <w:rPr>
          <w:rFonts w:hint="eastAsia"/>
        </w:rPr>
        <w:t>提出了一些关于该课题的未来工作，可补充内容以及展望</w:t>
      </w:r>
      <w:r>
        <w:rPr>
          <w:rFonts w:hint="eastAsia"/>
          <w:lang w:eastAsia="zh-CN"/>
        </w:rPr>
        <w:t>。</w:t>
      </w:r>
    </w:p>
    <w:p>
      <w:pPr>
        <w:ind w:firstLine="0" w:firstLineChars="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34" w:name="_Toc70795873"/>
      <w:bookmarkStart w:id="35" w:name="_Toc30440"/>
      <w:bookmarkStart w:id="36" w:name="_Toc10194"/>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34"/>
      <w:r>
        <w:rPr>
          <w:rFonts w:hint="eastAsia" w:ascii="Times New Roman" w:hAnsi="Times New Roman" w:eastAsia="黑体" w:cs="Times New Roman"/>
          <w:szCs w:val="36"/>
          <w:lang w:val="en-US" w:eastAsia="zh-CN"/>
        </w:rPr>
        <w:t>相关工作</w:t>
      </w:r>
      <w:bookmarkEnd w:id="35"/>
      <w:bookmarkEnd w:id="36"/>
    </w:p>
    <w:p>
      <w:pPr>
        <w:ind w:firstLine="480"/>
        <w:rPr>
          <w:rFonts w:hint="default" w:eastAsia="宋体"/>
          <w:lang w:val="en-US" w:eastAsia="zh-CN"/>
        </w:rPr>
      </w:pPr>
      <w:r>
        <w:rPr>
          <w:rFonts w:hint="eastAsia"/>
        </w:rPr>
        <w:t>本章先介绍了</w:t>
      </w:r>
      <w:r>
        <w:rPr>
          <w:rFonts w:hint="eastAsia"/>
          <w:lang w:val="en-US" w:eastAsia="zh-CN"/>
        </w:rPr>
        <w:t>多标签情绪分类任务的基本概念定义，介绍了本文采用的数据集，以及评价指标，然后简单阐述了现有的情绪体系，最后详细阐述了5种常用于情感分类的深度学习模型，该5种模型将用于后面的对比实验。</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7" w:name="_Toc28928"/>
      <w:bookmarkStart w:id="38" w:name="_Toc2399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r>
        <w:rPr>
          <w:rFonts w:hint="eastAsia" w:ascii="Times New Roman" w:hAnsi="Times New Roman" w:eastAsia="宋体" w:cs="Times New Roman"/>
          <w:sz w:val="30"/>
          <w:szCs w:val="30"/>
          <w:lang w:val="en-US" w:eastAsia="zh-CN"/>
        </w:rPr>
        <w:t>多标签情绪分类任务</w:t>
      </w:r>
      <w:bookmarkEnd w:id="37"/>
      <w:bookmarkEnd w:id="38"/>
    </w:p>
    <w:p>
      <w:pPr>
        <w:pStyle w:val="4"/>
        <w:ind w:firstLine="0" w:firstLineChars="0"/>
        <w:rPr>
          <w:rFonts w:hint="default" w:eastAsia="宋体"/>
          <w:sz w:val="24"/>
          <w:szCs w:val="24"/>
          <w:lang w:val="en-US" w:eastAsia="zh-CN"/>
        </w:rPr>
      </w:pPr>
      <w:bookmarkStart w:id="39" w:name="_Toc18484"/>
      <w:bookmarkStart w:id="40" w:name="_Toc10221"/>
      <w:r>
        <w:rPr>
          <w:rFonts w:hint="eastAsia"/>
          <w:sz w:val="24"/>
          <w:szCs w:val="24"/>
        </w:rPr>
        <w:t>2</w:t>
      </w:r>
      <w:r>
        <w:rPr>
          <w:sz w:val="24"/>
          <w:szCs w:val="24"/>
        </w:rPr>
        <w:t>.1.1</w:t>
      </w:r>
      <w:r>
        <w:rPr>
          <w:rFonts w:hint="eastAsia"/>
          <w:sz w:val="24"/>
          <w:szCs w:val="24"/>
        </w:rPr>
        <w:t xml:space="preserve"> </w:t>
      </w:r>
      <w:r>
        <w:rPr>
          <w:rFonts w:hint="eastAsia"/>
          <w:sz w:val="24"/>
          <w:szCs w:val="24"/>
          <w:lang w:val="en-US" w:eastAsia="zh-CN"/>
        </w:rPr>
        <w:t>多标签情绪分类介绍</w:t>
      </w:r>
      <w:bookmarkEnd w:id="39"/>
      <w:bookmarkEnd w:id="40"/>
    </w:p>
    <w:p>
      <w:pPr>
        <w:keepNext w:val="0"/>
        <w:keepLines w:val="0"/>
        <w:pageBreakBefore w:val="0"/>
        <w:widowControl w:val="0"/>
        <w:kinsoku/>
        <w:wordWrap/>
        <w:overflowPunct/>
        <w:topLinePunct w:val="0"/>
        <w:autoSpaceDE/>
        <w:autoSpaceDN/>
        <w:bidi w:val="0"/>
        <w:adjustRightInd/>
        <w:snapToGrid/>
        <w:ind w:firstLine="480"/>
        <w:textAlignment w:val="center"/>
        <w:rPr>
          <w:rFonts w:hint="default"/>
          <w:lang w:val="en-US" w:eastAsia="zh-CN"/>
        </w:rPr>
      </w:pPr>
      <w:r>
        <w:rPr>
          <w:rFonts w:hint="eastAsia"/>
          <w:lang w:val="en-US" w:eastAsia="zh-CN"/>
        </w:rPr>
        <w:t>多标签情绪分类可以定义为，在给定的数据集</w:t>
      </w:r>
      <w:r>
        <w:rPr>
          <w:rFonts w:hint="eastAsia"/>
          <w:lang w:val="en-US" w:eastAsia="zh-CN"/>
        </w:rPr>
        <w:object>
          <v:shape id="_x0000_i1025" o:spt="75" type="#_x0000_t75" style="height:18pt;width:127pt;" o:ole="t" filled="f" o:preferrelative="t" stroked="f" coordsize="21600,21600">
            <v:path/>
            <v:fill on="f" focussize="0,0"/>
            <v:stroke on="f" joinstyle="miter"/>
            <v:imagedata r:id="rId23" o:title=""/>
            <o:lock v:ext="edit" aspectratio="t"/>
            <w10:wrap type="none"/>
            <w10:anchorlock/>
          </v:shape>
          <o:OLEObject Type="Embed" ProgID="DSEquations" ShapeID="_x0000_i1025" DrawAspect="Content" ObjectID="_1468075726" r:id="rId22">
            <o:LockedField>false</o:LockedField>
          </o:OLEObject>
        </w:object>
      </w:r>
      <w:r>
        <w:rPr>
          <w:rFonts w:hint="eastAsia"/>
          <w:lang w:val="en-US" w:eastAsia="zh-CN"/>
        </w:rPr>
        <w:t>，其中</w:t>
      </w:r>
      <w:r>
        <w:rPr>
          <w:rFonts w:hint="eastAsia"/>
          <w:lang w:val="en-US" w:eastAsia="zh-CN"/>
        </w:rPr>
        <w:object>
          <v:shape id="_x0000_i1026" o:spt="75" type="#_x0000_t75" style="height:11pt;width:10pt;" o:ole="t" filled="f" o:preferrelative="t" stroked="f" coordsize="21600,21600">
            <v:path/>
            <v:fill on="f" focussize="0,0"/>
            <v:stroke on="f"/>
            <v:imagedata r:id="rId25" o:title=""/>
            <o:lock v:ext="edit" aspectratio="t"/>
            <w10:wrap type="none"/>
            <w10:anchorlock/>
          </v:shape>
          <o:OLEObject Type="Embed" ProgID="DSEquations" ShapeID="_x0000_i1026" DrawAspect="Content" ObjectID="_1468075727" r:id="rId24">
            <o:LockedField>false</o:LockedField>
          </o:OLEObject>
        </w:object>
      </w:r>
      <w:r>
        <w:rPr>
          <w:rFonts w:hint="eastAsia"/>
          <w:lang w:val="en-US" w:eastAsia="zh-CN"/>
        </w:rPr>
        <w:t>为样本数，</w:t>
      </w:r>
      <w:r>
        <w:rPr>
          <w:rFonts w:hint="eastAsia"/>
          <w:lang w:val="en-US" w:eastAsia="zh-CN"/>
        </w:rPr>
        <w:object>
          <v:shape id="_x0000_i1027" o:spt="75" type="#_x0000_t75" style="height:16pt;width:42.95pt;" o:ole="t" filled="f" o:preferrelative="t" stroked="f" coordsize="21600,21600">
            <v:path/>
            <v:fill on="f" focussize="0,0"/>
            <v:stroke on="f"/>
            <v:imagedata r:id="rId27" o:title=""/>
            <o:lock v:ext="edit" aspectratio="t"/>
            <w10:wrap type="none"/>
            <w10:anchorlock/>
          </v:shape>
          <o:OLEObject Type="Embed" ProgID="DSEquations" ShapeID="_x0000_i1027" DrawAspect="Content" ObjectID="_1468075728" r:id="rId26">
            <o:LockedField>false</o:LockedField>
          </o:OLEObject>
        </w:object>
      </w:r>
      <w:r>
        <w:rPr>
          <w:rFonts w:hint="eastAsia"/>
          <w:lang w:val="en-US" w:eastAsia="zh-CN"/>
        </w:rPr>
        <w:t>的样本空间。假设</w:t>
      </w:r>
      <w:r>
        <w:rPr>
          <w:rFonts w:hint="eastAsia"/>
          <w:lang w:val="en-US" w:eastAsia="zh-CN"/>
        </w:rPr>
        <w:object>
          <v:shape id="_x0000_i1028" o:spt="75" type="#_x0000_t75" style="height:18pt;width:83pt;" o:ole="t" filled="f" o:preferrelative="t" stroked="f" coordsize="21600,21600">
            <v:path/>
            <v:fill on="f" focussize="0,0"/>
            <v:stroke on="f"/>
            <v:imagedata r:id="rId29" o:title=""/>
            <o:lock v:ext="edit" aspectratio="t"/>
            <w10:wrap type="none"/>
            <w10:anchorlock/>
          </v:shape>
          <o:OLEObject Type="Embed" ProgID="DSEquations" ShapeID="_x0000_i1028" DrawAspect="Content" ObjectID="_1468075729" r:id="rId28">
            <o:LockedField>false</o:LockedField>
          </o:OLEObject>
        </w:object>
      </w:r>
      <w:r>
        <w:rPr>
          <w:rFonts w:hint="eastAsia"/>
          <w:lang w:val="en-US" w:eastAsia="zh-CN"/>
        </w:rPr>
        <w:t>为数据集可能的情绪标签集，每个样本的</w:t>
      </w:r>
      <w:r>
        <w:rPr>
          <w:rFonts w:hint="eastAsia"/>
          <w:lang w:val="en-US" w:eastAsia="zh-CN"/>
        </w:rPr>
        <w:object>
          <v:shape id="_x0000_i1029" o:spt="75" type="#_x0000_t75" style="height:18pt;width:19pt;" o:ole="t" filled="f" o:preferrelative="t" stroked="f" coordsize="21600,21600">
            <v:path/>
            <v:fill on="f" focussize="0,0"/>
            <v:stroke on="f"/>
            <v:imagedata r:id="rId31" o:title=""/>
            <o:lock v:ext="edit" aspectratio="t"/>
            <w10:wrap type="none"/>
            <w10:anchorlock/>
          </v:shape>
          <o:OLEObject Type="Embed" ProgID="DSEquations" ShapeID="_x0000_i1029" DrawAspect="Content" ObjectID="_1468075730" r:id="rId30">
            <o:LockedField>false</o:LockedField>
          </o:OLEObject>
        </w:object>
      </w:r>
      <w:r>
        <w:rPr>
          <w:rFonts w:hint="eastAsia"/>
          <w:lang w:val="en-US" w:eastAsia="zh-CN"/>
        </w:rPr>
        <w:t>可以被定义为</w:t>
      </w:r>
      <w:r>
        <w:rPr>
          <w:rFonts w:hint="eastAsia"/>
          <w:lang w:val="en-US" w:eastAsia="zh-CN"/>
        </w:rPr>
        <w:object>
          <v:shape id="_x0000_i1030" o:spt="75" type="#_x0000_t75" style="height:19pt;width:95pt;" o:ole="t" filled="f" o:preferrelative="t" stroked="f" coordsize="21600,21600">
            <v:path/>
            <v:fill on="f" focussize="0,0"/>
            <v:stroke on="f"/>
            <v:imagedata r:id="rId33" o:title=""/>
            <o:lock v:ext="edit" aspectratio="t"/>
            <w10:wrap type="none"/>
            <w10:anchorlock/>
          </v:shape>
          <o:OLEObject Type="Embed" ProgID="DSEquations" ShapeID="_x0000_i1030" DrawAspect="Content" ObjectID="_1468075731" r:id="rId32">
            <o:LockedField>false</o:LockedField>
          </o:OLEObject>
        </w:object>
      </w:r>
      <w:r>
        <w:rPr>
          <w:rFonts w:hint="eastAsia"/>
          <w:lang w:val="en-US" w:eastAsia="zh-CN"/>
        </w:rPr>
        <w:t>，其中</w:t>
      </w:r>
      <w:r>
        <w:rPr>
          <w:rFonts w:hint="eastAsia"/>
          <w:lang w:val="en-US" w:eastAsia="zh-CN"/>
        </w:rPr>
        <w:object>
          <v:shape id="_x0000_i1031" o:spt="75" type="#_x0000_t75" style="height:13.95pt;width:31pt;" o:ole="t" filled="f" o:preferrelative="t" stroked="f" coordsize="21600,21600">
            <v:path/>
            <v:fill on="f" focussize="0,0"/>
            <v:stroke on="f"/>
            <v:imagedata r:id="rId35" o:title=""/>
            <o:lock v:ext="edit" aspectratio="t"/>
            <w10:wrap type="none"/>
            <w10:anchorlock/>
          </v:shape>
          <o:OLEObject Type="Embed" ProgID="DSEquations" ShapeID="_x0000_i1031" DrawAspect="Content" ObjectID="_1468075732" r:id="rId34">
            <o:LockedField>false</o:LockedField>
          </o:OLEObject>
        </w:object>
      </w:r>
      <w:r>
        <w:rPr>
          <w:rFonts w:hint="eastAsia"/>
          <w:lang w:val="en-US" w:eastAsia="zh-CN"/>
        </w:rPr>
        <w:t>。最终要求模型能从文本提取出语义特征</w:t>
      </w:r>
      <w:r>
        <w:rPr>
          <w:rFonts w:hint="eastAsia"/>
          <w:lang w:val="en-US" w:eastAsia="zh-CN"/>
        </w:rPr>
        <w:object>
          <v:shape id="_x0000_i1032" o:spt="75" type="#_x0000_t75" style="height:16pt;width:18pt;" o:ole="t" filled="f" o:preferrelative="t" stroked="f" coordsize="21600,21600">
            <v:path/>
            <v:fill on="f" focussize="0,0"/>
            <v:stroke on="f"/>
            <v:imagedata r:id="rId37" o:title=""/>
            <o:lock v:ext="edit" aspectratio="t"/>
            <w10:wrap type="none"/>
            <w10:anchorlock/>
          </v:shape>
          <o:OLEObject Type="Embed" ProgID="DSEquations" ShapeID="_x0000_i1032" DrawAspect="Content" ObjectID="_1468075733" r:id="rId36">
            <o:LockedField>false</o:LockedField>
          </o:OLEObject>
        </w:object>
      </w:r>
      <w:r>
        <w:rPr>
          <w:rFonts w:hint="eastAsia"/>
          <w:lang w:val="en-US" w:eastAsia="zh-CN"/>
        </w:rPr>
        <w:t>并在训练集上学习到</w:t>
      </w:r>
      <w:r>
        <w:rPr>
          <w:rFonts w:hint="eastAsia"/>
          <w:lang w:val="en-US" w:eastAsia="zh-CN"/>
        </w:rPr>
        <w:object>
          <v:shape id="_x0000_i1033" o:spt="75" type="#_x0000_t75" style="height:18pt;width:67.95pt;" o:ole="t" filled="f" o:preferrelative="t" stroked="f" coordsize="21600,21600">
            <v:path/>
            <v:fill on="f" focussize="0,0"/>
            <v:stroke on="f"/>
            <v:imagedata r:id="rId39" o:title=""/>
            <o:lock v:ext="edit" aspectratio="t"/>
            <w10:wrap type="none"/>
            <w10:anchorlock/>
          </v:shape>
          <o:OLEObject Type="Embed" ProgID="DSEquations" ShapeID="_x0000_i1033" DrawAspect="Content" ObjectID="_1468075734" r:id="rId38">
            <o:LockedField>false</o:LockedField>
          </o:OLEObject>
        </w:object>
      </w:r>
      <w:r>
        <w:rPr>
          <w:rFonts w:hint="eastAsia"/>
          <w:lang w:val="en-US" w:eastAsia="zh-CN"/>
        </w:rPr>
        <w:t>的映射。</w:t>
      </w:r>
    </w:p>
    <w:p>
      <w:pPr>
        <w:ind w:firstLine="0" w:firstLineChars="0"/>
        <w:jc w:val="center"/>
        <w:rPr>
          <w:sz w:val="21"/>
          <w:szCs w:val="21"/>
        </w:rPr>
      </w:pPr>
    </w:p>
    <w:p>
      <w:pPr>
        <w:pStyle w:val="4"/>
        <w:ind w:firstLine="0" w:firstLineChars="0"/>
        <w:rPr>
          <w:rFonts w:hint="default" w:eastAsia="宋体"/>
          <w:sz w:val="24"/>
          <w:szCs w:val="24"/>
          <w:lang w:val="en-US" w:eastAsia="zh-CN"/>
        </w:rPr>
      </w:pPr>
      <w:bookmarkStart w:id="41" w:name="_Toc18808"/>
      <w:bookmarkStart w:id="42" w:name="_Toc1831"/>
      <w:r>
        <w:rPr>
          <w:rFonts w:hint="eastAsia"/>
          <w:sz w:val="24"/>
          <w:szCs w:val="24"/>
        </w:rPr>
        <w:t>2</w:t>
      </w:r>
      <w:r>
        <w:rPr>
          <w:sz w:val="24"/>
          <w:szCs w:val="24"/>
        </w:rPr>
        <w:t>.1.2</w:t>
      </w:r>
      <w:r>
        <w:rPr>
          <w:rFonts w:hint="eastAsia"/>
          <w:sz w:val="24"/>
          <w:szCs w:val="24"/>
          <w:lang w:val="en-US" w:eastAsia="zh-CN"/>
        </w:rPr>
        <w:t xml:space="preserve"> GoEmotions数据集</w:t>
      </w:r>
      <w:bookmarkEnd w:id="41"/>
      <w:bookmarkEnd w:id="42"/>
    </w:p>
    <w:p>
      <w:pPr>
        <w:ind w:firstLine="480"/>
        <w:jc w:val="left"/>
        <w:rPr>
          <w:rFonts w:hint="eastAsia"/>
          <w:lang w:val="en-US" w:eastAsia="zh-CN"/>
        </w:rPr>
      </w:pPr>
      <w:r>
        <w:rPr>
          <w:rFonts w:hint="eastAsia"/>
          <w:lang w:val="en-US" w:eastAsia="zh-CN"/>
        </w:rPr>
        <w:t>本文采用Google研究员制作的GoEmotions数据集</w:t>
      </w:r>
      <w:r>
        <w:rPr>
          <w:rStyle w:val="38"/>
          <w:rFonts w:hint="eastAsia"/>
          <w:lang w:val="en-US" w:eastAsia="zh-CN"/>
        </w:rPr>
        <w:t>[</w:t>
      </w:r>
      <w:r>
        <w:rPr>
          <w:rStyle w:val="38"/>
          <w:rFonts w:hint="eastAsia"/>
          <w:lang w:val="en-US" w:eastAsia="zh-CN"/>
        </w:rPr>
        <w:endnoteReference w:id="14"/>
      </w:r>
      <w:r>
        <w:rPr>
          <w:rStyle w:val="38"/>
          <w:rFonts w:hint="eastAsia"/>
          <w:lang w:val="en-US" w:eastAsia="zh-CN"/>
        </w:rPr>
        <w:t>]</w:t>
      </w:r>
      <w:r>
        <w:rPr>
          <w:rFonts w:hint="eastAsia"/>
          <w:lang w:val="en-US" w:eastAsia="zh-CN"/>
        </w:rPr>
        <w:t>。GoEmotions数据集与传统的数据集（大多仅包含6种基本情绪）不同，它更加细粒度，包含了27种类别的情绪与中性情绪，共28种情绪，适用于本文面向复杂分类的体系。GoEmtions数据集采样于知名社交平台Reddit的各种不同话题板块，包含58k的评论，并且经过了精细的人工注释，为高质量的情感分类数据集。</w:t>
      </w:r>
    </w:p>
    <w:p>
      <w:pPr>
        <w:ind w:firstLine="480"/>
        <w:jc w:val="left"/>
        <w:rPr>
          <w:rFonts w:hint="default"/>
          <w:lang w:val="en-US" w:eastAsia="zh-CN"/>
        </w:rPr>
      </w:pPr>
      <w:r>
        <w:rPr>
          <w:rFonts w:hint="eastAsia"/>
          <w:lang w:val="en-US" w:eastAsia="zh-CN"/>
        </w:rPr>
        <w:t>GoEmtions的文本样例可见表1.1，每个评论都包含了不同种情绪，有些评论虽然短，但是表达了复杂的情绪，光靠简单的模型是很难区别的。研究人员在构建数据集时，考虑了心理学因素和数据的适用性，在Ekman情绪体系上进行了扩大。并且在事先没有规定情绪概念的情况下，27种情绪由相关性构建聚类后得到了12种积极的，11种消极的，4种模糊的情绪聚类，表明了这些情绪间的关联性，如图2.1所示，可以通过聚类树发现除了聚类成了三大情感外，相同集群下情感间也存在不同的关联性，表明了还可以继续再分层的可能性，这也是对本文的启发。除了在情绪类别上，研究人员为了达到最大程度覆盖Reddit上所表达的情绪，对评论选择上也增加了限制，在板块话题进行了平衡，确保热门板块不占比过大而能反映冷门板块中评论所带有的情绪。此外，也删除了一些有害的，不健康的，有偏见的言论，使得整个数据集具有广泛性。</w:t>
      </w:r>
    </w:p>
    <w:p>
      <w:pPr>
        <w:ind w:firstLine="480"/>
        <w:jc w:val="center"/>
        <w:rPr>
          <w:rFonts w:hint="default"/>
          <w:lang w:val="en-US" w:eastAsia="zh-CN"/>
        </w:rPr>
      </w:pPr>
      <w:r>
        <w:rPr>
          <w:rFonts w:hint="default"/>
          <w:lang w:val="en-US" w:eastAsia="zh-CN"/>
        </w:rPr>
        <w:drawing>
          <wp:inline distT="0" distB="0" distL="114300" distR="114300">
            <wp:extent cx="4427855" cy="1757045"/>
            <wp:effectExtent l="0" t="0" r="6985" b="10795"/>
            <wp:docPr id="1" name="图片 1" descr="28种情绪聚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种情绪聚类图"/>
                    <pic:cNvPicPr>
                      <a:picLocks noChangeAspect="1"/>
                    </pic:cNvPicPr>
                  </pic:nvPicPr>
                  <pic:blipFill>
                    <a:blip r:embed="rId40"/>
                    <a:stretch>
                      <a:fillRect/>
                    </a:stretch>
                  </pic:blipFill>
                  <pic:spPr>
                    <a:xfrm>
                      <a:off x="0" y="0"/>
                      <a:ext cx="4427855" cy="1757045"/>
                    </a:xfrm>
                    <a:prstGeom prst="rect">
                      <a:avLst/>
                    </a:prstGeom>
                  </pic:spPr>
                </pic:pic>
              </a:graphicData>
            </a:graphic>
          </wp:inline>
        </w:drawing>
      </w:r>
    </w:p>
    <w:p>
      <w:pPr>
        <w:pStyle w:val="12"/>
        <w:ind w:firstLine="480"/>
        <w:jc w:val="center"/>
        <w:rPr>
          <w:rFonts w:hint="default"/>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GoEmotions27种情绪聚类图</w:t>
      </w:r>
    </w:p>
    <w:p>
      <w:pPr>
        <w:pStyle w:val="4"/>
        <w:ind w:firstLine="0" w:firstLineChars="0"/>
        <w:rPr>
          <w:rFonts w:hint="default" w:eastAsia="宋体"/>
          <w:sz w:val="24"/>
          <w:szCs w:val="24"/>
          <w:lang w:val="en-US" w:eastAsia="zh-CN"/>
        </w:rPr>
      </w:pPr>
      <w:bookmarkStart w:id="43" w:name="_Toc9786"/>
      <w:bookmarkStart w:id="44" w:name="_Toc12306"/>
      <w:r>
        <w:rPr>
          <w:rFonts w:hint="eastAsia"/>
          <w:sz w:val="24"/>
          <w:szCs w:val="24"/>
        </w:rPr>
        <w:t>2</w:t>
      </w:r>
      <w:r>
        <w:rPr>
          <w:sz w:val="24"/>
          <w:szCs w:val="24"/>
        </w:rPr>
        <w:t xml:space="preserve">.1.3 </w:t>
      </w:r>
      <w:r>
        <w:rPr>
          <w:rFonts w:hint="eastAsia"/>
          <w:sz w:val="24"/>
          <w:szCs w:val="24"/>
          <w:lang w:val="en-US" w:eastAsia="zh-CN"/>
        </w:rPr>
        <w:t>评价指标</w:t>
      </w:r>
      <w:bookmarkEnd w:id="43"/>
      <w:bookmarkEnd w:id="44"/>
    </w:p>
    <w:p>
      <w:pPr>
        <w:keepNext w:val="0"/>
        <w:keepLines w:val="0"/>
        <w:pageBreakBefore w:val="0"/>
        <w:kinsoku/>
        <w:wordWrap/>
        <w:overflowPunct/>
        <w:topLinePunct w:val="0"/>
        <w:autoSpaceDE/>
        <w:autoSpaceDN/>
        <w:bidi w:val="0"/>
        <w:adjustRightInd/>
        <w:snapToGrid/>
        <w:ind w:firstLine="480"/>
        <w:jc w:val="left"/>
        <w:textAlignment w:val="center"/>
        <w:rPr>
          <w:rFonts w:hint="eastAsia"/>
          <w:lang w:val="en-US" w:eastAsia="zh-CN"/>
        </w:rPr>
      </w:pPr>
      <w:r>
        <w:rPr>
          <w:rFonts w:hint="eastAsia"/>
          <w:lang w:val="en-US" w:eastAsia="zh-CN"/>
        </w:rPr>
        <w:t>本文评价指标采用，多标签分类任务下的准确率与F1值。计算公式(2.1-2.2)如下：</w:t>
      </w:r>
    </w:p>
    <w:p>
      <w:pPr>
        <w:pStyle w:val="73"/>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34" o:spt="75" type="#_x0000_t75" style="height:36pt;width:100pt;" o:ole="t" filled="f" o:preferrelative="t" stroked="f" coordsize="21600,21600">
            <v:path/>
            <v:fill on="f" focussize="0,0"/>
            <v:stroke on="f"/>
            <v:imagedata r:id="rId42" o:title=""/>
            <o:lock v:ext="edit" aspectratio="t"/>
            <w10:wrap type="none"/>
            <w10:anchorlock/>
          </v:shape>
          <o:OLEObject Type="Embed" ProgID="DSEquations" ShapeID="_x0000_i1034" DrawAspect="Content" ObjectID="_1468075735" r:id="rId4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3"/>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 xml:space="preserve"> </w:t>
      </w:r>
    </w:p>
    <w:p>
      <w:pPr>
        <w:pStyle w:val="73"/>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35" o:spt="75" type="#_x0000_t75" style="height:36pt;width:102pt;" o:ole="t" filled="f" o:preferrelative="t" stroked="f" coordsize="21600,21600">
            <v:path/>
            <v:fill on="f" focussize="0,0"/>
            <v:stroke on="f"/>
            <v:imagedata r:id="rId44" o:title=""/>
            <o:lock v:ext="edit" aspectratio="t"/>
            <w10:wrap type="none"/>
            <w10:anchorlock/>
          </v:shape>
          <o:OLEObject Type="Embed" ProgID="DSEquations" ShapeID="_x0000_i1035" DrawAspect="Content" ObjectID="_1468075736" r:id="rId4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ascii="宋体" w:hAnsi="宋体" w:eastAsia="宋体" w:cs="Times New Roman"/>
        </w:rPr>
        <w:t>其中</w:t>
      </w:r>
      <w:r>
        <w:rPr>
          <w:rFonts w:hint="eastAsia" w:ascii="宋体" w:hAnsi="宋体" w:eastAsia="宋体" w:cs="Times New Roman"/>
        </w:rPr>
        <w:object>
          <v:shape id="_x0000_i1036" o:spt="75" type="#_x0000_t75" style="height:11pt;width:10pt;" o:ole="t" filled="f" o:preferrelative="t" stroked="f" coordsize="21600,21600">
            <v:path/>
            <v:fill on="f" focussize="0,0"/>
            <v:stroke on="f"/>
            <v:imagedata r:id="rId46" o:title=""/>
            <o:lock v:ext="edit" aspectratio="t"/>
            <w10:wrap type="none"/>
            <w10:anchorlock/>
          </v:shape>
          <o:OLEObject Type="Embed" ProgID="DSEquations" ShapeID="_x0000_i1036" DrawAspect="Content" ObjectID="_1468075737" r:id="rId45">
            <o:LockedField>false</o:LockedField>
          </o:OLEObject>
        </w:object>
      </w:r>
      <w:r>
        <w:rPr>
          <w:rFonts w:hint="eastAsia" w:ascii="宋体" w:hAnsi="宋体" w:eastAsia="宋体" w:cs="Times New Roman"/>
        </w:rPr>
        <w:t>为被测试的样本总数，</w:t>
      </w:r>
      <w:r>
        <w:rPr>
          <w:rFonts w:hint="eastAsia" w:ascii="宋体" w:hAnsi="宋体" w:eastAsia="宋体" w:cs="Times New Roman"/>
        </w:rPr>
        <w:object>
          <v:shape id="_x0000_i1037" o:spt="75" type="#_x0000_t75" style="height:18pt;width:12pt;" o:ole="t" filled="f" o:preferrelative="t" stroked="f" coordsize="21600,21600">
            <v:path/>
            <v:fill on="f" focussize="0,0"/>
            <v:stroke on="f"/>
            <v:imagedata r:id="rId48" o:title=""/>
            <o:lock v:ext="edit" aspectratio="t"/>
            <w10:wrap type="none"/>
            <w10:anchorlock/>
          </v:shape>
          <o:OLEObject Type="Embed" ProgID="DSEquations" ShapeID="_x0000_i1037" DrawAspect="Content" ObjectID="_1468075738" r:id="rId47">
            <o:LockedField>false</o:LockedField>
          </o:OLEObject>
        </w:object>
      </w:r>
      <w:r>
        <w:rPr>
          <w:rFonts w:hint="eastAsia" w:ascii="宋体" w:hAnsi="宋体" w:eastAsia="宋体" w:cs="Times New Roman"/>
        </w:rPr>
        <w:t>是样本的真实类别标签集合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w:t>
      </w:r>
      <w:r>
        <w:rPr>
          <w:rFonts w:hint="eastAsia" w:ascii="宋体" w:hAnsi="宋体" w:eastAsia="宋体" w:cs="Times New Roman"/>
        </w:rPr>
        <w:object>
          <v:shape id="_x0000_i1038" o:spt="75" type="#_x0000_t75" style="height:19pt;width:12pt;" o:ole="t" filled="f" o:preferrelative="t" stroked="f" coordsize="21600,21600">
            <v:path/>
            <v:fill on="f" focussize="0,0"/>
            <v:stroke on="f"/>
            <v:imagedata r:id="rId50" o:title=""/>
            <o:lock v:ext="edit" aspectratio="t"/>
            <w10:wrap type="none"/>
            <w10:anchorlock/>
          </v:shape>
          <o:OLEObject Type="Embed" ProgID="DSEquations" ShapeID="_x0000_i1038" DrawAspect="Content" ObjectID="_1468075739" r:id="rId49">
            <o:LockedField>false</o:LockedField>
          </o:OLEObject>
        </w:object>
      </w:r>
      <w:r>
        <w:rPr>
          <w:rFonts w:hint="eastAsia" w:ascii="宋体" w:hAnsi="宋体" w:eastAsia="宋体" w:cs="Times New Roman"/>
        </w:rPr>
        <w:t>是通过分类模型预测得到的标签集合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用于返回</w:t>
      </w:r>
      <w:r>
        <w:rPr>
          <w:rFonts w:hint="eastAsia" w:ascii="宋体" w:hAnsi="宋体" w:eastAsia="宋体" w:cs="宋体"/>
        </w:rPr>
        <w:t>一个集合的大小。</w:t>
      </w:r>
      <w:r>
        <w:rPr>
          <w:rFonts w:hint="eastAsia" w:ascii="宋体" w:hAnsi="宋体" w:cs="宋体"/>
          <w:lang w:val="en-US" w:eastAsia="zh-CN"/>
        </w:rPr>
        <w:t>准确率可以直观的反映分类的性能，而F1值为模型准确率与召回率（实际为正的样本中被预测为正样本的概率）的调和平均，当两个模型的准确率和召回率各自有优势时可以用F1来综合衡量。本文</w:t>
      </w:r>
      <w:r>
        <w:rPr>
          <w:rFonts w:hint="eastAsia" w:ascii="宋体" w:hAnsi="宋体" w:eastAsia="宋体" w:cs="宋体"/>
        </w:rPr>
        <w:t>通过上述指标，通过对比所设计的多层次</w:t>
      </w:r>
      <w:r>
        <w:rPr>
          <w:rFonts w:hint="eastAsia" w:ascii="宋体" w:hAnsi="宋体" w:cs="宋体"/>
          <w:lang w:val="en-US" w:eastAsia="zh-CN"/>
        </w:rPr>
        <w:t>模型</w:t>
      </w:r>
      <w:r>
        <w:rPr>
          <w:rFonts w:hint="eastAsia" w:ascii="宋体" w:hAnsi="宋体" w:eastAsia="宋体" w:cs="宋体"/>
        </w:rPr>
        <w:t>的性能与只使用单层次</w:t>
      </w:r>
      <w:r>
        <w:rPr>
          <w:rFonts w:hint="eastAsia" w:ascii="宋体" w:hAnsi="宋体" w:cs="宋体"/>
          <w:lang w:val="en-US" w:eastAsia="zh-CN"/>
        </w:rPr>
        <w:t>模型</w:t>
      </w:r>
      <w:r>
        <w:rPr>
          <w:rFonts w:hint="eastAsia" w:ascii="宋体" w:hAnsi="宋体" w:eastAsia="宋体" w:cs="宋体"/>
        </w:rPr>
        <w:t>的性能</w:t>
      </w:r>
      <w:r>
        <w:rPr>
          <w:rFonts w:hint="eastAsia" w:ascii="宋体" w:hAnsi="宋体" w:cs="宋体"/>
          <w:lang w:val="en-US" w:eastAsia="zh-CN"/>
        </w:rPr>
        <w:t>以及改进的多层次模型</w:t>
      </w:r>
      <w:r>
        <w:rPr>
          <w:rFonts w:hint="eastAsia" w:ascii="宋体" w:hAnsi="宋体" w:eastAsia="宋体" w:cs="宋体"/>
        </w:rPr>
        <w:t>，来验证方法的有效性。</w:t>
      </w:r>
      <w:r>
        <w:rPr>
          <w:rFonts w:hint="eastAsia"/>
          <w:lang w:val="en-US" w:eastAsia="zh-CN"/>
        </w:rPr>
        <w:tab/>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5" w:name="_Toc5"/>
      <w:bookmarkStart w:id="46" w:name="_Toc28589"/>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r>
        <w:rPr>
          <w:rFonts w:hint="eastAsia" w:ascii="Times New Roman" w:hAnsi="Times New Roman" w:eastAsia="宋体" w:cs="Times New Roman"/>
          <w:sz w:val="30"/>
          <w:szCs w:val="30"/>
          <w:lang w:val="en-US" w:eastAsia="zh-CN"/>
        </w:rPr>
        <w:t>情绪体系及特点</w:t>
      </w:r>
      <w:bookmarkEnd w:id="45"/>
      <w:bookmarkEnd w:id="46"/>
    </w:p>
    <w:p>
      <w:pPr>
        <w:ind w:left="0" w:leftChars="0" w:firstLine="420" w:firstLineChars="0"/>
        <w:rPr>
          <w:rFonts w:hint="eastAsia"/>
          <w:lang w:val="en-US" w:eastAsia="zh-CN"/>
        </w:rPr>
      </w:pPr>
      <w:r>
        <w:rPr>
          <w:rFonts w:hint="eastAsia"/>
          <w:lang w:val="en-US" w:eastAsia="zh-CN"/>
        </w:rPr>
        <w:t>经典的情绪体系有，Ekman情绪体系，Plutchik情绪体系。Ekamn认为人们对于面部表情和情绪的匹配具有高度的一致性。因为大家往往将充满笑意的脸与“快乐”联系起来，将紧皱眉头、紧闭双眼的面孔与“愤怒”相匹配。Ekman通过实验给不同文化背景的实验者展示人脸照片并且让其对应一个情绪的方法总结出了6个普遍的基本情绪，分别为快乐、愤怒、恐惧、悲伤、恶心、惊讶。Plutchik则提出了8个基本情绪，分别为喜悦、信任、恐惧、惊讶、悲伤、期待、愤怒和厌恶。并且用著名的Plutchik情绪轮，如图2.2，将这些情绪按照对立（如悲伤与快乐），组合（没有颜色的部分如将快乐和期待组合为乐观），强度（颜色越深，情绪越强烈）等方面展现了这些情绪的复杂的关系。</w:t>
      </w:r>
    </w:p>
    <w:p>
      <w:pPr>
        <w:ind w:left="0"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236595" cy="3236595"/>
            <wp:effectExtent l="0" t="0" r="9525" b="9525"/>
            <wp:docPr id="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IMG_256"/>
                    <pic:cNvPicPr>
                      <a:picLocks noChangeAspect="1"/>
                    </pic:cNvPicPr>
                  </pic:nvPicPr>
                  <pic:blipFill>
                    <a:blip r:embed="rId51"/>
                    <a:stretch>
                      <a:fillRect/>
                    </a:stretch>
                  </pic:blipFill>
                  <pic:spPr>
                    <a:xfrm>
                      <a:off x="0" y="0"/>
                      <a:ext cx="3236595" cy="3236595"/>
                    </a:xfrm>
                    <a:prstGeom prst="rect">
                      <a:avLst/>
                    </a:prstGeom>
                    <a:noFill/>
                    <a:ln w="9525">
                      <a:noFill/>
                    </a:ln>
                  </pic:spPr>
                </pic:pic>
              </a:graphicData>
            </a:graphic>
          </wp:inline>
        </w:drawing>
      </w:r>
    </w:p>
    <w:p>
      <w:pPr>
        <w:pStyle w:val="12"/>
        <w:ind w:left="0" w:leftChars="0" w:firstLine="420" w:firstLineChars="0"/>
        <w:jc w:val="center"/>
        <w:rPr>
          <w:rFonts w:hint="eastAsia" w:ascii="宋体" w:hAnsi="宋体" w:eastAsia="宋体" w:cs="宋体"/>
          <w:sz w:val="24"/>
          <w:szCs w:val="24"/>
          <w:lang w:val="en-US" w:eastAsia="zh-CN"/>
        </w:rPr>
      </w:pPr>
      <w:r>
        <w:t xml:space="preserve">图 </w:t>
      </w:r>
      <w:r>
        <w:rPr>
          <w:rFonts w:hint="eastAsia"/>
          <w:lang w:val="en-US" w:eastAsia="zh-CN"/>
        </w:rPr>
        <w:t>2.</w:t>
      </w:r>
      <w:r>
        <w:fldChar w:fldCharType="begin"/>
      </w:r>
      <w:r>
        <w:instrText xml:space="preserve"> SEQ 图 \* ARABIC \s 1 </w:instrText>
      </w:r>
      <w:r>
        <w:fldChar w:fldCharType="separate"/>
      </w:r>
      <w:r>
        <w:t>2</w:t>
      </w:r>
      <w:r>
        <w:fldChar w:fldCharType="end"/>
      </w:r>
      <w:r>
        <w:rPr>
          <w:rFonts w:hint="eastAsia"/>
          <w:lang w:eastAsia="zh-CN"/>
        </w:rPr>
        <w:t xml:space="preserve"> Plutchik情绪轮</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7" w:name="_Toc5275"/>
      <w:bookmarkStart w:id="48" w:name="_Toc12286"/>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3</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lang w:val="en-US" w:eastAsia="zh-CN"/>
        </w:rPr>
        <w:t>情绪分类模型</w:t>
      </w:r>
      <w:bookmarkEnd w:id="47"/>
      <w:bookmarkEnd w:id="48"/>
    </w:p>
    <w:p>
      <w:pPr>
        <w:ind w:left="0" w:leftChars="0" w:firstLine="420" w:firstLineChars="0"/>
        <w:rPr>
          <w:rFonts w:hint="default"/>
          <w:lang w:val="en-US" w:eastAsia="zh-CN"/>
        </w:rPr>
      </w:pPr>
      <w:r>
        <w:rPr>
          <w:rFonts w:hint="eastAsia"/>
          <w:lang w:val="en-US" w:eastAsia="zh-CN"/>
        </w:rPr>
        <w:t>到目前为止，已有很多深度学习技术用于情绪分类上，本文主要采用这些典型的模型或这些模型的组合，意在提取出更好的语义特征或是编码出更好的思想向量用于下游的分类任务。</w:t>
      </w:r>
    </w:p>
    <w:p>
      <w:pPr>
        <w:pStyle w:val="4"/>
        <w:ind w:firstLine="0" w:firstLineChars="0"/>
        <w:rPr>
          <w:rFonts w:hint="default" w:eastAsia="宋体"/>
          <w:sz w:val="24"/>
          <w:szCs w:val="24"/>
          <w:lang w:val="en-US" w:eastAsia="zh-CN"/>
        </w:rPr>
      </w:pPr>
      <w:bookmarkStart w:id="49" w:name="_Toc23161"/>
      <w:bookmarkStart w:id="50" w:name="_Toc9980"/>
      <w:bookmarkStart w:id="51" w:name="OLE_LINK1"/>
      <w:r>
        <w:rPr>
          <w:rFonts w:hint="eastAsia"/>
          <w:sz w:val="24"/>
          <w:szCs w:val="24"/>
        </w:rPr>
        <w:t>2.</w:t>
      </w:r>
      <w:r>
        <w:rPr>
          <w:rFonts w:hint="eastAsia"/>
          <w:sz w:val="24"/>
          <w:szCs w:val="24"/>
          <w:lang w:val="en-US" w:eastAsia="zh-CN"/>
        </w:rPr>
        <w:t>3</w:t>
      </w:r>
      <w:r>
        <w:rPr>
          <w:sz w:val="24"/>
          <w:szCs w:val="24"/>
        </w:rPr>
        <w:t xml:space="preserve">.1 </w:t>
      </w:r>
      <w:r>
        <w:rPr>
          <w:rFonts w:hint="eastAsia"/>
          <w:sz w:val="24"/>
          <w:szCs w:val="24"/>
          <w:lang w:val="en-US" w:eastAsia="zh-CN"/>
        </w:rPr>
        <w:t>CNN模型</w:t>
      </w:r>
      <w:bookmarkEnd w:id="49"/>
      <w:bookmarkEnd w:id="50"/>
    </w:p>
    <w:bookmarkEnd w:id="51"/>
    <w:p>
      <w:pPr>
        <w:ind w:left="0" w:leftChars="0" w:firstLine="420" w:firstLineChars="0"/>
        <w:rPr>
          <w:rFonts w:hint="default"/>
          <w:lang w:val="en-US" w:eastAsia="zh-CN"/>
        </w:rPr>
      </w:pPr>
      <w:r>
        <w:rPr>
          <w:rFonts w:hint="eastAsia"/>
          <w:lang w:val="en-US" w:eastAsia="zh-CN"/>
        </w:rPr>
        <w:t>CNN（Convolutional neural net）最大的特点为在卷积层采用滑动窗口（卷积核）对数据进行类似扫描的处理。每个滑动窗口，即卷积核，每个位置都有相应的权重，可以对该区域内进行卷积运算再由一个激活函数输出，从而能捕捉到该区域内数据点的空间关系（时序关系），提取到该区域的特征。CNN最早是用于图像处理，简单来说，卷积核在图像上滑动后，可以得到模糊的，保留了主要特征的图像。由于CNN的特性，通常可用于时序数据，所以也可以压缩为一维应用在自然语言处理上，对文本进行滑动，提取语义。卷积核会随着网络的训练和反馈更新权重，因此卷积核如何提取特征也可通过学习完成。如图2.3所示，卷积核的宽度为3，以一个步长对文本进行滑动提取语义特征。</w:t>
      </w:r>
    </w:p>
    <w:p>
      <w:pPr>
        <w:ind w:left="0" w:leftChars="0" w:firstLine="420" w:firstLineChars="0"/>
        <w:jc w:val="center"/>
        <w:rPr>
          <w:rFonts w:hint="default"/>
          <w:lang w:val="en-US" w:eastAsia="zh-CN"/>
        </w:rPr>
      </w:pPr>
      <w:r>
        <w:rPr>
          <w:rFonts w:hint="default"/>
          <w:lang w:val="en-US" w:eastAsia="zh-CN"/>
        </w:rPr>
        <w:drawing>
          <wp:inline distT="0" distB="0" distL="114300" distR="114300">
            <wp:extent cx="3171825" cy="3503930"/>
            <wp:effectExtent l="0" t="0" r="13335" b="1270"/>
            <wp:docPr id="3" name="图片 3"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NN"/>
                    <pic:cNvPicPr>
                      <a:picLocks noChangeAspect="1"/>
                    </pic:cNvPicPr>
                  </pic:nvPicPr>
                  <pic:blipFill>
                    <a:blip r:embed="rId52"/>
                    <a:stretch>
                      <a:fillRect/>
                    </a:stretch>
                  </pic:blipFill>
                  <pic:spPr>
                    <a:xfrm>
                      <a:off x="0" y="0"/>
                      <a:ext cx="3171825" cy="3503930"/>
                    </a:xfrm>
                    <a:prstGeom prst="rect">
                      <a:avLst/>
                    </a:prstGeom>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2.</w:t>
      </w:r>
      <w:r>
        <w:fldChar w:fldCharType="begin"/>
      </w:r>
      <w:r>
        <w:instrText xml:space="preserve"> SEQ 图 \* ARABIC \s 1 </w:instrText>
      </w:r>
      <w:r>
        <w:fldChar w:fldCharType="separate"/>
      </w:r>
      <w:r>
        <w:t>3</w:t>
      </w:r>
      <w:r>
        <w:fldChar w:fldCharType="end"/>
      </w:r>
      <w:r>
        <w:rPr>
          <w:rFonts w:hint="eastAsia"/>
          <w:lang w:eastAsia="zh-CN"/>
        </w:rPr>
        <w:t xml:space="preserve"> CNN滑动窗口示意</w:t>
      </w:r>
    </w:p>
    <w:p>
      <w:pPr>
        <w:pStyle w:val="4"/>
        <w:ind w:firstLine="0" w:firstLineChars="0"/>
        <w:rPr>
          <w:rFonts w:hint="default" w:eastAsia="宋体"/>
          <w:sz w:val="24"/>
          <w:szCs w:val="24"/>
          <w:lang w:val="en-US" w:eastAsia="zh-CN"/>
        </w:rPr>
      </w:pPr>
      <w:bookmarkStart w:id="52" w:name="_Toc2859"/>
      <w:bookmarkStart w:id="53" w:name="_Toc12388"/>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2 LSTM模型及BiLSTM模型</w:t>
      </w:r>
      <w:bookmarkEnd w:id="52"/>
      <w:bookmarkEnd w:id="53"/>
    </w:p>
    <w:p>
      <w:pPr>
        <w:ind w:left="0" w:leftChars="0" w:firstLine="420" w:firstLineChars="0"/>
        <w:rPr>
          <w:rFonts w:hint="eastAsia"/>
          <w:lang w:val="en-US" w:eastAsia="zh-CN"/>
        </w:rPr>
      </w:pPr>
      <w:r>
        <w:rPr>
          <w:rFonts w:hint="eastAsia"/>
          <w:lang w:val="en-US" w:eastAsia="zh-CN"/>
        </w:rPr>
        <w:t>LSTM（Long short-term memory）网络为RNN（Recurrent neural net）的改进版本。RNN利用t时刻的输出作为t+1时刻的输入而引入了循环回路将网络进行了“展开”，使得网络具有记忆功能，可以记住句子中过往出现的信息。但是RNN有个致命的特点是随着句子序列长度的增加，根据反馈更新权重时会面临梯度爆炸或消失等问题。为此，LSTM在RNN的基础上使用门控循环单元（gated recurrent unit，GRU），使得有遗忘部分不重要的记忆的功能。LSTM在每一层额外输入类似于“记忆”的一种状态信息，并且该状态信息随着训练可以更新。LSTM的每个单元可以看作由遗忘控件，候选控件，输出控件三个控件够成，如图所示。遗忘控件通过掩码来选择遗忘部分记忆状态，而候选门控件用于学习和记得新的记忆状态来更新，最后输出控件用于拼接上一时刻的输出和当前时刻的输入。因此LSTM利用有舍弃的记忆来避免了RNN的弊端。</w:t>
      </w:r>
    </w:p>
    <w:p>
      <w:pPr>
        <w:ind w:left="0" w:leftChars="0" w:firstLine="420" w:firstLineChars="0"/>
        <w:jc w:val="center"/>
        <w:rPr>
          <w:rFonts w:hint="eastAsia"/>
          <w:lang w:val="en-US" w:eastAsia="zh-CN"/>
        </w:rPr>
      </w:pPr>
      <w:r>
        <w:rPr>
          <w:rFonts w:hint="eastAsia"/>
          <w:lang w:val="en-US" w:eastAsia="zh-CN"/>
        </w:rPr>
        <w:drawing>
          <wp:inline distT="0" distB="0" distL="114300" distR="114300">
            <wp:extent cx="4768850" cy="1586865"/>
            <wp:effectExtent l="0" t="0" r="1270" b="13335"/>
            <wp:docPr id="4" name="图片 4"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STM"/>
                    <pic:cNvPicPr>
                      <a:picLocks noChangeAspect="1"/>
                    </pic:cNvPicPr>
                  </pic:nvPicPr>
                  <pic:blipFill>
                    <a:blip r:embed="rId53"/>
                    <a:stretch>
                      <a:fillRect/>
                    </a:stretch>
                  </pic:blipFill>
                  <pic:spPr>
                    <a:xfrm>
                      <a:off x="0" y="0"/>
                      <a:ext cx="4768850" cy="1586865"/>
                    </a:xfrm>
                    <a:prstGeom prst="rect">
                      <a:avLst/>
                    </a:prstGeom>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LSTM结构示意图</w:t>
      </w:r>
    </w:p>
    <w:p>
      <w:pPr>
        <w:ind w:left="0" w:leftChars="0" w:firstLine="420" w:firstLineChars="0"/>
        <w:rPr>
          <w:rFonts w:hint="default"/>
          <w:lang w:val="en-US" w:eastAsia="zh-CN"/>
        </w:rPr>
      </w:pPr>
      <w:r>
        <w:rPr>
          <w:rFonts w:hint="eastAsia"/>
          <w:lang w:val="en-US" w:eastAsia="zh-CN"/>
        </w:rPr>
        <w:t>BiLSTM网络即为使用双向的LSTM的网络。由于句子中的词关系往往需要逆向的追溯才能理解句子的涵义，要结合正向和反向的词关系信息。BiLSTM在正向LSTM的基础上将展开的网络的最后一个词对应的隐藏层作为第一时刻的输入反向传播到第一个词的隐藏层。通过该方法，以期望对文本句子能有更深刻，模仿人类解读的效果。</w:t>
      </w:r>
    </w:p>
    <w:p>
      <w:pPr>
        <w:pStyle w:val="4"/>
        <w:ind w:firstLine="0" w:firstLineChars="0"/>
        <w:rPr>
          <w:rFonts w:hint="default" w:eastAsia="宋体"/>
          <w:sz w:val="24"/>
          <w:szCs w:val="24"/>
          <w:lang w:val="en-US" w:eastAsia="zh-CN"/>
        </w:rPr>
      </w:pPr>
      <w:bookmarkStart w:id="54" w:name="_Toc18042"/>
      <w:bookmarkStart w:id="55" w:name="_Toc2725"/>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3 self-Attention模型及BiLSTM+self-Attention模型</w:t>
      </w:r>
      <w:bookmarkEnd w:id="54"/>
      <w:bookmarkEnd w:id="55"/>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r>
        <w:rPr>
          <w:rFonts w:hint="eastAsia"/>
          <w:lang w:val="en-US" w:eastAsia="zh-CN"/>
        </w:rPr>
        <w:t>注意力机制一开始由模仿人类看图片时眼睛注视的焦点而忽略无关紧要的部分而被提出。在计算机视觉与自然语言处理上都有广泛的应用。注意力机制一般用于seq2seq模型。在普通的seq2seq模型中，输入为</w:t>
      </w:r>
      <w:r>
        <w:rPr>
          <w:rFonts w:hint="eastAsia"/>
          <w:lang w:val="en-US" w:eastAsia="zh-CN"/>
        </w:rPr>
        <w:object>
          <v:shape id="_x0000_i1039" o:spt="75" type="#_x0000_t75" style="height:18pt;width:64pt;" o:ole="t" filled="f" o:preferrelative="t" stroked="f" coordsize="21600,21600">
            <v:path/>
            <v:fill on="f" focussize="0,0"/>
            <v:stroke on="f"/>
            <v:imagedata r:id="rId55" o:title=""/>
            <o:lock v:ext="edit" aspectratio="t"/>
            <w10:wrap type="none"/>
            <w10:anchorlock/>
          </v:shape>
          <o:OLEObject Type="Embed" ProgID="DSEquations" ShapeID="_x0000_i1039" DrawAspect="Content" ObjectID="_1468075740" r:id="rId54">
            <o:LockedField>false</o:LockedField>
          </o:OLEObject>
        </w:object>
      </w:r>
      <w:r>
        <w:rPr>
          <w:rFonts w:hint="eastAsia"/>
          <w:lang w:val="en-US" w:eastAsia="zh-CN"/>
        </w:rPr>
        <w:t>及输出为</w:t>
      </w:r>
      <w:r>
        <w:rPr>
          <w:rFonts w:hint="eastAsia"/>
          <w:lang w:val="en-US" w:eastAsia="zh-CN"/>
        </w:rPr>
        <w:object>
          <v:shape id="_x0000_i1040" o:spt="75" type="#_x0000_t75" style="height:18pt;width:69pt;" o:ole="t" filled="f" o:preferrelative="t" stroked="f" coordsize="21600,21600">
            <v:path/>
            <v:fill on="f" focussize="0,0"/>
            <v:stroke on="f"/>
            <v:imagedata r:id="rId57" o:title=""/>
            <o:lock v:ext="edit" aspectratio="t"/>
            <w10:wrap type="none"/>
            <w10:anchorlock/>
          </v:shape>
          <o:OLEObject Type="Embed" ProgID="DSEquations" ShapeID="_x0000_i1040" DrawAspect="Content" ObjectID="_1468075741" r:id="rId56">
            <o:LockedField>false</o:LockedField>
          </o:OLEObject>
        </w:object>
      </w:r>
      <w:r>
        <w:rPr>
          <w:rFonts w:hint="eastAsia"/>
          <w:lang w:val="en-US" w:eastAsia="zh-CN"/>
        </w:rPr>
        <w:t>的seq2seq模型经过编码层后出来的语义编码为</w:t>
      </w:r>
      <w:r>
        <w:rPr>
          <w:rFonts w:hint="eastAsia"/>
          <w:lang w:val="en-US" w:eastAsia="zh-CN"/>
        </w:rPr>
        <w:object>
          <v:shape id="_x0000_i1041" o:spt="75" type="#_x0000_t75" style="height:18pt;width:93pt;" o:ole="t" filled="f" o:preferrelative="t" stroked="f" coordsize="21600,21600">
            <v:path/>
            <v:fill on="f" focussize="0,0"/>
            <v:stroke on="f"/>
            <v:imagedata r:id="rId59" o:title=""/>
            <o:lock v:ext="edit" aspectratio="t"/>
            <w10:wrap type="none"/>
            <w10:anchorlock/>
          </v:shape>
          <o:OLEObject Type="Embed" ProgID="DSEquations" ShapeID="_x0000_i1041" DrawAspect="Content" ObjectID="_1468075742" r:id="rId58">
            <o:LockedField>false</o:LockedField>
          </o:OLEObject>
        </w:object>
      </w:r>
      <w:r>
        <w:rPr>
          <w:rFonts w:hint="eastAsia"/>
          <w:lang w:val="en-US" w:eastAsia="zh-CN"/>
        </w:rPr>
        <w:t>，将其传入到解码层后第i个输出为</w:t>
      </w:r>
      <w:r>
        <w:rPr>
          <w:rFonts w:hint="eastAsia"/>
          <w:lang w:val="en-US" w:eastAsia="zh-CN"/>
        </w:rPr>
        <w:object>
          <v:shape id="_x0000_i1042" o:spt="75" type="#_x0000_t75" style="height:18pt;width:114pt;" o:ole="t" filled="f" o:preferrelative="t" stroked="f" coordsize="21600,21600">
            <v:path/>
            <v:fill on="f" focussize="0,0"/>
            <v:stroke on="f"/>
            <v:imagedata r:id="rId61" o:title=""/>
            <o:lock v:ext="edit" aspectratio="t"/>
            <w10:wrap type="none"/>
            <w10:anchorlock/>
          </v:shape>
          <o:OLEObject Type="Embed" ProgID="DSEquations" ShapeID="_x0000_i1042" DrawAspect="Content" ObjectID="_1468075743" r:id="rId60">
            <o:LockedField>false</o:LockedField>
          </o:OLEObject>
        </w:object>
      </w:r>
      <w:r>
        <w:rPr>
          <w:rFonts w:hint="eastAsia"/>
          <w:lang w:val="en-US" w:eastAsia="zh-CN"/>
        </w:rPr>
        <w:t>，可以看到不管i为多少，语义编码都是相同的，但是显然有些句子中的各别单词对输出影响程度是不同的，要引入注意力，针对不同的单词生成出的语义编码是不同的。因此注意力机制的原理如下，对于每个i都有对应的语义编码，见公式(2.3)：</w:t>
      </w:r>
    </w:p>
    <w:p>
      <w:pPr>
        <w:pStyle w:val="73"/>
        <w:keepNext w:val="0"/>
        <w:keepLines w:val="0"/>
        <w:pageBreakBefore w:val="0"/>
        <w:widowControl/>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3" o:spt="75" type="#_x0000_t75" style="height:18pt;width:116pt;" o:ole="t" filled="f" o:preferrelative="t" stroked="f" coordsize="21600,21600">
            <v:path/>
            <v:fill on="f" focussize="0,0"/>
            <v:stroke on="f"/>
            <v:imagedata r:id="rId63" o:title=""/>
            <o:lock v:ext="edit" aspectratio="t"/>
            <w10:wrap type="none"/>
            <w10:anchorlock/>
          </v:shape>
          <o:OLEObject Type="Embed" ProgID="DSEquations" ShapeID="_x0000_i1043" DrawAspect="Content" ObjectID="_1468075744" r:id="rId6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r>
        <w:rPr>
          <w:rFonts w:hint="eastAsia"/>
          <w:lang w:val="en-US" w:eastAsia="zh-CN"/>
        </w:rPr>
        <w:t>而整个句子的语义编码</w:t>
      </w:r>
      <w:r>
        <w:rPr>
          <w:rFonts w:hint="eastAsia"/>
          <w:lang w:val="en-US" w:eastAsia="zh-CN"/>
        </w:rPr>
        <w:object>
          <v:shape id="_x0000_i1044" o:spt="75" type="#_x0000_t75" style="height:18pt;width:13.95pt;" o:ole="t" filled="f" o:preferrelative="t" stroked="f" coordsize="21600,21600">
            <v:path/>
            <v:fill on="f" focussize="0,0"/>
            <v:stroke on="f"/>
            <v:imagedata r:id="rId65" o:title=""/>
            <o:lock v:ext="edit" aspectratio="t"/>
            <w10:wrap type="none"/>
            <w10:anchorlock/>
          </v:shape>
          <o:OLEObject Type="Embed" ProgID="DSEquations" ShapeID="_x0000_i1044" DrawAspect="Content" ObjectID="_1468075745" r:id="rId64">
            <o:LockedField>false</o:LockedField>
          </o:OLEObject>
        </w:object>
      </w:r>
      <w:r>
        <w:rPr>
          <w:rFonts w:hint="eastAsia"/>
          <w:lang w:val="en-US" w:eastAsia="zh-CN"/>
        </w:rPr>
        <w:t>可由输入的句子中每个单词的语义编码乘上相应的权重求和表示，见公式(2.4)：</w:t>
      </w:r>
    </w:p>
    <w:p>
      <w:pPr>
        <w:pStyle w:val="73"/>
        <w:keepNext w:val="0"/>
        <w:keepLines w:val="0"/>
        <w:pageBreakBefore w:val="0"/>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5" o:spt="75" type="#_x0000_t75" style="height:35pt;width:66pt;" o:ole="t" filled="f" o:preferrelative="t" stroked="f" coordsize="21600,21600">
            <v:path/>
            <v:fill on="f" focussize="0,0"/>
            <v:stroke on="f"/>
            <v:imagedata r:id="rId67" o:title=""/>
            <o:lock v:ext="edit" aspectratio="t"/>
            <w10:wrap type="none"/>
            <w10:anchorlock/>
          </v:shape>
          <o:OLEObject Type="Embed" ProgID="DSEquations" ShapeID="_x0000_i1045" DrawAspect="Content" ObjectID="_1468075746" r:id="rId6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46" o:spt="75" type="#_x0000_t75" style="height:19pt;width:13pt;" o:ole="t" filled="f" o:preferrelative="t" stroked="f" coordsize="21600,21600">
            <v:path/>
            <v:fill on="f" focussize="0,0"/>
            <v:stroke on="f"/>
            <v:imagedata r:id="rId69" o:title=""/>
            <o:lock v:ext="edit" aspectratio="t"/>
            <w10:wrap type="none"/>
            <w10:anchorlock/>
          </v:shape>
          <o:OLEObject Type="Embed" ProgID="DSEquations" ShapeID="_x0000_i1046" DrawAspect="Content" ObjectID="_1468075747" r:id="rId68">
            <o:LockedField>false</o:LockedField>
          </o:OLEObject>
        </w:object>
      </w:r>
      <w:r>
        <w:rPr>
          <w:rFonts w:hint="eastAsia"/>
          <w:lang w:val="en-US" w:eastAsia="zh-CN"/>
        </w:rPr>
        <w:t>为第j个单词的隐藏状态（即语义表示），而权重</w:t>
      </w:r>
      <w:r>
        <w:rPr>
          <w:rFonts w:hint="eastAsia"/>
          <w:lang w:val="en-US" w:eastAsia="zh-CN"/>
        </w:rPr>
        <w:object>
          <v:shape id="_x0000_i1047" o:spt="75" type="#_x0000_t75" style="height:19pt;width:18pt;" o:ole="t" filled="f" o:preferrelative="t" stroked="f" coordsize="21600,21600">
            <v:path/>
            <v:fill on="f" focussize="0,0"/>
            <v:stroke on="f"/>
            <v:imagedata r:id="rId71" o:title=""/>
            <o:lock v:ext="edit" aspectratio="t"/>
            <w10:wrap type="none"/>
            <w10:anchorlock/>
          </v:shape>
          <o:OLEObject Type="Embed" ProgID="DSEquations" ShapeID="_x0000_i1047" DrawAspect="Content" ObjectID="_1468075748" r:id="rId70">
            <o:LockedField>false</o:LockedField>
          </o:OLEObject>
        </w:object>
      </w:r>
      <w:r>
        <w:rPr>
          <w:rFonts w:hint="eastAsia"/>
          <w:lang w:val="en-US" w:eastAsia="zh-CN"/>
        </w:rPr>
        <w:t>可由中间值</w:t>
      </w:r>
      <w:r>
        <w:rPr>
          <w:rFonts w:hint="eastAsia"/>
          <w:lang w:val="en-US" w:eastAsia="zh-CN"/>
        </w:rPr>
        <w:object>
          <v:shape id="_x0000_i1048" o:spt="75" type="#_x0000_t75" style="height:19pt;width:17pt;" o:ole="t" filled="f" o:preferrelative="t" stroked="f" coordsize="21600,21600">
            <v:path/>
            <v:fill on="f" focussize="0,0"/>
            <v:stroke on="f"/>
            <v:imagedata r:id="rId73" o:title=""/>
            <o:lock v:ext="edit" aspectratio="t"/>
            <w10:wrap type="none"/>
            <w10:anchorlock/>
          </v:shape>
          <o:OLEObject Type="Embed" ProgID="DSEquations" ShapeID="_x0000_i1048" DrawAspect="Content" ObjectID="_1468075749" r:id="rId72">
            <o:LockedField>false</o:LockedField>
          </o:OLEObject>
        </w:object>
      </w:r>
      <w:r>
        <w:rPr>
          <w:rFonts w:hint="eastAsia"/>
          <w:lang w:val="en-US" w:eastAsia="zh-CN"/>
        </w:rPr>
        <w:t>进行softmax计算得到，见公式(2.5)：</w:t>
      </w:r>
    </w:p>
    <w:p>
      <w:pPr>
        <w:pStyle w:val="73"/>
        <w:keepNext w:val="0"/>
        <w:keepLines w:val="0"/>
        <w:pageBreakBefore w:val="0"/>
        <w:widowControl/>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9" o:spt="75" type="#_x0000_t75" style="height:51pt;width:85.95pt;" o:ole="t" filled="f" o:preferrelative="t" stroked="f" coordsize="21600,21600">
            <v:path/>
            <v:fill on="f" focussize="0,0"/>
            <v:stroke on="f"/>
            <v:imagedata r:id="rId75" o:title=""/>
            <o:lock v:ext="edit" aspectratio="t"/>
            <w10:wrap type="none"/>
            <w10:anchorlock/>
          </v:shape>
          <o:OLEObject Type="Embed" ProgID="DSEquations" ShapeID="_x0000_i1049" DrawAspect="Content" ObjectID="_1468075750" r:id="rId7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r>
        <w:rPr>
          <w:rFonts w:hint="eastAsia"/>
          <w:lang w:val="en-US" w:eastAsia="zh-CN"/>
        </w:rPr>
        <w:t>中间值</w:t>
      </w:r>
      <w:r>
        <w:rPr>
          <w:rFonts w:hint="eastAsia"/>
          <w:lang w:val="en-US" w:eastAsia="zh-CN"/>
        </w:rPr>
        <w:object>
          <v:shape id="_x0000_i1050" o:spt="75" type="#_x0000_t75" style="height:19pt;width:17pt;" o:ole="t" filled="f" o:preferrelative="t" stroked="f" coordsize="21600,21600">
            <v:path/>
            <v:fill on="f" focussize="0,0"/>
            <v:stroke on="f"/>
            <v:imagedata r:id="rId73" o:title=""/>
            <o:lock v:ext="edit" aspectratio="t"/>
            <w10:wrap type="none"/>
            <w10:anchorlock/>
          </v:shape>
          <o:OLEObject Type="Embed" ProgID="DSEquations" ShapeID="_x0000_i1050" DrawAspect="Content" ObjectID="_1468075751" r:id="rId76">
            <o:LockedField>false</o:LockedField>
          </o:OLEObject>
        </w:object>
      </w:r>
      <w:r>
        <w:rPr>
          <w:rFonts w:hint="eastAsia"/>
          <w:lang w:val="en-US" w:eastAsia="zh-CN"/>
        </w:rPr>
        <w:t>由输入与每个词的隐藏状态值交互计算得到，见公式(2.6)：</w:t>
      </w:r>
    </w:p>
    <w:p>
      <w:pPr>
        <w:pStyle w:val="73"/>
        <w:bidi w:val="0"/>
        <w:rPr>
          <w:rFonts w:hint="default"/>
          <w:lang w:val="en-US" w:eastAsia="zh-CN"/>
        </w:rPr>
      </w:pPr>
      <w:r>
        <w:rPr>
          <w:rFonts w:hint="eastAsia"/>
          <w:lang w:val="en-US" w:eastAsia="zh-CN"/>
        </w:rPr>
        <w:tab/>
      </w:r>
      <w:r>
        <w:rPr>
          <w:rFonts w:hint="eastAsia"/>
          <w:lang w:val="en-US" w:eastAsia="zh-CN"/>
        </w:rPr>
        <w:object>
          <v:shape id="_x0000_i1051" o:spt="75" type="#_x0000_t75" style="height:19pt;width:92pt;" o:ole="t" filled="f" o:preferrelative="t" stroked="f" coordsize="21600,21600">
            <v:path/>
            <v:fill on="f" focussize="0,0"/>
            <v:stroke on="f"/>
            <v:imagedata r:id="rId78" o:title=""/>
            <o:lock v:ext="edit" aspectratio="t"/>
            <w10:wrap type="none"/>
            <w10:anchorlock/>
          </v:shape>
          <o:OLEObject Type="Embed" ProgID="DSEquations" ShapeID="_x0000_i1051" DrawAspect="Content" ObjectID="_1468075752" r:id="rId7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52" o:spt="75" type="#_x0000_t75" style="height:13.95pt;width:13.95pt;" o:ole="t" filled="f" o:preferrelative="t" stroked="f" coordsize="21600,21600">
            <v:path/>
            <v:fill on="f" focussize="0,0"/>
            <v:stroke on="f"/>
            <v:imagedata r:id="rId80" o:title=""/>
            <o:lock v:ext="edit" aspectratio="t"/>
            <w10:wrap type="none"/>
            <w10:anchorlock/>
          </v:shape>
          <o:OLEObject Type="Embed" ProgID="DSEquations" ShapeID="_x0000_i1052" DrawAspect="Content" ObjectID="_1468075753" r:id="rId79">
            <o:LockedField>false</o:LockedField>
          </o:OLEObject>
        </w:object>
      </w:r>
      <w:r>
        <w:rPr>
          <w:rFonts w:hint="eastAsia"/>
          <w:lang w:val="en-US" w:eastAsia="zh-CN"/>
        </w:rPr>
        <w:t>为整个模型需要学习的神经元权重矩阵，tanh为激活函数。</w:t>
      </w:r>
    </w:p>
    <w:p>
      <w:pPr>
        <w:keepNext w:val="0"/>
        <w:keepLines w:val="0"/>
        <w:widowControl/>
        <w:suppressLineNumbers w:val="0"/>
        <w:jc w:val="left"/>
        <w:rPr>
          <w:rFonts w:hint="default"/>
          <w:lang w:val="en-US"/>
        </w:rPr>
      </w:pPr>
      <w:r>
        <w:rPr>
          <w:rFonts w:hint="eastAsia"/>
          <w:lang w:val="en-US" w:eastAsia="zh-CN"/>
        </w:rPr>
        <w:t>整个过程可以概括为输入句子与目标句子的对齐过程，即为字典一样的映射查询过程，可看作为</w:t>
      </w:r>
      <w:r>
        <w:rPr>
          <w:rFonts w:hint="eastAsia" w:ascii="宋体" w:hAnsi="宋体" w:eastAsia="宋体" w:cs="宋体"/>
          <w:color w:val="000000"/>
          <w:kern w:val="0"/>
          <w:sz w:val="24"/>
          <w:szCs w:val="24"/>
          <w:lang w:val="en-US" w:eastAsia="zh-CN" w:bidi="ar"/>
        </w:rPr>
        <w:t>计算查询向量（</w:t>
      </w:r>
      <w:r>
        <w:rPr>
          <w:rFonts w:hint="default" w:ascii="Times New Roman" w:hAnsi="Times New Roman" w:eastAsia="宋体" w:cs="Times New Roman"/>
          <w:color w:val="000000"/>
          <w:kern w:val="0"/>
          <w:sz w:val="24"/>
          <w:szCs w:val="24"/>
          <w:lang w:val="en-US" w:eastAsia="zh-CN" w:bidi="ar"/>
        </w:rPr>
        <w:t>Query</w:t>
      </w:r>
      <w:r>
        <w:rPr>
          <w:rFonts w:hint="eastAsia" w:ascii="宋体" w:hAnsi="宋体" w:eastAsia="宋体" w:cs="宋体"/>
          <w:color w:val="000000"/>
          <w:kern w:val="0"/>
          <w:sz w:val="24"/>
          <w:szCs w:val="24"/>
          <w:lang w:val="en-US" w:eastAsia="zh-CN" w:bidi="ar"/>
        </w:rPr>
        <w:t>）与键（</w:t>
      </w:r>
      <w:r>
        <w:rPr>
          <w:rFonts w:hint="default" w:ascii="Times New Roman" w:hAnsi="Times New Roman" w:eastAsia="宋体" w:cs="Times New Roman"/>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）的相似度作为权重</w:t>
      </w:r>
      <w:r>
        <w:rPr>
          <w:rFonts w:hint="eastAsia" w:ascii="宋体" w:hAnsi="宋体" w:cs="宋体"/>
          <w:color w:val="000000"/>
          <w:kern w:val="0"/>
          <w:sz w:val="24"/>
          <w:szCs w:val="24"/>
          <w:lang w:val="en-US" w:eastAsia="zh-CN" w:bidi="ar"/>
        </w:rPr>
        <w:t>与</w:t>
      </w:r>
      <w:r>
        <w:rPr>
          <w:rFonts w:hint="eastAsia" w:ascii="宋体" w:hAnsi="宋体" w:eastAsia="宋体" w:cs="宋体"/>
          <w:color w:val="000000"/>
          <w:kern w:val="0"/>
          <w:sz w:val="24"/>
          <w:szCs w:val="24"/>
          <w:lang w:val="en-US" w:eastAsia="zh-CN" w:bidi="ar"/>
        </w:rPr>
        <w:t>候选值（</w:t>
      </w:r>
      <w:r>
        <w:rPr>
          <w:rFonts w:hint="default" w:ascii="Times New Roman" w:hAnsi="Times New Roman" w:eastAsia="宋体" w:cs="Times New Roman"/>
          <w:color w:val="000000"/>
          <w:kern w:val="0"/>
          <w:sz w:val="24"/>
          <w:szCs w:val="24"/>
          <w:lang w:val="en-US" w:eastAsia="zh-CN" w:bidi="ar"/>
        </w:rPr>
        <w:t>Value</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加权运算求和得到注意力值。</w:t>
      </w:r>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r>
        <w:rPr>
          <w:rFonts w:hint="eastAsia"/>
          <w:lang w:val="en-US" w:eastAsia="zh-CN"/>
        </w:rPr>
        <w:t>自注意力（self-Attention）机制</w:t>
      </w:r>
      <w:r>
        <w:rPr>
          <w:rStyle w:val="38"/>
          <w:rFonts w:hint="eastAsia"/>
          <w:lang w:val="en-US" w:eastAsia="zh-CN"/>
        </w:rPr>
        <w:t>[</w:t>
      </w:r>
      <w:r>
        <w:rPr>
          <w:rStyle w:val="38"/>
          <w:rFonts w:hint="eastAsia"/>
          <w:lang w:val="en-US" w:eastAsia="zh-CN"/>
        </w:rPr>
        <w:endnoteReference w:id="15"/>
      </w:r>
      <w:r>
        <w:rPr>
          <w:rStyle w:val="38"/>
          <w:rFonts w:hint="eastAsia"/>
          <w:lang w:val="en-US" w:eastAsia="zh-CN"/>
        </w:rPr>
        <w:t>]</w:t>
      </w:r>
      <w:r>
        <w:rPr>
          <w:rFonts w:hint="eastAsia"/>
          <w:lang w:val="en-US" w:eastAsia="zh-CN"/>
        </w:rPr>
        <w:t>为上述注意力机制上输入句子与输出句子为同一个句子特例情况。因此使用self-Attention可以捕获一个句子中的句法特征，短语结构，也能得到一定距离的句子中词义的“记忆”关系，可以记住远距离相互依赖的特征，进而学习到句子的语义，可用于情绪分类任务中。</w:t>
      </w:r>
    </w:p>
    <w:p>
      <w:pPr>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BiLSTM+Attention模型为即本文上述的self-Attention模型与BiLSTM模型相结合的模型，以期望通过BiLSTM层对句子进行初步的语义特征编码后传给自注意力机制层进行进一步的关注重要的部分的语义编码，以期望获得更好的语义表示，用于本文的情绪分类任务。</w:t>
      </w:r>
    </w:p>
    <w:p>
      <w:pPr>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p>
    <w:p>
      <w:pPr>
        <w:pageBreakBefore w:val="0"/>
        <w:widowControl w:val="0"/>
        <w:kinsoku/>
        <w:wordWrap/>
        <w:overflowPunct/>
        <w:topLinePunct w:val="0"/>
        <w:autoSpaceDE/>
        <w:autoSpaceDN/>
        <w:bidi w:val="0"/>
        <w:adjustRightInd/>
        <w:snapToGrid/>
        <w:ind w:firstLine="480"/>
        <w:textAlignment w:val="center"/>
      </w:pPr>
    </w:p>
    <w:p>
      <w:pPr>
        <w:pageBreakBefore w:val="0"/>
        <w:widowControl w:val="0"/>
        <w:kinsoku/>
        <w:wordWrap/>
        <w:overflowPunct/>
        <w:topLinePunct w:val="0"/>
        <w:autoSpaceDE/>
        <w:autoSpaceDN/>
        <w:bidi w:val="0"/>
        <w:adjustRightInd/>
        <w:snapToGrid/>
        <w:ind w:firstLine="480"/>
        <w:textAlignment w:val="center"/>
      </w:pPr>
    </w:p>
    <w:p>
      <w:pPr>
        <w:pStyle w:val="3"/>
        <w:pageBreakBefore w:val="0"/>
        <w:widowControl w:val="0"/>
        <w:kinsoku/>
        <w:wordWrap/>
        <w:overflowPunct/>
        <w:topLinePunct w:val="0"/>
        <w:autoSpaceDE/>
        <w:autoSpaceDN/>
        <w:bidi w:val="0"/>
        <w:adjustRightInd/>
        <w:snapToGrid/>
        <w:spacing w:line="360" w:lineRule="auto"/>
        <w:ind w:firstLine="0" w:firstLineChars="0"/>
        <w:jc w:val="left"/>
        <w:textAlignment w:val="center"/>
        <w:rPr>
          <w:rFonts w:ascii="Times New Roman" w:hAnsi="Times New Roman" w:eastAsia="宋体" w:cs="Times New Roman"/>
          <w:sz w:val="30"/>
          <w:szCs w:val="30"/>
        </w:rPr>
      </w:pPr>
      <w:bookmarkStart w:id="56" w:name="_Toc13565"/>
      <w:bookmarkStart w:id="57" w:name="_Toc20029"/>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56"/>
      <w:bookmarkEnd w:id="57"/>
    </w:p>
    <w:p>
      <w:pPr>
        <w:pageBreakBefore w:val="0"/>
        <w:widowControl w:val="0"/>
        <w:kinsoku/>
        <w:wordWrap/>
        <w:overflowPunct/>
        <w:topLinePunct w:val="0"/>
        <w:autoSpaceDE/>
        <w:autoSpaceDN/>
        <w:bidi w:val="0"/>
        <w:adjustRightInd/>
        <w:snapToGrid/>
        <w:ind w:firstLine="480"/>
        <w:textAlignment w:val="center"/>
        <w:rPr>
          <w:rFonts w:hint="default" w:eastAsia="宋体"/>
          <w:lang w:val="en-US" w:eastAsia="zh-CN"/>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本章简单介绍了</w:t>
      </w:r>
      <w:r>
        <w:rPr>
          <w:rFonts w:hint="eastAsia"/>
          <w:lang w:val="en-US" w:eastAsia="zh-CN"/>
        </w:rPr>
        <w:t>多标签情绪分类任务的定义以及本文使用的GoEmotions数据集，和本文使用的评价指标，接着概述了经典的情绪体系以及各自对应的特点，最后介绍了本文使用的5种情绪分类基模型的原理和本文使用的目的。</w:t>
      </w: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58" w:name="_Toc70795875"/>
      <w:bookmarkStart w:id="59" w:name="_Toc6481"/>
      <w:bookmarkStart w:id="60" w:name="_Toc16403"/>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58"/>
      <w:r>
        <w:rPr>
          <w:rFonts w:hint="eastAsia" w:ascii="Times New Roman" w:hAnsi="Times New Roman" w:eastAsia="黑体" w:cs="Times New Roman"/>
          <w:szCs w:val="36"/>
          <w:lang w:val="en-US" w:eastAsia="zh-CN"/>
        </w:rPr>
        <w:t>多层次模型的建立及改进</w:t>
      </w:r>
      <w:bookmarkEnd w:id="59"/>
      <w:bookmarkEnd w:id="60"/>
    </w:p>
    <w:p>
      <w:pPr>
        <w:ind w:firstLine="480"/>
        <w:rPr>
          <w:rFonts w:hint="default" w:eastAsia="宋体"/>
          <w:lang w:val="en-US" w:eastAsia="zh-CN"/>
        </w:rPr>
      </w:pPr>
      <w:r>
        <w:rPr>
          <w:rFonts w:hint="eastAsia"/>
        </w:rPr>
        <w:t>本章首先介绍</w:t>
      </w:r>
      <w:r>
        <w:rPr>
          <w:rFonts w:hint="eastAsia"/>
          <w:lang w:val="en-US" w:eastAsia="zh-CN"/>
        </w:rPr>
        <w:t>了多层次模型的整体框架以及多层次模型使用的基模型的框架，最后针对多层次模型的缺陷提出了采用整数线性规划改进的原理和实现方法。</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61" w:name="_Toc8877"/>
      <w:bookmarkStart w:id="62" w:name="_Toc8226"/>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hint="eastAsia" w:ascii="Times New Roman" w:hAnsi="Times New Roman" w:eastAsia="宋体" w:cs="Times New Roman"/>
          <w:sz w:val="30"/>
          <w:szCs w:val="30"/>
          <w:lang w:val="en-US" w:eastAsia="zh-CN"/>
        </w:rPr>
        <w:t>多层次模型构建</w:t>
      </w:r>
      <w:bookmarkEnd w:id="61"/>
      <w:bookmarkEnd w:id="62"/>
    </w:p>
    <w:p>
      <w:pPr>
        <w:rPr>
          <w:rFonts w:hint="default" w:ascii="宋体" w:hAnsi="宋体" w:eastAsia="宋体"/>
          <w:lang w:val="en-US" w:eastAsia="zh-CN"/>
        </w:rPr>
      </w:pPr>
      <w:r>
        <w:rPr>
          <w:rFonts w:hint="eastAsia" w:ascii="宋体" w:hAnsi="宋体"/>
          <w:lang w:val="en-US" w:eastAsia="zh-CN"/>
        </w:rPr>
        <w:t>本文使用的GoEmtions可以从粗粒度到细粒度分为三个层次，第一层为positive,negative,ambiguous构成的三元情绪层，第二层为Ekman情绪体系层，第三层为GoEmtions的27种细粒度情绪层。</w:t>
      </w:r>
      <w:r>
        <w:rPr>
          <w:rFonts w:hint="eastAsia" w:ascii="宋体" w:hAnsi="宋体" w:eastAsia="宋体"/>
        </w:rPr>
        <w:t>因此，可以从这三个层次的体系出发，先进行粗粒度的分类，再分别进行下一层的细粒度分类。例如，给定一个文本t，先对其进行最高层次的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w:t>
      </w:r>
      <w:r>
        <w:rPr>
          <w:rFonts w:hint="eastAsia" w:ascii="宋体" w:hAnsi="宋体"/>
          <w:lang w:eastAsia="zh-CN"/>
        </w:rPr>
        <w:t>，</w:t>
      </w:r>
      <w:r>
        <w:rPr>
          <w:rFonts w:hint="eastAsia" w:ascii="宋体" w:hAnsi="宋体" w:eastAsia="宋体"/>
        </w:rPr>
        <w:t>以此类推</w:t>
      </w:r>
      <w:r>
        <w:rPr>
          <w:rFonts w:hint="eastAsia" w:ascii="宋体" w:hAnsi="宋体"/>
          <w:lang w:eastAsia="zh-CN"/>
        </w:rPr>
        <w:t>，</w:t>
      </w:r>
      <w:r>
        <w:rPr>
          <w:rFonts w:hint="eastAsia" w:ascii="宋体" w:hAnsi="宋体"/>
          <w:lang w:val="en-US" w:eastAsia="zh-CN"/>
        </w:rPr>
        <w:t>具体如下伪代码算法1</w:t>
      </w:r>
      <w:r>
        <w:rPr>
          <w:rFonts w:hint="eastAsia" w:ascii="宋体" w:hAnsi="宋体" w:eastAsia="宋体"/>
        </w:rPr>
        <w:t>。</w:t>
      </w:r>
      <w:r>
        <w:rPr>
          <w:rFonts w:hint="eastAsia" w:ascii="宋体" w:hAnsi="宋体"/>
          <w:lang w:val="en-US" w:eastAsia="zh-CN"/>
        </w:rPr>
        <w:t>本文以上述三层建立多层次模型，以27+1种情绪作为单层次模型。多层次模型具有比单层次明显的优势，多层次模型中的子分类器将不会考虑不在该大类里的情绪，因此在预测速度上比单层次快，且利用了情绪类别的关联，较少会出现预测出具有对立情绪的标签。</w:t>
      </w:r>
    </w:p>
    <w:tbl>
      <w:tblPr>
        <w:tblStyle w:val="35"/>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bottom w:val="single" w:color="auto" w:sz="4" w:space="0"/>
            </w:tcBorders>
            <w:vAlign w:val="center"/>
          </w:tcPr>
          <w:p>
            <w:pPr>
              <w:ind w:left="0" w:leftChars="0" w:firstLine="0" w:firstLineChars="0"/>
              <w:jc w:val="left"/>
              <w:rPr>
                <w:rFonts w:hint="default" w:ascii="宋体" w:hAnsi="宋体"/>
                <w:sz w:val="21"/>
                <w:szCs w:val="21"/>
                <w:vertAlign w:val="baseline"/>
                <w:lang w:val="en-US" w:eastAsia="zh-CN"/>
              </w:rPr>
            </w:pPr>
            <w:r>
              <w:rPr>
                <w:rFonts w:hint="eastAsia" w:ascii="宋体" w:hAnsi="宋体"/>
                <w:b/>
                <w:bCs/>
                <w:sz w:val="21"/>
                <w:szCs w:val="21"/>
                <w:vertAlign w:val="baseline"/>
                <w:lang w:val="en-US" w:eastAsia="zh-CN"/>
              </w:rPr>
              <w:t>算法3.1：</w:t>
            </w:r>
            <w:r>
              <w:rPr>
                <w:rFonts w:hint="eastAsia" w:ascii="宋体" w:hAnsi="宋体"/>
                <w:sz w:val="21"/>
                <w:szCs w:val="21"/>
                <w:vertAlign w:val="baseline"/>
                <w:lang w:val="en-US" w:eastAsia="zh-CN"/>
              </w:rPr>
              <w:t>多层次模型伪代码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op w:val="single" w:color="auto" w:sz="4" w:space="0"/>
              <w:bottom w:val="nil"/>
            </w:tcBorders>
            <w:vAlign w:val="center"/>
          </w:tcPr>
          <w:p>
            <w:pPr>
              <w:ind w:left="0" w:leftChars="0" w:firstLine="0" w:firstLineChars="0"/>
              <w:jc w:val="left"/>
              <w:rPr>
                <w:rFonts w:hint="default" w:ascii="宋体" w:hAnsi="宋体"/>
                <w:b/>
                <w:bCs/>
                <w:sz w:val="21"/>
                <w:szCs w:val="21"/>
                <w:vertAlign w:val="baseline"/>
                <w:lang w:val="en-US" w:eastAsia="zh-CN"/>
              </w:rPr>
            </w:pPr>
            <w:r>
              <w:rPr>
                <w:rFonts w:hint="eastAsia" w:ascii="宋体" w:hAnsi="宋体"/>
                <w:b/>
                <w:bCs/>
                <w:sz w:val="21"/>
                <w:szCs w:val="21"/>
                <w:vertAlign w:val="baseline"/>
                <w:lang w:val="en-US" w:eastAsia="zh-CN"/>
              </w:rPr>
              <w:t xml:space="preserve">  输入：</w:t>
            </w:r>
            <w:r>
              <w:rPr>
                <w:rFonts w:hint="eastAsia" w:ascii="宋体" w:hAnsi="宋体" w:eastAsia="宋体" w:cs="宋体"/>
                <w:b w:val="0"/>
                <w:bCs w:val="0"/>
                <w:sz w:val="21"/>
                <w:szCs w:val="21"/>
                <w:vertAlign w:val="baseline"/>
                <w:lang w:val="en-US" w:eastAsia="zh-CN"/>
              </w:rPr>
              <w:t>Dataset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op w:val="nil"/>
              <w:bottom w:val="nil"/>
            </w:tcBorders>
            <w:vAlign w:val="center"/>
          </w:tcPr>
          <w:p>
            <w:pPr>
              <w:ind w:left="0" w:leftChars="0" w:firstLine="0" w:firstLineChars="0"/>
              <w:jc w:val="left"/>
              <w:rPr>
                <w:rFonts w:hint="default" w:ascii="宋体" w:hAnsi="宋体"/>
                <w:b/>
                <w:bCs/>
                <w:sz w:val="21"/>
                <w:szCs w:val="21"/>
                <w:vertAlign w:val="baseline"/>
                <w:lang w:val="en-US" w:eastAsia="zh-CN"/>
              </w:rPr>
            </w:pPr>
            <w:r>
              <w:rPr>
                <w:rFonts w:hint="eastAsia" w:ascii="宋体" w:hAnsi="宋体"/>
                <w:b/>
                <w:bCs/>
                <w:sz w:val="21"/>
                <w:szCs w:val="21"/>
                <w:vertAlign w:val="baseline"/>
                <w:lang w:val="en-US" w:eastAsia="zh-CN"/>
              </w:rPr>
              <w:t xml:space="preserve">  输出：</w:t>
            </w:r>
            <w:r>
              <w:rPr>
                <w:rFonts w:hint="eastAsia" w:ascii="宋体" w:hAnsi="宋体"/>
                <w:b w:val="0"/>
                <w:bCs w:val="0"/>
                <w:sz w:val="21"/>
                <w:szCs w:val="21"/>
                <w:vertAlign w:val="baseline"/>
                <w:lang w:val="en-US" w:eastAsia="zh-CN"/>
              </w:rPr>
              <w:t>预测标签集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op w:val="nil"/>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1:</w:t>
            </w:r>
            <w:r>
              <w:rPr>
                <w:rFonts w:hint="default" w:ascii="宋体" w:hAnsi="宋体"/>
                <w:b/>
                <w:bCs/>
                <w:sz w:val="21"/>
                <w:szCs w:val="21"/>
                <w:vertAlign w:val="baseline"/>
                <w:lang w:val="en-US" w:eastAsia="zh-CN"/>
              </w:rPr>
              <w:t>for</w:t>
            </w:r>
            <w:r>
              <w:rPr>
                <w:rFonts w:hint="default" w:ascii="宋体" w:hAnsi="宋体"/>
                <w:sz w:val="21"/>
                <w:szCs w:val="21"/>
                <w:vertAlign w:val="baseline"/>
                <w:lang w:val="en-US" w:eastAsia="zh-CN"/>
              </w:rPr>
              <w:t xml:space="preserve"> sample in Dataset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2: </w:t>
            </w:r>
            <w:r>
              <w:rPr>
                <w:rFonts w:hint="default" w:ascii="宋体" w:hAnsi="宋体"/>
                <w:b/>
                <w:bCs/>
                <w:sz w:val="21"/>
                <w:szCs w:val="21"/>
                <w:vertAlign w:val="baseline"/>
                <w:lang w:val="en-US" w:eastAsia="zh-CN"/>
              </w:rPr>
              <w:t>for</w:t>
            </w:r>
            <w:r>
              <w:rPr>
                <w:rFonts w:hint="default" w:ascii="宋体" w:hAnsi="宋体"/>
                <w:sz w:val="21"/>
                <w:szCs w:val="21"/>
                <w:vertAlign w:val="baseline"/>
                <w:lang w:val="en-US" w:eastAsia="zh-CN"/>
              </w:rPr>
              <w:t xml:space="preserve"> first_level_emo in 三元情绪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3:  </w:t>
            </w:r>
            <w:r>
              <w:rPr>
                <w:rFonts w:hint="default" w:ascii="宋体" w:hAnsi="宋体"/>
                <w:sz w:val="21"/>
                <w:szCs w:val="21"/>
                <w:vertAlign w:val="baseline"/>
                <w:lang w:val="en-US" w:eastAsia="zh-CN"/>
              </w:rPr>
              <w:t>f_pro = 预测sample属于first_level_emo的概率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4:  </w:t>
            </w:r>
            <w:r>
              <w:rPr>
                <w:rFonts w:hint="default" w:ascii="宋体" w:hAnsi="宋体"/>
                <w:b/>
                <w:bCs/>
                <w:sz w:val="21"/>
                <w:szCs w:val="21"/>
                <w:vertAlign w:val="baseline"/>
                <w:lang w:val="en-US" w:eastAsia="zh-CN"/>
              </w:rPr>
              <w:t>if</w:t>
            </w:r>
            <w:r>
              <w:rPr>
                <w:rFonts w:hint="default" w:ascii="宋体" w:hAnsi="宋体"/>
                <w:sz w:val="21"/>
                <w:szCs w:val="21"/>
                <w:vertAlign w:val="baseline"/>
                <w:lang w:val="en-US" w:eastAsia="zh-CN"/>
              </w:rPr>
              <w:t xml:space="preserve"> f_pro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5:   </w:t>
            </w:r>
            <w:r>
              <w:rPr>
                <w:rFonts w:hint="default" w:ascii="宋体" w:hAnsi="宋体"/>
                <w:b/>
                <w:bCs/>
                <w:sz w:val="21"/>
                <w:szCs w:val="21"/>
                <w:vertAlign w:val="baseline"/>
                <w:lang w:val="en-US" w:eastAsia="zh-CN"/>
              </w:rPr>
              <w:t>for</w:t>
            </w:r>
            <w:r>
              <w:rPr>
                <w:rFonts w:hint="default" w:ascii="宋体" w:hAnsi="宋体"/>
                <w:sz w:val="21"/>
                <w:szCs w:val="21"/>
                <w:vertAlign w:val="baseline"/>
                <w:lang w:val="en-US" w:eastAsia="zh-CN"/>
              </w:rPr>
              <w:t xml:space="preserve"> second_level_emo in 属于对应first_level_emo类下的Ekman情绪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6:    </w:t>
            </w:r>
            <w:r>
              <w:rPr>
                <w:rFonts w:hint="default" w:ascii="宋体" w:hAnsi="宋体"/>
                <w:sz w:val="21"/>
                <w:szCs w:val="21"/>
                <w:vertAlign w:val="baseline"/>
                <w:lang w:val="en-US" w:eastAsia="zh-CN"/>
              </w:rPr>
              <w:t>s_pro = 预测sample属于对应second_level_emo的概率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7:    </w:t>
            </w:r>
            <w:r>
              <w:rPr>
                <w:rFonts w:hint="default" w:ascii="宋体" w:hAnsi="宋体"/>
                <w:b/>
                <w:bCs/>
                <w:sz w:val="21"/>
                <w:szCs w:val="21"/>
                <w:vertAlign w:val="baseline"/>
                <w:lang w:val="en-US" w:eastAsia="zh-CN"/>
              </w:rPr>
              <w:t>if</w:t>
            </w:r>
            <w:r>
              <w:rPr>
                <w:rFonts w:hint="default" w:ascii="宋体" w:hAnsi="宋体"/>
                <w:sz w:val="21"/>
                <w:szCs w:val="21"/>
                <w:vertAlign w:val="baseline"/>
                <w:lang w:val="en-US" w:eastAsia="zh-CN"/>
              </w:rPr>
              <w:t xml:space="preserve"> s_pro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8:     </w:t>
            </w:r>
            <w:r>
              <w:rPr>
                <w:rFonts w:hint="default" w:ascii="宋体" w:hAnsi="宋体"/>
                <w:b/>
                <w:bCs/>
                <w:sz w:val="21"/>
                <w:szCs w:val="21"/>
                <w:vertAlign w:val="baseline"/>
                <w:lang w:val="en-US" w:eastAsia="zh-CN"/>
              </w:rPr>
              <w:t>for</w:t>
            </w:r>
            <w:r>
              <w:rPr>
                <w:rFonts w:hint="default" w:ascii="宋体" w:hAnsi="宋体"/>
                <w:sz w:val="21"/>
                <w:szCs w:val="21"/>
                <w:vertAlign w:val="baseline"/>
                <w:lang w:val="en-US" w:eastAsia="zh-CN"/>
              </w:rPr>
              <w:t xml:space="preserve"> third_level_emo in 属于对应second_level_emo类下的27种GoEmotions情绪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9:      </w:t>
            </w:r>
            <w:r>
              <w:rPr>
                <w:rFonts w:hint="default" w:ascii="宋体" w:hAnsi="宋体"/>
                <w:sz w:val="21"/>
                <w:szCs w:val="21"/>
                <w:vertAlign w:val="baseline"/>
                <w:lang w:val="en-US" w:eastAsia="zh-CN"/>
              </w:rPr>
              <w:t>t_pro = 预测sample属于third_level_emo的概率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10:     </w:t>
            </w:r>
            <w:r>
              <w:rPr>
                <w:rFonts w:hint="default" w:ascii="宋体" w:hAnsi="宋体"/>
                <w:b/>
                <w:bCs/>
                <w:sz w:val="21"/>
                <w:szCs w:val="21"/>
                <w:vertAlign w:val="baseline"/>
                <w:lang w:val="en-US" w:eastAsia="zh-CN"/>
              </w:rPr>
              <w:t>if</w:t>
            </w:r>
            <w:r>
              <w:rPr>
                <w:rFonts w:hint="default" w:ascii="宋体" w:hAnsi="宋体"/>
                <w:sz w:val="21"/>
                <w:szCs w:val="21"/>
                <w:vertAlign w:val="baseline"/>
                <w:lang w:val="en-US" w:eastAsia="zh-CN"/>
              </w:rPr>
              <w:t xml:space="preserve"> t_pro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11:      </w:t>
            </w:r>
            <w:r>
              <w:rPr>
                <w:rFonts w:hint="default" w:ascii="宋体" w:hAnsi="宋体"/>
                <w:sz w:val="21"/>
                <w:szCs w:val="21"/>
                <w:vertAlign w:val="baseline"/>
                <w:lang w:val="en-US" w:eastAsia="zh-CN"/>
              </w:rPr>
              <w:t>third_level_emo添加到sample的预测标签集中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12: </w:t>
            </w:r>
            <w:r>
              <w:rPr>
                <w:rFonts w:hint="default" w:ascii="宋体" w:hAnsi="宋体"/>
                <w:b/>
                <w:bCs/>
                <w:sz w:val="21"/>
                <w:szCs w:val="21"/>
                <w:vertAlign w:val="baseline"/>
                <w:lang w:val="en-US" w:eastAsia="zh-CN"/>
              </w:rPr>
              <w:t>else if</w:t>
            </w:r>
            <w:r>
              <w:rPr>
                <w:rFonts w:hint="default" w:ascii="宋体" w:hAnsi="宋体"/>
                <w:sz w:val="21"/>
                <w:szCs w:val="21"/>
                <w:vertAlign w:val="baseline"/>
                <w:lang w:val="en-US" w:eastAsia="zh-CN"/>
              </w:rPr>
              <w:t xml:space="preserve"> 都不属于三元情绪之一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13:  </w:t>
            </w:r>
            <w:r>
              <w:rPr>
                <w:rFonts w:hint="default" w:ascii="宋体" w:hAnsi="宋体"/>
                <w:sz w:val="21"/>
                <w:szCs w:val="21"/>
                <w:vertAlign w:val="baseline"/>
                <w:lang w:val="en-US" w:eastAsia="zh-CN"/>
              </w:rPr>
              <w:t>neutral情绪添加到sample的预测标签集中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14:</w:t>
            </w:r>
            <w:r>
              <w:rPr>
                <w:rFonts w:hint="eastAsia" w:ascii="宋体" w:hAnsi="宋体"/>
                <w:b/>
                <w:bCs/>
                <w:sz w:val="21"/>
                <w:szCs w:val="21"/>
                <w:vertAlign w:val="baseline"/>
                <w:lang w:val="en-US" w:eastAsia="zh-CN"/>
              </w:rPr>
              <w:t>return</w:t>
            </w:r>
            <w:r>
              <w:rPr>
                <w:rFonts w:hint="eastAsia" w:ascii="宋体" w:hAnsi="宋体"/>
                <w:sz w:val="21"/>
                <w:szCs w:val="21"/>
                <w:vertAlign w:val="baseline"/>
                <w:lang w:val="en-US" w:eastAsia="zh-CN"/>
              </w:rPr>
              <w:t xml:space="preserve"> 预测标签集</w:t>
            </w:r>
          </w:p>
        </w:tc>
      </w:tr>
    </w:tbl>
    <w:p>
      <w:pPr>
        <w:ind w:left="0" w:leftChars="0" w:firstLine="0" w:firstLineChars="0"/>
        <w:rPr>
          <w:rFonts w:hint="default" w:ascii="宋体" w:hAnsi="宋体"/>
          <w:lang w:val="en-US" w:eastAsia="zh-CN"/>
        </w:rPr>
      </w:pPr>
    </w:p>
    <w:p>
      <w:pPr>
        <w:rPr>
          <w:rFonts w:hint="default" w:ascii="宋体" w:hAnsi="宋体" w:eastAsia="宋体"/>
          <w:lang w:val="en-US" w:eastAsia="zh-CN"/>
        </w:rPr>
      </w:pPr>
      <w:r>
        <w:rPr>
          <w:rFonts w:hint="eastAsia" w:ascii="宋体" w:hAnsi="宋体"/>
          <w:lang w:val="en-US" w:eastAsia="zh-CN"/>
        </w:rPr>
        <w:t>多层次模型中的二元分类器即基模型采用在第二章所介绍的5种情绪分类模型中效果最好的一种，具体框架如图3.1所示，每个情绪类别由对应的基模型进行分类。单层次模型为该模型的最底层一层聚合在一起分别对27+1（Neural）种情绪进行二元分类。</w:t>
      </w:r>
    </w:p>
    <w:p>
      <w:pPr>
        <w:ind w:firstLine="480"/>
        <w:jc w:val="center"/>
      </w:pPr>
      <w:r>
        <w:drawing>
          <wp:anchor distT="0" distB="0" distL="114300" distR="114300" simplePos="0" relativeHeight="251660288" behindDoc="1" locked="0" layoutInCell="1" allowOverlap="1">
            <wp:simplePos x="0" y="0"/>
            <wp:positionH relativeFrom="column">
              <wp:posOffset>-61595</wp:posOffset>
            </wp:positionH>
            <wp:positionV relativeFrom="paragraph">
              <wp:posOffset>97155</wp:posOffset>
            </wp:positionV>
            <wp:extent cx="5817235" cy="3187700"/>
            <wp:effectExtent l="0" t="0" r="4445" b="0"/>
            <wp:wrapTight wrapText="bothSides">
              <wp:wrapPolygon>
                <wp:start x="0" y="0"/>
                <wp:lineTo x="0" y="21480"/>
                <wp:lineTo x="21560" y="21480"/>
                <wp:lineTo x="21560" y="0"/>
                <wp:lineTo x="0" y="0"/>
              </wp:wrapPolygon>
            </wp:wrapTight>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81"/>
                    <a:stretch>
                      <a:fillRect/>
                    </a:stretch>
                  </pic:blipFill>
                  <pic:spPr>
                    <a:xfrm>
                      <a:off x="0" y="0"/>
                      <a:ext cx="5817235" cy="3187700"/>
                    </a:xfrm>
                    <a:prstGeom prst="rect">
                      <a:avLst/>
                    </a:prstGeom>
                    <a:noFill/>
                    <a:ln>
                      <a:noFill/>
                    </a:ln>
                  </pic:spPr>
                </pic:pic>
              </a:graphicData>
            </a:graphic>
          </wp:anchor>
        </w:drawing>
      </w:r>
    </w:p>
    <w:p>
      <w:pPr>
        <w:pStyle w:val="12"/>
        <w:ind w:firstLine="480"/>
        <w:jc w:val="center"/>
        <w:rPr>
          <w:rFonts w:hint="eastAsia" w:eastAsia="宋体"/>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多层次模型框架</w:t>
      </w:r>
    </w:p>
    <w:p>
      <w:pPr>
        <w:ind w:firstLine="480"/>
      </w:pPr>
      <w:r>
        <w:rPr>
          <w:rFonts w:hint="eastAsia"/>
        </w:rPr>
        <w:t xml:space="preserve"> </w:t>
      </w:r>
      <w:r>
        <w:t xml:space="preserve">  </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63" w:name="_Toc578"/>
      <w:bookmarkStart w:id="64" w:name="_Toc11376"/>
      <w:r>
        <w:rPr>
          <w:rFonts w:ascii="Times New Roman" w:hAnsi="Times New Roman" w:eastAsia="宋体" w:cs="Times New Roman"/>
          <w:sz w:val="30"/>
          <w:szCs w:val="30"/>
        </w:rPr>
        <w:t xml:space="preserve">3.2 </w:t>
      </w:r>
      <w:r>
        <w:rPr>
          <w:rFonts w:hint="eastAsia" w:ascii="Times New Roman" w:hAnsi="Times New Roman" w:eastAsia="宋体" w:cs="Times New Roman"/>
          <w:sz w:val="30"/>
          <w:szCs w:val="30"/>
          <w:lang w:val="en-US" w:eastAsia="zh-CN"/>
        </w:rPr>
        <w:t>基模型的构建</w:t>
      </w:r>
      <w:bookmarkEnd w:id="63"/>
      <w:bookmarkEnd w:id="64"/>
    </w:p>
    <w:p>
      <w:pPr>
        <w:rPr>
          <w:rFonts w:hint="eastAsia" w:ascii="宋体" w:hAnsi="宋体"/>
          <w:lang w:val="en-US" w:eastAsia="zh-CN"/>
        </w:rPr>
      </w:pPr>
      <w:r>
        <w:rPr>
          <w:rFonts w:hint="eastAsia" w:ascii="宋体" w:hAnsi="宋体"/>
          <w:lang w:val="en-US" w:eastAsia="zh-CN"/>
        </w:rPr>
        <w:t>本文采用第二章所介绍的五种常用基于深度学习的情绪分类模型，选择分类效果最好的一种作为多层次模型的基模型，基模型由预处理及词嵌入部分和各自的语义编码和分类结合成的两大部分够成。主要将句子进行分词和词嵌入，填充后输入到模型中进行训练学习到如何编码出能够有效代表句子的语义，之后进行预测分类。下面主要介绍，词嵌入部分和上述5种情绪分类模型的具体网络层结构。</w:t>
      </w:r>
    </w:p>
    <w:p>
      <w:pPr>
        <w:pStyle w:val="4"/>
        <w:ind w:firstLine="0" w:firstLineChars="0"/>
        <w:rPr>
          <w:rFonts w:hint="eastAsia" w:eastAsia="宋体"/>
          <w:sz w:val="24"/>
          <w:szCs w:val="24"/>
          <w:lang w:val="en-US" w:eastAsia="zh-CN"/>
        </w:rPr>
      </w:pPr>
      <w:bookmarkStart w:id="65" w:name="_Toc32316"/>
      <w:bookmarkStart w:id="66" w:name="_Toc12482"/>
      <w:r>
        <w:rPr>
          <w:sz w:val="24"/>
          <w:szCs w:val="24"/>
        </w:rPr>
        <w:t>3.</w:t>
      </w:r>
      <w:r>
        <w:rPr>
          <w:rFonts w:hint="eastAsia"/>
          <w:sz w:val="24"/>
          <w:szCs w:val="24"/>
          <w:lang w:val="en-US" w:eastAsia="zh-CN"/>
        </w:rPr>
        <w:t>2</w:t>
      </w:r>
      <w:r>
        <w:rPr>
          <w:sz w:val="24"/>
          <w:szCs w:val="24"/>
        </w:rPr>
        <w:t xml:space="preserve">.1 </w:t>
      </w:r>
      <w:r>
        <w:rPr>
          <w:rFonts w:hint="eastAsia"/>
          <w:sz w:val="24"/>
          <w:szCs w:val="24"/>
          <w:lang w:val="en-US" w:eastAsia="zh-CN"/>
        </w:rPr>
        <w:t>词嵌入</w:t>
      </w:r>
      <w:bookmarkEnd w:id="65"/>
      <w:bookmarkEnd w:id="66"/>
    </w:p>
    <w:p>
      <w:pPr>
        <w:ind w:firstLine="480"/>
        <w:rPr>
          <w:rFonts w:hint="eastAsia"/>
          <w:lang w:val="en-US" w:eastAsia="zh-CN"/>
        </w:rPr>
      </w:pPr>
      <w:r>
        <w:rPr>
          <w:rFonts w:hint="eastAsia"/>
          <w:lang w:val="en-US" w:eastAsia="zh-CN"/>
        </w:rPr>
        <w:t>由于直接输入单词是不能进行处理的，需要将单词映射为一个数值向量。但同时又希望映射出的向量能表示单词的含义，即语义相近的单词在向量空间上临近，可以通过计算夹角余弦值而得到它们的相似性。另外，若采用由词袋够成的多热或独热编码向量会造成数据稀疏的问题。面对上述问题，词嵌入向量被提出。词嵌入向量可以由两种方式来计算，skip-gram方法和CBOW（continuous bag-of-words）方法。Skip-gram方法使用目标词来预测输出词来更新参数矩阵作为嵌入向量，而CBOW则使用临近词来预测目标词。现在主流的词嵌入模型有Word2vec</w:t>
      </w:r>
      <w:r>
        <w:rPr>
          <w:rStyle w:val="38"/>
          <w:rFonts w:hint="eastAsia"/>
          <w:lang w:val="en-US" w:eastAsia="zh-CN"/>
        </w:rPr>
        <w:t>[</w:t>
      </w:r>
      <w:r>
        <w:rPr>
          <w:rStyle w:val="38"/>
          <w:rFonts w:hint="eastAsia"/>
          <w:lang w:val="en-US" w:eastAsia="zh-CN"/>
        </w:rPr>
        <w:endnoteReference w:id="16"/>
      </w:r>
      <w:r>
        <w:rPr>
          <w:rStyle w:val="38"/>
          <w:rFonts w:hint="eastAsia"/>
          <w:lang w:val="en-US" w:eastAsia="zh-CN"/>
        </w:rPr>
        <w:t>]</w:t>
      </w:r>
      <w:r>
        <w:rPr>
          <w:rFonts w:hint="eastAsia"/>
          <w:lang w:val="en-US" w:eastAsia="zh-CN"/>
        </w:rPr>
        <w:t>，Glove</w:t>
      </w:r>
      <w:r>
        <w:rPr>
          <w:rStyle w:val="38"/>
          <w:rFonts w:hint="eastAsia"/>
          <w:lang w:val="en-US" w:eastAsia="zh-CN"/>
        </w:rPr>
        <w:t>[</w:t>
      </w:r>
      <w:r>
        <w:rPr>
          <w:rStyle w:val="38"/>
          <w:rFonts w:hint="eastAsia"/>
          <w:lang w:val="en-US" w:eastAsia="zh-CN"/>
        </w:rPr>
        <w:endnoteReference w:id="17"/>
      </w:r>
      <w:r>
        <w:rPr>
          <w:rStyle w:val="38"/>
          <w:rFonts w:hint="eastAsia"/>
          <w:lang w:val="en-US" w:eastAsia="zh-CN"/>
        </w:rPr>
        <w:t>]</w:t>
      </w:r>
      <w:r>
        <w:rPr>
          <w:rFonts w:hint="eastAsia"/>
          <w:lang w:val="en-US" w:eastAsia="zh-CN"/>
        </w:rPr>
        <w:t>，fastText</w:t>
      </w:r>
      <w:r>
        <w:rPr>
          <w:rStyle w:val="38"/>
          <w:rFonts w:hint="eastAsia"/>
          <w:lang w:val="en-US" w:eastAsia="zh-CN"/>
        </w:rPr>
        <w:t>[</w:t>
      </w:r>
      <w:r>
        <w:rPr>
          <w:rStyle w:val="38"/>
          <w:rFonts w:hint="eastAsia"/>
          <w:lang w:val="en-US" w:eastAsia="zh-CN"/>
        </w:rPr>
        <w:endnoteReference w:id="18"/>
      </w:r>
      <w:r>
        <w:rPr>
          <w:rStyle w:val="38"/>
          <w:rFonts w:hint="eastAsia"/>
          <w:lang w:val="en-US" w:eastAsia="zh-CN"/>
        </w:rPr>
        <w:t>]</w:t>
      </w:r>
      <w:r>
        <w:rPr>
          <w:rFonts w:hint="eastAsia"/>
          <w:lang w:val="en-US" w:eastAsia="zh-CN"/>
        </w:rPr>
        <w:t>等。使用词嵌入模型可以将原本使用词袋的高维度向量压缩成较低维度的向量来表示单词，因此非常方便。</w:t>
      </w:r>
    </w:p>
    <w:p>
      <w:pPr>
        <w:ind w:firstLine="480"/>
        <w:rPr>
          <w:rFonts w:hint="default"/>
          <w:lang w:val="en-US" w:eastAsia="zh-CN"/>
        </w:rPr>
      </w:pPr>
      <w:r>
        <w:rPr>
          <w:rFonts w:hint="eastAsia"/>
          <w:lang w:val="en-US" w:eastAsia="zh-CN"/>
        </w:rPr>
        <w:t>本文使用Word2vec对单词进行嵌入，对于未出现的词采用随机初始化的方法进行赋值。</w:t>
      </w:r>
    </w:p>
    <w:p>
      <w:pPr>
        <w:pStyle w:val="4"/>
        <w:ind w:firstLine="0" w:firstLineChars="0"/>
        <w:rPr>
          <w:rFonts w:hint="default" w:eastAsia="宋体"/>
          <w:sz w:val="24"/>
          <w:szCs w:val="24"/>
          <w:lang w:val="en-US" w:eastAsia="zh-CN"/>
        </w:rPr>
      </w:pPr>
      <w:bookmarkStart w:id="67" w:name="_Toc20755"/>
      <w:bookmarkStart w:id="68" w:name="_Toc23561"/>
      <w:r>
        <w:rPr>
          <w:sz w:val="24"/>
          <w:szCs w:val="24"/>
        </w:rPr>
        <w:t>3.</w:t>
      </w:r>
      <w:r>
        <w:rPr>
          <w:rFonts w:hint="eastAsia"/>
          <w:sz w:val="24"/>
          <w:szCs w:val="24"/>
          <w:lang w:val="en-US" w:eastAsia="zh-CN"/>
        </w:rPr>
        <w:t>2</w:t>
      </w:r>
      <w:r>
        <w:rPr>
          <w:sz w:val="24"/>
          <w:szCs w:val="24"/>
        </w:rPr>
        <w:t>.</w:t>
      </w:r>
      <w:r>
        <w:rPr>
          <w:rFonts w:hint="eastAsia"/>
          <w:sz w:val="24"/>
          <w:szCs w:val="24"/>
          <w:lang w:val="en-US" w:eastAsia="zh-CN"/>
        </w:rPr>
        <w:t>2</w:t>
      </w:r>
      <w:r>
        <w:rPr>
          <w:sz w:val="24"/>
          <w:szCs w:val="24"/>
        </w:rPr>
        <w:t xml:space="preserve"> </w:t>
      </w:r>
      <w:r>
        <w:rPr>
          <w:rFonts w:hint="eastAsia"/>
          <w:sz w:val="24"/>
          <w:szCs w:val="24"/>
          <w:lang w:val="en-US" w:eastAsia="zh-CN"/>
        </w:rPr>
        <w:t>五种情绪分类模型的具体网络框架</w:t>
      </w:r>
      <w:bookmarkEnd w:id="67"/>
      <w:bookmarkEnd w:id="68"/>
    </w:p>
    <w:p>
      <w:pPr>
        <w:ind w:firstLine="480"/>
        <w:rPr>
          <w:rFonts w:hint="default"/>
          <w:lang w:val="en-US" w:eastAsia="zh-CN"/>
        </w:rPr>
      </w:pPr>
      <w:r>
        <w:rPr>
          <w:rFonts w:hint="eastAsia"/>
          <w:lang w:val="en-US" w:eastAsia="zh-CN"/>
        </w:rPr>
        <w:t>五种情绪分类模型的框架如图</w:t>
      </w:r>
    </w:p>
    <w:p>
      <w:pPr>
        <w:ind w:firstLine="480"/>
        <w:rPr>
          <w:rFonts w:hint="eastAsia"/>
          <w:lang w:val="en-US" w:eastAsia="zh-CN"/>
        </w:rPr>
      </w:pPr>
      <w:r>
        <w:rPr>
          <w:rFonts w:hint="eastAsia"/>
          <w:lang w:val="en-US" w:eastAsia="zh-CN"/>
        </w:rPr>
        <w:t>CNN模型框架具体使用一维的卷积层，采用250个宽度为3的卷积核，扫描步长为1，使用“valid”方式进行填充，使用relu进行激活。接着连接一个一维的最大池化层进行粗略降维以及获得位置不变性，紧接着连接一个神经元个数为250个的全连接层后用dropout层以20%比例进行丢弃来防止过拟合，再使用relu激活函数进行非线性化，最后连接一个神经元个数为1的dense层使用sigmoid函数获得预测的概率值。</w:t>
      </w:r>
    </w:p>
    <w:p>
      <w:pPr>
        <w:ind w:firstLine="480"/>
        <w:rPr>
          <w:rFonts w:hint="eastAsia"/>
          <w:lang w:val="en-US" w:eastAsia="zh-CN"/>
        </w:rPr>
      </w:pPr>
      <w:r>
        <w:rPr>
          <w:rFonts w:hint="eastAsia"/>
          <w:lang w:val="en-US" w:eastAsia="zh-CN"/>
        </w:rPr>
        <w:t>LSTM模型框架具体第一层使用50个神经元的LSTM层，接着以20%比例而进行丢弃的dropout层，然后使用Flatten层将上一层输出全部压缩为一维用于下面采用一个神经元用sigmoid处理的输出层。</w:t>
      </w:r>
    </w:p>
    <w:p>
      <w:pPr>
        <w:ind w:firstLine="480"/>
        <w:rPr>
          <w:rFonts w:hint="eastAsia"/>
          <w:lang w:val="en-US" w:eastAsia="zh-CN"/>
        </w:rPr>
      </w:pPr>
      <w:r>
        <w:rPr>
          <w:rFonts w:hint="eastAsia"/>
          <w:lang w:val="en-US" w:eastAsia="zh-CN"/>
        </w:rPr>
        <w:t>BiLSTM模型框架为在LSTM模型框架上第一层改为双向LSTM层，其他保持一致。</w:t>
      </w:r>
    </w:p>
    <w:p>
      <w:pPr>
        <w:ind w:firstLine="480"/>
        <w:rPr>
          <w:rFonts w:hint="eastAsia"/>
          <w:lang w:val="en-US" w:eastAsia="zh-CN"/>
        </w:rPr>
      </w:pPr>
      <w:r>
        <w:rPr>
          <w:rFonts w:hint="eastAsia"/>
          <w:lang w:val="en-US" w:eastAsia="zh-CN"/>
        </w:rPr>
        <w:t>self-Attention模型框架为根据第三章所提的自注意力机制原理实现的注意力层接着一个Flatten层压平输出到输出层。</w:t>
      </w:r>
    </w:p>
    <w:p>
      <w:pPr>
        <w:ind w:firstLine="480"/>
        <w:rPr>
          <w:rFonts w:hint="default"/>
          <w:lang w:val="en-US" w:eastAsia="zh-CN"/>
        </w:rPr>
      </w:pPr>
      <w:r>
        <w:rPr>
          <w:rFonts w:hint="eastAsia"/>
          <w:lang w:val="en-US" w:eastAsia="zh-CN"/>
        </w:rPr>
        <w:t>BiLSTM+self-Attention模型为第一层使用50个神经元的BiLSTM层，接着一个50个神经元采用relu激活的全连接层，并且接着一个以20%丢弃的dropout层。然后，接入自注意力机制层，接着一个50个神经元采用relu的全连接层，使用一个神经元的dense层用sigmoid激活输出预测概率值。</w:t>
      </w:r>
    </w:p>
    <w:p>
      <w:pPr>
        <w:ind w:firstLine="480"/>
        <w:rPr>
          <w:rFonts w:hint="default"/>
          <w:lang w:val="en-US" w:eastAsia="zh-CN"/>
        </w:rPr>
      </w:pPr>
      <w:r>
        <w:rPr>
          <w:rFonts w:hint="eastAsia"/>
          <w:lang w:val="en-US" w:eastAsia="zh-CN"/>
        </w:rPr>
        <w:t>以上模型都有相同的输入维度的输入层，都采用rmsprop为优化器，二元交叉熵来计算loss，训练时度量之指标使用准确率。</w:t>
      </w:r>
    </w:p>
    <w:p>
      <w:pPr>
        <w:ind w:firstLine="480"/>
        <w:rPr>
          <w:rFonts w:hint="eastAsia" w:eastAsia="宋体"/>
          <w:lang w:eastAsia="zh-CN"/>
        </w:rPr>
      </w:pPr>
      <w:r>
        <w:rPr>
          <w:rFonts w:hint="eastAsia" w:eastAsia="宋体"/>
          <w:lang w:eastAsia="zh-CN"/>
        </w:rPr>
        <w:drawing>
          <wp:anchor distT="0" distB="0" distL="114300" distR="114300" simplePos="0" relativeHeight="251661312" behindDoc="1" locked="0" layoutInCell="1" allowOverlap="1">
            <wp:simplePos x="0" y="0"/>
            <wp:positionH relativeFrom="column">
              <wp:posOffset>27940</wp:posOffset>
            </wp:positionH>
            <wp:positionV relativeFrom="paragraph">
              <wp:posOffset>111125</wp:posOffset>
            </wp:positionV>
            <wp:extent cx="5579110" cy="3653790"/>
            <wp:effectExtent l="0" t="0" r="13970" b="3810"/>
            <wp:wrapTight wrapText="bothSides">
              <wp:wrapPolygon>
                <wp:start x="0" y="0"/>
                <wp:lineTo x="0" y="21532"/>
                <wp:lineTo x="21536" y="21532"/>
                <wp:lineTo x="21536" y="0"/>
                <wp:lineTo x="0" y="0"/>
              </wp:wrapPolygon>
            </wp:wrapTight>
            <wp:docPr id="5" name="图片 5" descr="5种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种框架"/>
                    <pic:cNvPicPr>
                      <a:picLocks noChangeAspect="1"/>
                    </pic:cNvPicPr>
                  </pic:nvPicPr>
                  <pic:blipFill>
                    <a:blip r:embed="rId82"/>
                    <a:stretch>
                      <a:fillRect/>
                    </a:stretch>
                  </pic:blipFill>
                  <pic:spPr>
                    <a:xfrm>
                      <a:off x="0" y="0"/>
                      <a:ext cx="5579110" cy="3653790"/>
                    </a:xfrm>
                    <a:prstGeom prst="rect">
                      <a:avLst/>
                    </a:prstGeom>
                  </pic:spPr>
                </pic:pic>
              </a:graphicData>
            </a:graphic>
          </wp:anchor>
        </w:drawing>
      </w:r>
    </w:p>
    <w:p>
      <w:pPr>
        <w:pStyle w:val="12"/>
        <w:ind w:firstLine="480"/>
        <w:jc w:val="center"/>
        <w:rPr>
          <w:rFonts w:hint="eastAsia" w:eastAsia="宋体"/>
          <w:lang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五种情绪分类模型框架</w:t>
      </w:r>
    </w:p>
    <w:p>
      <w:pPr>
        <w:rPr>
          <w:rFonts w:hint="default" w:ascii="宋体" w:hAnsi="宋体"/>
          <w:lang w:val="en-US" w:eastAsia="zh-CN"/>
        </w:rPr>
      </w:pP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69" w:name="_Toc32622"/>
      <w:bookmarkStart w:id="70" w:name="_Toc21938"/>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lang w:val="en-US" w:eastAsia="zh-CN"/>
        </w:rPr>
        <w:t>基于整数线性规划的改进</w:t>
      </w:r>
      <w:bookmarkEnd w:id="69"/>
      <w:bookmarkEnd w:id="70"/>
    </w:p>
    <w:p>
      <w:pPr>
        <w:ind w:left="0" w:leftChars="0" w:firstLine="420" w:firstLineChars="0"/>
        <w:rPr>
          <w:rFonts w:hint="eastAsia"/>
          <w:lang w:val="en-US" w:eastAsia="zh-CN"/>
        </w:rPr>
      </w:pPr>
      <w:r>
        <w:rPr>
          <w:rFonts w:hint="eastAsia"/>
          <w:lang w:val="en-US" w:eastAsia="zh-CN"/>
        </w:rPr>
        <w:t>多层次模型在进行预测过程中，可能会出现最终预测出空标签的情况，这是由于在第二层中6个基本的ekman情绪预测出的概率值都低于0.5，如图3.3所示虽然在第一层中预测属于positive类别，但是进入到属于poitive类别的第二层中没有预测出大于0.5的ekman情绪。或者第二层中有预测值大于0.5的ekman情绪然而进入该情绪下的第三层后所有预测值都低于0.5造成没有标签预测出的情况，如图3.4所示，前两层都预测出了类别，但是在相应类别的第三层预测中没有大于0.5的预测值。</w:t>
      </w:r>
    </w:p>
    <w:p>
      <w:pPr>
        <w:ind w:left="0" w:leftChars="0" w:firstLine="420" w:firstLineChars="0"/>
        <w:jc w:val="center"/>
      </w:pPr>
      <w:r>
        <w:drawing>
          <wp:inline distT="0" distB="0" distL="114300" distR="114300">
            <wp:extent cx="5021580" cy="755015"/>
            <wp:effectExtent l="0" t="0" r="7620" b="6985"/>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0"/>
                    <pic:cNvPicPr>
                      <a:picLocks noChangeAspect="1"/>
                    </pic:cNvPicPr>
                  </pic:nvPicPr>
                  <pic:blipFill>
                    <a:blip r:embed="rId83"/>
                    <a:stretch>
                      <a:fillRect/>
                    </a:stretch>
                  </pic:blipFill>
                  <pic:spPr>
                    <a:xfrm>
                      <a:off x="0" y="0"/>
                      <a:ext cx="5021580" cy="755015"/>
                    </a:xfrm>
                    <a:prstGeom prst="rect">
                      <a:avLst/>
                    </a:prstGeom>
                    <a:noFill/>
                    <a:ln>
                      <a:noFill/>
                    </a:ln>
                  </pic:spPr>
                </pic:pic>
              </a:graphicData>
            </a:graphic>
          </wp:inline>
        </w:drawing>
      </w:r>
    </w:p>
    <w:p>
      <w:pPr>
        <w:pStyle w:val="12"/>
        <w:ind w:left="0" w:leftChars="0" w:firstLine="420" w:firstLineChars="0"/>
        <w:jc w:val="cente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空标签情况1</w:t>
      </w:r>
    </w:p>
    <w:p>
      <w:pPr>
        <w:ind w:left="0" w:leftChars="0" w:firstLine="420" w:firstLineChars="0"/>
        <w:jc w:val="center"/>
      </w:pPr>
      <w:r>
        <w:drawing>
          <wp:inline distT="0" distB="0" distL="114300" distR="114300">
            <wp:extent cx="5015230" cy="2361565"/>
            <wp:effectExtent l="0" t="0" r="13970" b="635"/>
            <wp:docPr id="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pic:cNvPicPr>
                      <a:picLocks noChangeAspect="1"/>
                    </pic:cNvPicPr>
                  </pic:nvPicPr>
                  <pic:blipFill>
                    <a:blip r:embed="rId84"/>
                    <a:stretch>
                      <a:fillRect/>
                    </a:stretch>
                  </pic:blipFill>
                  <pic:spPr>
                    <a:xfrm>
                      <a:off x="0" y="0"/>
                      <a:ext cx="5015230" cy="2361565"/>
                    </a:xfrm>
                    <a:prstGeom prst="rect">
                      <a:avLst/>
                    </a:prstGeom>
                    <a:noFill/>
                    <a:ln>
                      <a:noFill/>
                    </a:ln>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空标签情况2</w:t>
      </w:r>
    </w:p>
    <w:p>
      <w:pPr>
        <w:ind w:left="0" w:leftChars="0" w:firstLine="420" w:firstLineChars="0"/>
        <w:rPr>
          <w:rFonts w:hint="eastAsia"/>
          <w:lang w:val="en-US" w:eastAsia="zh-CN"/>
        </w:rPr>
      </w:pPr>
      <w:r>
        <w:rPr>
          <w:rFonts w:hint="eastAsia"/>
          <w:lang w:val="en-US" w:eastAsia="zh-CN"/>
        </w:rPr>
        <w:t>针对上述问题，本文采用整数线性规划（Interger Linear Programming，ILP）进行改进。通过测试发现，大部分空标签的样本的真实标签对应的第三层情绪的预测值比同类下非真实标签的情绪的预测值要高很多且大部分游离在接近0.5附近，因此想通过ILP用于情绪预测改进的方法</w:t>
      </w:r>
      <w:r>
        <w:rPr>
          <w:rStyle w:val="38"/>
          <w:rFonts w:hint="eastAsia"/>
          <w:lang w:val="en-US" w:eastAsia="zh-CN"/>
        </w:rPr>
        <w:t>[</w:t>
      </w:r>
      <w:r>
        <w:rPr>
          <w:rStyle w:val="38"/>
          <w:rFonts w:hint="eastAsia"/>
          <w:lang w:val="en-US" w:eastAsia="zh-CN"/>
        </w:rPr>
        <w:endnoteReference w:id="19"/>
      </w:r>
      <w:r>
        <w:rPr>
          <w:rStyle w:val="38"/>
          <w:rFonts w:hint="eastAsia"/>
          <w:lang w:val="en-US" w:eastAsia="zh-CN"/>
        </w:rPr>
        <w:t>]</w:t>
      </w:r>
      <w:r>
        <w:rPr>
          <w:rFonts w:hint="eastAsia"/>
          <w:lang w:val="en-US" w:eastAsia="zh-CN"/>
        </w:rPr>
        <w:t>，对于空标签的情况能够输出这些更加接近0.5附近的情绪标签来改善多层次模型。具体如下：</w:t>
      </w:r>
      <w:r>
        <w:rPr>
          <w:rFonts w:hint="eastAsia"/>
          <w:lang w:val="en-US" w:eastAsia="zh-CN"/>
        </w:rPr>
        <w:fldChar w:fldCharType="begin"/>
      </w:r>
      <w:r>
        <w:rPr>
          <w:rFonts w:hint="eastAsia"/>
          <w:lang w:val="en-US" w:eastAsia="zh-CN"/>
        </w:rPr>
        <w:instrText xml:space="preserve"> MACROBUTTON MTEditEquationSection2 </w:instrText>
      </w:r>
      <w:r>
        <w:rPr>
          <w:rStyle w:val="93"/>
          <w:rFonts w:hint="eastAsia"/>
          <w:lang w:val="en-US" w:eastAsia="zh-CN"/>
        </w:rPr>
        <w:instrText xml:space="preserve">公式章 1 节 3</w:instrText>
      </w:r>
      <w:r>
        <w:rPr>
          <w:rFonts w:hint="eastAsia"/>
          <w:lang w:val="en-US" w:eastAsia="zh-CN"/>
        </w:rPr>
        <w:fldChar w:fldCharType="begin"/>
      </w:r>
      <w:r>
        <w:rPr>
          <w:rFonts w:hint="eastAsia"/>
          <w:lang w:val="en-US" w:eastAsia="zh-CN"/>
        </w:rPr>
        <w:instrText xml:space="preserve"> SEQ MTEqn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MTSec \r 3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MTChap \r 1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pStyle w:val="73"/>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object>
          <v:shape id="_x0000_i1053" o:spt="75" type="#_x0000_t75" style="height:19pt;width:193pt;" o:ole="t" filled="f" o:preferrelative="t" stroked="f" coordsize="21600,21600">
            <v:path/>
            <v:fill on="f" focussize="0,0"/>
            <v:stroke on="f"/>
            <v:imagedata r:id="rId86" o:title=""/>
            <o:lock v:ext="edit" aspectratio="t"/>
            <w10:wrap type="none"/>
            <w10:anchorlock/>
          </v:shape>
          <o:OLEObject Type="Embed" ProgID="DSEquations" ShapeID="_x0000_i1053" DrawAspect="Content" ObjectID="_1468075754" r:id="rId85">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3"/>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4" o:spt="75" type="#_x0000_t75" style="height:19pt;width:89pt;" o:ole="t" filled="f" o:preferrelative="t" stroked="f" coordsize="21600,21600">
            <v:path/>
            <v:fill on="f" focussize="0,0"/>
            <v:stroke on="f"/>
            <v:imagedata r:id="rId88" o:title=""/>
            <o:lock v:ext="edit" aspectratio="t"/>
            <w10:wrap type="none"/>
            <w10:anchorlock/>
          </v:shape>
          <o:OLEObject Type="Embed" ProgID="DSEquations" ShapeID="_x0000_i1054" DrawAspect="Content" ObjectID="_1468075755" r:id="rId8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3"/>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5" o:spt="75" type="#_x0000_t75" style="height:19pt;width:92pt;" o:ole="t" filled="f" o:preferrelative="t" stroked="f" coordsize="21600,21600">
            <v:path/>
            <v:fill on="f" focussize="0,0"/>
            <v:stroke on="f"/>
            <v:imagedata r:id="rId90" o:title=""/>
            <o:lock v:ext="edit" aspectratio="t"/>
            <w10:wrap type="none"/>
            <w10:anchorlock/>
          </v:shape>
          <o:OLEObject Type="Embed" ProgID="DSEquations" ShapeID="_x0000_i1055" DrawAspect="Content" ObjectID="_1468075756" r:id="rId89">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3"/>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6" o:spt="75" type="#_x0000_t75" style="height:52pt;width:82pt;" o:ole="t" filled="f" o:preferrelative="t" stroked="f" coordsize="21600,21600">
            <v:path/>
            <v:fill on="f" focussize="0,0"/>
            <v:stroke on="f"/>
            <v:imagedata r:id="rId92" o:title=""/>
            <o:lock v:ext="edit" aspectratio="t"/>
            <w10:wrap type="none"/>
            <w10:anchorlock/>
          </v:shape>
          <o:OLEObject Type="Embed" ProgID="DSEquations" ShapeID="_x0000_i1056" DrawAspect="Content" ObjectID="_1468075757" r:id="rId9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3"/>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s.t.</w:t>
      </w:r>
      <w:r>
        <w:rPr>
          <w:rFonts w:hint="eastAsia"/>
          <w:lang w:val="en-US" w:eastAsia="zh-CN"/>
        </w:rPr>
        <w:tab/>
      </w:r>
      <w:r>
        <w:rPr>
          <w:rFonts w:hint="eastAsia"/>
          <w:lang w:val="en-US" w:eastAsia="zh-CN"/>
        </w:rPr>
        <w:object>
          <v:shape id="_x0000_i1057" o:spt="75" type="#_x0000_t75" style="height:18pt;width:47pt;" o:ole="t" filled="f" o:preferrelative="t" stroked="f" coordsize="21600,21600">
            <v:path/>
            <v:fill on="f" focussize="0,0"/>
            <v:stroke on="f"/>
            <v:imagedata r:id="rId94" o:title=""/>
            <o:lock v:ext="edit" aspectratio="t"/>
            <w10:wrap type="none"/>
            <w10:anchorlock/>
          </v:shape>
          <o:OLEObject Type="Embed" ProgID="DSEquations" ShapeID="_x0000_i1057" DrawAspect="Content" ObjectID="_1468075758" r:id="rId9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3"/>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8" o:spt="75" type="#_x0000_t75" style="height:34pt;width:60.95pt;" o:ole="t" filled="f" o:preferrelative="t" stroked="f" coordsize="21600,21600">
            <v:path/>
            <v:fill on="f" focussize="0,0"/>
            <v:stroke on="f"/>
            <v:imagedata r:id="rId96" o:title=""/>
            <o:lock v:ext="edit" aspectratio="t"/>
            <w10:wrap type="none"/>
            <w10:anchorlock/>
          </v:shape>
          <o:OLEObject Type="Embed" ProgID="DSEquations" ShapeID="_x0000_i1058" DrawAspect="Content" ObjectID="_1468075759" r:id="rId95">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59" o:spt="75" type="#_x0000_t75" style="height:18pt;width:11pt;" o:ole="t" filled="f" o:preferrelative="t" stroked="f" coordsize="21600,21600">
            <v:path/>
            <v:fill on="f" focussize="0,0"/>
            <v:stroke on="f"/>
            <v:imagedata r:id="rId98" o:title=""/>
            <o:lock v:ext="edit" aspectratio="t"/>
            <w10:wrap type="none"/>
            <w10:anchorlock/>
          </v:shape>
          <o:OLEObject Type="Embed" ProgID="DSEquations" ShapeID="_x0000_i1059" DrawAspect="Content" ObjectID="_1468075760" r:id="rId97">
            <o:LockedField>false</o:LockedField>
          </o:OLEObject>
        </w:object>
      </w:r>
      <w:r>
        <w:rPr>
          <w:rFonts w:hint="eastAsia"/>
          <w:lang w:val="en-US" w:eastAsia="zh-CN"/>
        </w:rPr>
        <w:t>为当前样本预测出的情绪标签等于真实标签的代价，</w:t>
      </w:r>
      <w:r>
        <w:rPr>
          <w:rFonts w:hint="eastAsia"/>
          <w:lang w:val="en-US" w:eastAsia="zh-CN"/>
        </w:rPr>
        <w:object>
          <v:shape id="_x0000_i1060" o:spt="75" type="#_x0000_t75" style="height:19pt;width:48pt;" o:ole="t" filled="f" o:preferrelative="t" stroked="f" coordsize="21600,21600">
            <v:path/>
            <v:fill on="f" focussize="0,0"/>
            <v:stroke on="f"/>
            <v:imagedata r:id="rId100" o:title=""/>
            <o:lock v:ext="edit" aspectratio="t"/>
            <w10:wrap type="none"/>
            <w10:anchorlock/>
          </v:shape>
          <o:OLEObject Type="Embed" ProgID="DSEquations" ShapeID="_x0000_i1060" DrawAspect="Content" ObjectID="_1468075761" r:id="rId99">
            <o:LockedField>false</o:LockedField>
          </o:OLEObject>
        </w:object>
      </w:r>
      <w:r>
        <w:rPr>
          <w:rFonts w:hint="eastAsia"/>
          <w:lang w:val="en-US" w:eastAsia="zh-CN"/>
        </w:rPr>
        <w:t>代表当前预测属于第i情绪的概率值，即模型对该情绪的预测输出概率，</w:t>
      </w:r>
      <w:r>
        <w:rPr>
          <w:rFonts w:hint="eastAsia"/>
          <w:lang w:val="en-US" w:eastAsia="zh-CN"/>
        </w:rPr>
        <w:object>
          <v:shape id="_x0000_i1061" o:spt="75" type="#_x0000_t75" style="height:11pt;width:13pt;" o:ole="t" filled="f" o:preferrelative="t" stroked="f" coordsize="21600,21600">
            <v:path/>
            <v:fill on="f" focussize="0,0"/>
            <v:stroke on="f"/>
            <v:imagedata r:id="rId102" o:title=""/>
            <o:lock v:ext="edit" aspectratio="t"/>
            <w10:wrap type="none"/>
            <w10:anchorlock/>
          </v:shape>
          <o:OLEObject Type="Embed" ProgID="DSEquations" ShapeID="_x0000_i1061" DrawAspect="Content" ObjectID="_1468075762" r:id="rId101">
            <o:LockedField>false</o:LockedField>
          </o:OLEObject>
        </w:object>
      </w:r>
      <w:r>
        <w:rPr>
          <w:rFonts w:hint="eastAsia"/>
          <w:lang w:val="en-US" w:eastAsia="zh-CN"/>
        </w:rPr>
        <w:t>为当前类下的情绪数量。</w:t>
      </w:r>
      <w:r>
        <w:rPr>
          <w:rFonts w:hint="eastAsia"/>
          <w:lang w:val="en-US" w:eastAsia="zh-CN"/>
        </w:rPr>
        <w:object>
          <v:shape id="_x0000_i1062" o:spt="75" type="#_x0000_t75" style="height:18pt;width:12pt;" o:ole="t" filled="f" o:preferrelative="t" stroked="f" coordsize="21600,21600">
            <v:path/>
            <v:fill on="f" focussize="0,0"/>
            <v:stroke on="f"/>
            <v:imagedata r:id="rId104" o:title=""/>
            <o:lock v:ext="edit" aspectratio="t"/>
            <w10:wrap type="none"/>
            <w10:anchorlock/>
          </v:shape>
          <o:OLEObject Type="Embed" ProgID="DSEquations" ShapeID="_x0000_i1062" DrawAspect="Content" ObjectID="_1468075763" r:id="rId103">
            <o:LockedField>false</o:LockedField>
          </o:OLEObject>
        </w:object>
      </w:r>
      <w:r>
        <w:rPr>
          <w:rFonts w:hint="eastAsia"/>
          <w:lang w:val="en-US" w:eastAsia="zh-CN"/>
        </w:rPr>
        <w:t>为预测出的标签，即0或1的二值，该变量为ILP中进行规划后输出的值。</w:t>
      </w:r>
      <w:r>
        <w:rPr>
          <w:rFonts w:hint="eastAsia"/>
          <w:lang w:val="en-US" w:eastAsia="zh-CN"/>
        </w:rPr>
        <w:object>
          <v:shape id="_x0000_i1063" o:spt="75" type="#_x0000_t75" style="height:10pt;width:10pt;" o:ole="t" filled="f" o:preferrelative="t" stroked="f" coordsize="21600,21600">
            <v:path/>
            <v:fill on="f" focussize="0,0"/>
            <v:stroke on="f"/>
            <v:imagedata r:id="rId106" o:title=""/>
            <o:lock v:ext="edit" aspectratio="t"/>
            <w10:wrap type="none"/>
            <w10:anchorlock/>
          </v:shape>
          <o:OLEObject Type="Embed" ProgID="DSEquations" ShapeID="_x0000_i1063" DrawAspect="Content" ObjectID="_1468075764" r:id="rId105">
            <o:LockedField>false</o:LockedField>
          </o:OLEObject>
        </w:object>
      </w:r>
      <w:r>
        <w:rPr>
          <w:rFonts w:hint="eastAsia"/>
          <w:lang w:val="en-US" w:eastAsia="zh-CN"/>
        </w:rPr>
        <w:t>为目标函数，约束条件为公式(3.5-3.6)所示。</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该代价函数(3.1)可视化如图3.5下，在0.5处取到0值，结合到目标函数中可以理解为最优化的过程是尽量取到靠近0.5附近的点，选取的点即为输出的预测标签。通过该方法可以将空标签的问题进行优化，能够将焦点放在靠近预测概率值在0.5附近的标签，同时可以实现多标签的输出。如图3.6所示，当前类下为三个情绪，预测出的概率值为P，C对应了计算出的对应代价，经过ILP，最后选出第一个和最后一个情绪，都是靠近概率值为0.5附近的情绪，从而也能实现多标签的输出。</w:t>
      </w:r>
    </w:p>
    <w:p>
      <w:pPr>
        <w:ind w:left="0" w:leftChars="0" w:firstLine="420" w:firstLineChars="0"/>
        <w:jc w:val="center"/>
      </w:pPr>
      <w:r>
        <w:drawing>
          <wp:inline distT="0" distB="0" distL="114300" distR="114300">
            <wp:extent cx="3070225" cy="3369310"/>
            <wp:effectExtent l="0" t="0" r="8255" b="13970"/>
            <wp:docPr id="10" name="图片 10" descr="整数线性规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整数线性规划图"/>
                    <pic:cNvPicPr>
                      <a:picLocks noChangeAspect="1"/>
                    </pic:cNvPicPr>
                  </pic:nvPicPr>
                  <pic:blipFill>
                    <a:blip r:embed="rId107"/>
                    <a:stretch>
                      <a:fillRect/>
                    </a:stretch>
                  </pic:blipFill>
                  <pic:spPr>
                    <a:xfrm>
                      <a:off x="0" y="0"/>
                      <a:ext cx="3070225" cy="3369310"/>
                    </a:xfrm>
                    <a:prstGeom prst="rect">
                      <a:avLst/>
                    </a:prstGeom>
                  </pic:spPr>
                </pic:pic>
              </a:graphicData>
            </a:graphic>
          </wp:inline>
        </w:drawing>
      </w:r>
    </w:p>
    <w:p>
      <w:pPr>
        <w:pStyle w:val="12"/>
        <w:ind w:left="0" w:leftChars="0" w:firstLine="420" w:firstLineChars="0"/>
        <w:jc w:val="center"/>
        <w:rPr>
          <w:rFonts w:hint="eastAsia" w:eastAsia="宋体"/>
          <w:lang w:eastAsia="zh-CN"/>
        </w:rPr>
      </w:pPr>
      <w:r>
        <w:t xml:space="preserve">图 </w:t>
      </w:r>
      <w:r>
        <w:rPr>
          <w:rFonts w:hint="eastAsia"/>
          <w:lang w:val="en-US" w:eastAsia="zh-CN"/>
        </w:rPr>
        <w:t>3.</w:t>
      </w:r>
      <w:r>
        <w:fldChar w:fldCharType="begin"/>
      </w:r>
      <w:r>
        <w:instrText xml:space="preserve"> SEQ 图 \* ARABIC \s 1 </w:instrText>
      </w:r>
      <w:r>
        <w:fldChar w:fldCharType="separate"/>
      </w:r>
      <w:r>
        <w:t>5</w:t>
      </w:r>
      <w:r>
        <w:fldChar w:fldCharType="end"/>
      </w:r>
      <w:r>
        <w:rPr>
          <w:rFonts w:hint="eastAsia"/>
          <w:lang w:eastAsia="zh-CN"/>
        </w:rPr>
        <w:t xml:space="preserve"> 代价函数可视化</w:t>
      </w:r>
    </w:p>
    <w:p>
      <w:pPr>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center"/>
      </w:pPr>
      <w:r>
        <w:drawing>
          <wp:inline distT="0" distB="0" distL="114300" distR="114300">
            <wp:extent cx="4464685" cy="621030"/>
            <wp:effectExtent l="0" t="0" r="635" b="3810"/>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r:embed="rId108"/>
                    <a:stretch>
                      <a:fillRect/>
                    </a:stretch>
                  </pic:blipFill>
                  <pic:spPr>
                    <a:xfrm>
                      <a:off x="0" y="0"/>
                      <a:ext cx="4464685" cy="621030"/>
                    </a:xfrm>
                    <a:prstGeom prst="rect">
                      <a:avLst/>
                    </a:prstGeom>
                    <a:noFill/>
                    <a:ln>
                      <a:noFill/>
                    </a:ln>
                  </pic:spPr>
                </pic:pic>
              </a:graphicData>
            </a:graphic>
          </wp:inline>
        </w:drawing>
      </w:r>
    </w:p>
    <w:p>
      <w:pPr>
        <w:pStyle w:val="12"/>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center"/>
        <w:rPr>
          <w:rFonts w:hint="eastAsia" w:eastAsia="宋体"/>
          <w:lang w:val="en-US" w:eastAsia="zh-CN"/>
        </w:rPr>
      </w:pPr>
      <w:r>
        <w:t xml:space="preserve">图 </w:t>
      </w:r>
      <w:r>
        <w:rPr>
          <w:rFonts w:hint="eastAsia"/>
          <w:lang w:val="en-US" w:eastAsia="zh-CN"/>
        </w:rPr>
        <w:t>3.</w:t>
      </w:r>
      <w:r>
        <w:fldChar w:fldCharType="begin"/>
      </w:r>
      <w:r>
        <w:instrText xml:space="preserve"> SEQ 图 \* ARABIC \s 1 </w:instrText>
      </w:r>
      <w:r>
        <w:fldChar w:fldCharType="separate"/>
      </w:r>
      <w:r>
        <w:t>6</w:t>
      </w:r>
      <w:r>
        <w:fldChar w:fldCharType="end"/>
      </w:r>
      <w:r>
        <w:rPr>
          <w:rFonts w:hint="eastAsia"/>
          <w:lang w:eastAsia="zh-CN"/>
        </w:rPr>
        <w:t xml:space="preserve"> ILP例子</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本文具体为输入该类下的预测概率值的列表，将0.5阈值修改为0.65，对在第三层使用ILP和从第二层开始就使用ILP进行了对比，结果在第四章所示，引入ILP后比原先的多层次模型有了较好的提高效果。</w:t>
      </w:r>
    </w:p>
    <w:p>
      <w:pPr>
        <w:ind w:left="0" w:leftChars="0" w:firstLine="420" w:firstLineChars="0"/>
        <w:rPr>
          <w:rFonts w:hint="default" w:eastAsia="宋体"/>
          <w:lang w:val="en-US" w:eastAsia="zh-CN"/>
        </w:rPr>
      </w:pPr>
    </w:p>
    <w:p>
      <w:pPr>
        <w:pStyle w:val="3"/>
        <w:spacing w:line="360" w:lineRule="auto"/>
        <w:ind w:firstLine="0" w:firstLineChars="0"/>
        <w:jc w:val="left"/>
        <w:rPr>
          <w:rFonts w:ascii="Times New Roman" w:hAnsi="Times New Roman" w:eastAsia="宋体" w:cs="Times New Roman"/>
          <w:sz w:val="30"/>
          <w:szCs w:val="30"/>
        </w:rPr>
      </w:pPr>
      <w:bookmarkStart w:id="71" w:name="_Toc20009"/>
      <w:bookmarkStart w:id="72" w:name="_Toc18862"/>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71"/>
      <w:bookmarkEnd w:id="72"/>
    </w:p>
    <w:p>
      <w:pPr>
        <w:ind w:firstLine="480"/>
        <w:rPr>
          <w:rFonts w:hint="default" w:eastAsia="宋体"/>
          <w:lang w:val="en-US" w:eastAsia="zh-CN"/>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本章首先介绍了</w:t>
      </w:r>
      <w:r>
        <w:rPr>
          <w:rFonts w:hint="eastAsia"/>
          <w:lang w:val="en-US" w:eastAsia="zh-CN"/>
        </w:rPr>
        <w:t>本文所提出的多层次模型的框架和具体构建，接着详细介绍了基模型的框架，以及5种情绪分类模型的具体网络结构，最后阐述了本文提出的使用ILP进行多层次改进的原理和方法。</w:t>
      </w:r>
    </w:p>
    <w:p>
      <w:pPr>
        <w:pStyle w:val="2"/>
        <w:spacing w:before="240" w:beforeLines="100" w:after="240" w:afterLines="100" w:line="360" w:lineRule="auto"/>
        <w:rPr>
          <w:rFonts w:ascii="Times New Roman" w:hAnsi="Times New Roman" w:eastAsia="黑体" w:cs="Times New Roman"/>
          <w:szCs w:val="36"/>
        </w:rPr>
      </w:pPr>
      <w:bookmarkStart w:id="73" w:name="_Toc70795876"/>
      <w:bookmarkStart w:id="74" w:name="_Toc10559"/>
      <w:bookmarkStart w:id="75" w:name="_Toc4232"/>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73"/>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bookmarkEnd w:id="74"/>
      <w:bookmarkEnd w:id="75"/>
    </w:p>
    <w:p>
      <w:pPr>
        <w:ind w:left="0" w:leftChars="0" w:firstLine="420" w:firstLineChars="0"/>
        <w:rPr>
          <w:rFonts w:hint="default" w:eastAsia="宋体"/>
          <w:lang w:val="en-US" w:eastAsia="zh-CN"/>
        </w:rPr>
      </w:pPr>
      <w:r>
        <w:rPr>
          <w:rFonts w:hint="eastAsia"/>
          <w:lang w:val="en-US" w:eastAsia="zh-CN"/>
        </w:rPr>
        <w:t>本章基于第3章的多层次模型原理和使用ILP的改进，对该方法进行了实现。挑选了最佳的基模型构建了多层次模型和单层次模型，最后通过测试集对比了多层次模型，改进后的多层次模型及单层次模型，以验证了本文提出方法的效果。</w:t>
      </w:r>
    </w:p>
    <w:p>
      <w:pPr>
        <w:pStyle w:val="3"/>
        <w:spacing w:line="360" w:lineRule="auto"/>
        <w:ind w:firstLine="0" w:firstLineChars="0"/>
        <w:jc w:val="left"/>
        <w:rPr>
          <w:rFonts w:ascii="Times New Roman" w:hAnsi="Times New Roman" w:eastAsia="宋体" w:cs="Times New Roman"/>
          <w:sz w:val="30"/>
          <w:szCs w:val="30"/>
        </w:rPr>
      </w:pPr>
      <w:bookmarkStart w:id="76" w:name="_Toc1047"/>
      <w:bookmarkStart w:id="77" w:name="_Toc17019"/>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lang w:val="en-US" w:eastAsia="zh-CN"/>
        </w:rPr>
        <w:t>多层次模型</w:t>
      </w:r>
      <w:r>
        <w:rPr>
          <w:rFonts w:hint="eastAsia" w:ascii="Times New Roman" w:hAnsi="Times New Roman" w:eastAsia="宋体" w:cs="Times New Roman"/>
          <w:sz w:val="30"/>
          <w:szCs w:val="30"/>
        </w:rPr>
        <w:t>实现</w:t>
      </w:r>
      <w:bookmarkEnd w:id="76"/>
      <w:bookmarkEnd w:id="77"/>
    </w:p>
    <w:p>
      <w:pPr>
        <w:pStyle w:val="4"/>
        <w:ind w:firstLine="0" w:firstLineChars="0"/>
        <w:rPr>
          <w:rFonts w:hint="default" w:eastAsia="宋体"/>
          <w:sz w:val="24"/>
          <w:szCs w:val="24"/>
          <w:lang w:val="en-US" w:eastAsia="zh-CN"/>
        </w:rPr>
      </w:pPr>
      <w:bookmarkStart w:id="78" w:name="_Toc10614"/>
      <w:bookmarkStart w:id="79" w:name="_Toc3146"/>
      <w:r>
        <w:rPr>
          <w:rFonts w:hint="eastAsia"/>
          <w:sz w:val="24"/>
          <w:szCs w:val="24"/>
        </w:rPr>
        <w:t>4</w:t>
      </w:r>
      <w:r>
        <w:rPr>
          <w:sz w:val="24"/>
          <w:szCs w:val="24"/>
        </w:rPr>
        <w:t xml:space="preserve">.1.1 </w:t>
      </w:r>
      <w:r>
        <w:rPr>
          <w:rFonts w:hint="eastAsia"/>
          <w:sz w:val="24"/>
          <w:szCs w:val="24"/>
          <w:lang w:val="en-US" w:eastAsia="zh-CN"/>
        </w:rPr>
        <w:t>实验环境</w:t>
      </w:r>
      <w:bookmarkEnd w:id="78"/>
      <w:bookmarkEnd w:id="79"/>
    </w:p>
    <w:p>
      <w:pPr>
        <w:ind w:left="0" w:leftChars="0" w:firstLine="420" w:firstLineChars="0"/>
        <w:rPr>
          <w:rFonts w:hint="eastAsia"/>
          <w:lang w:val="en-US" w:eastAsia="zh-CN"/>
        </w:rPr>
      </w:pPr>
      <w:r>
        <w:rPr>
          <w:rFonts w:hint="eastAsia"/>
          <w:lang w:val="en-US" w:eastAsia="zh-CN"/>
        </w:rPr>
        <w:t>（1）操作系统：Windows10</w:t>
      </w:r>
    </w:p>
    <w:p>
      <w:pPr>
        <w:ind w:left="0" w:leftChars="0" w:firstLine="420" w:firstLineChars="0"/>
        <w:rPr>
          <w:rFonts w:hint="default"/>
          <w:lang w:val="en-US" w:eastAsia="zh-CN"/>
        </w:rPr>
      </w:pPr>
      <w:r>
        <w:rPr>
          <w:rFonts w:hint="eastAsia"/>
          <w:lang w:val="en-US" w:eastAsia="zh-CN"/>
        </w:rPr>
        <w:t>（2）</w:t>
      </w:r>
      <w:r>
        <w:rPr>
          <w:rFonts w:hint="default"/>
          <w:lang w:val="en-US" w:eastAsia="zh-CN"/>
        </w:rPr>
        <w:t>处理</w:t>
      </w:r>
      <w:r>
        <w:rPr>
          <w:rFonts w:hint="eastAsia"/>
          <w:lang w:val="en-US" w:eastAsia="zh-CN"/>
        </w:rPr>
        <w:t>器：</w:t>
      </w:r>
      <w:r>
        <w:rPr>
          <w:rFonts w:hint="default"/>
          <w:lang w:val="en-US" w:eastAsia="zh-CN"/>
        </w:rPr>
        <w:t>Intel(R) Core(TM) i5-8250U CPU @ 1.60GHz   1.80 GHz</w:t>
      </w:r>
    </w:p>
    <w:p>
      <w:pPr>
        <w:ind w:left="0" w:leftChars="0" w:firstLine="420" w:firstLineChars="0"/>
        <w:rPr>
          <w:rFonts w:hint="default"/>
          <w:lang w:val="en-US" w:eastAsia="zh-CN"/>
        </w:rPr>
      </w:pPr>
      <w:r>
        <w:rPr>
          <w:rFonts w:hint="eastAsia"/>
          <w:lang w:val="en-US" w:eastAsia="zh-CN"/>
        </w:rPr>
        <w:t>（3）</w:t>
      </w:r>
      <w:r>
        <w:rPr>
          <w:rFonts w:hint="default"/>
          <w:lang w:val="en-US" w:eastAsia="zh-CN"/>
        </w:rPr>
        <w:t>RAM</w:t>
      </w:r>
      <w:r>
        <w:rPr>
          <w:rFonts w:hint="eastAsia"/>
          <w:lang w:val="en-US" w:eastAsia="zh-CN"/>
        </w:rPr>
        <w:t>：</w:t>
      </w:r>
      <w:r>
        <w:rPr>
          <w:rFonts w:hint="default"/>
          <w:lang w:val="en-US" w:eastAsia="zh-CN"/>
        </w:rPr>
        <w:t xml:space="preserve">8.00 GB </w:t>
      </w:r>
    </w:p>
    <w:p>
      <w:pPr>
        <w:ind w:left="0" w:leftChars="0" w:firstLine="420" w:firstLineChars="0"/>
        <w:rPr>
          <w:rFonts w:hint="eastAsia"/>
          <w:lang w:val="en-US" w:eastAsia="zh-CN"/>
        </w:rPr>
      </w:pPr>
      <w:r>
        <w:rPr>
          <w:rFonts w:hint="eastAsia"/>
          <w:lang w:val="en-US" w:eastAsia="zh-CN"/>
        </w:rPr>
        <w:t>（4）开发语言：Python3.9.0</w:t>
      </w:r>
    </w:p>
    <w:p>
      <w:pPr>
        <w:ind w:left="0" w:leftChars="0" w:firstLine="420" w:firstLineChars="0"/>
        <w:rPr>
          <w:rFonts w:hint="eastAsia"/>
          <w:lang w:val="en-US" w:eastAsia="zh-CN"/>
        </w:rPr>
      </w:pPr>
      <w:r>
        <w:rPr>
          <w:rFonts w:hint="eastAsia"/>
          <w:lang w:val="en-US" w:eastAsia="zh-CN"/>
        </w:rPr>
        <w:t xml:space="preserve">（5）开发工具：PyCharm 2021.1 (Community Edition) </w:t>
      </w:r>
    </w:p>
    <w:p>
      <w:pPr>
        <w:ind w:firstLine="480"/>
        <w:rPr>
          <w:rFonts w:hint="default" w:eastAsia="宋体"/>
          <w:lang w:val="en-US" w:eastAsia="zh-CN"/>
        </w:rPr>
      </w:pPr>
      <w:r>
        <w:rPr>
          <w:rFonts w:hint="eastAsia"/>
          <w:lang w:val="en-US" w:eastAsia="zh-CN"/>
        </w:rPr>
        <w:t>（6）python依赖包：numpy，keras，nltk，gensim，pandas，tensorflow，pulp</w:t>
      </w:r>
    </w:p>
    <w:p>
      <w:pPr>
        <w:ind w:firstLine="480"/>
      </w:pPr>
      <w:r>
        <w:t xml:space="preserve">    </w:t>
      </w:r>
    </w:p>
    <w:p>
      <w:pPr>
        <w:pStyle w:val="4"/>
        <w:ind w:firstLine="0" w:firstLineChars="0"/>
        <w:rPr>
          <w:rFonts w:hint="default" w:eastAsia="宋体"/>
          <w:sz w:val="24"/>
          <w:szCs w:val="24"/>
          <w:lang w:val="en-US" w:eastAsia="zh-CN"/>
        </w:rPr>
      </w:pPr>
      <w:bookmarkStart w:id="80" w:name="_Toc26905"/>
      <w:bookmarkStart w:id="81" w:name="_Toc30297"/>
      <w:r>
        <w:rPr>
          <w:sz w:val="24"/>
          <w:szCs w:val="24"/>
        </w:rPr>
        <w:t xml:space="preserve">4.1.2 </w:t>
      </w:r>
      <w:r>
        <w:rPr>
          <w:rFonts w:hint="eastAsia"/>
          <w:sz w:val="24"/>
          <w:szCs w:val="24"/>
          <w:lang w:val="en-US" w:eastAsia="zh-CN"/>
        </w:rPr>
        <w:t>实验数据及文本预处理</w:t>
      </w:r>
      <w:bookmarkEnd w:id="80"/>
      <w:bookmarkEnd w:id="81"/>
    </w:p>
    <w:p>
      <w:pPr>
        <w:ind w:firstLine="480"/>
        <w:rPr>
          <w:rFonts w:hint="eastAsia"/>
          <w:lang w:val="en-US" w:eastAsia="zh-CN"/>
        </w:rPr>
      </w:pPr>
      <w:r>
        <w:rPr>
          <w:rFonts w:hint="eastAsia"/>
          <w:lang w:val="en-US" w:eastAsia="zh-CN"/>
        </w:rPr>
        <w:t>本文模型在GoEmotions数据上进行训练和测试。GoEmotions包含了27+1种情绪，详细情况已在2.1.2节给出。数据集按照训练集和开发集，测试集分成了三个tsv文件，数据集的具体划分情况如表4.1。如图4.1所示，文件中的每行以制表符可以分割为三个部分，第一部分为文本本身，第二部分为类别序号（下标从0开始，类别顺序依次为admiration、amusement、anger、annoyance、approval、caring、confusion、curiosity、desire、disappointment、disapproval、disgust、embarrassment、excitement、fear、gratitude、grief、joy、love、nervousness、optimism、pride、realization、relief、remorse、sadness、surprise、neutral），第三部分为文本来源地址（不考虑）。</w:t>
      </w:r>
    </w:p>
    <w:p>
      <w:pPr>
        <w:ind w:firstLine="480"/>
        <w:rPr>
          <w:rFonts w:hint="eastAsia"/>
          <w:lang w:val="en-US" w:eastAsia="zh-CN"/>
        </w:rPr>
      </w:pPr>
    </w:p>
    <w:p>
      <w:pPr>
        <w:ind w:firstLine="480"/>
        <w:rPr>
          <w:rFonts w:hint="eastAsia"/>
          <w:lang w:val="en-US" w:eastAsia="zh-CN"/>
        </w:rPr>
      </w:pPr>
    </w:p>
    <w:p>
      <w:pPr>
        <w:rPr>
          <w:rFonts w:hint="default"/>
          <w:lang w:val="en-US" w:eastAsia="zh-CN"/>
        </w:rPr>
      </w:pPr>
    </w:p>
    <w:p>
      <w:pPr>
        <w:ind w:firstLine="480"/>
        <w:jc w:val="center"/>
      </w:pPr>
      <w:r>
        <w:drawing>
          <wp:anchor distT="0" distB="0" distL="114300" distR="114300" simplePos="0" relativeHeight="251662336" behindDoc="1" locked="0" layoutInCell="1" allowOverlap="1">
            <wp:simplePos x="0" y="0"/>
            <wp:positionH relativeFrom="column">
              <wp:posOffset>7620</wp:posOffset>
            </wp:positionH>
            <wp:positionV relativeFrom="paragraph">
              <wp:posOffset>241935</wp:posOffset>
            </wp:positionV>
            <wp:extent cx="5576570" cy="1055370"/>
            <wp:effectExtent l="0" t="0" r="1270" b="11430"/>
            <wp:wrapTight wrapText="bothSides">
              <wp:wrapPolygon>
                <wp:start x="0" y="0"/>
                <wp:lineTo x="0" y="21210"/>
                <wp:lineTo x="21546" y="21210"/>
                <wp:lineTo x="21546" y="0"/>
                <wp:lineTo x="0" y="0"/>
              </wp:wrapPolygon>
            </wp:wrapTight>
            <wp:docPr id="1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0"/>
                    <pic:cNvPicPr>
                      <a:picLocks noChangeAspect="1"/>
                    </pic:cNvPicPr>
                  </pic:nvPicPr>
                  <pic:blipFill>
                    <a:blip r:embed="rId109"/>
                    <a:stretch>
                      <a:fillRect/>
                    </a:stretch>
                  </pic:blipFill>
                  <pic:spPr>
                    <a:xfrm>
                      <a:off x="0" y="0"/>
                      <a:ext cx="5576570" cy="1055370"/>
                    </a:xfrm>
                    <a:prstGeom prst="rect">
                      <a:avLst/>
                    </a:prstGeom>
                    <a:noFill/>
                    <a:ln>
                      <a:noFill/>
                    </a:ln>
                  </pic:spPr>
                </pic:pic>
              </a:graphicData>
            </a:graphic>
          </wp:anchor>
        </w:drawing>
      </w:r>
    </w:p>
    <w:p>
      <w:pPr>
        <w:pStyle w:val="12"/>
        <w:ind w:firstLine="480"/>
        <w:jc w:val="center"/>
        <w:rPr>
          <w:rFonts w:hint="eastAsia" w:eastAsia="宋体"/>
          <w:lang w:val="en-US" w:eastAsia="zh-CN"/>
        </w:rPr>
      </w:pPr>
      <w:r>
        <w:t xml:space="preserve">图 </w:t>
      </w:r>
      <w:r>
        <w:rPr>
          <w:rFonts w:hint="eastAsia"/>
          <w:lang w:val="en-US" w:eastAsia="zh-CN"/>
        </w:rPr>
        <w:t>4</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GoEmotions原始数据示例</w:t>
      </w:r>
    </w:p>
    <w:p>
      <w:pPr>
        <w:pStyle w:val="12"/>
        <w:jc w:val="center"/>
        <w:rPr>
          <w:rFonts w:hint="eastAsia" w:ascii="宋体" w:hAnsi="宋体" w:eastAsia="宋体" w:cs="宋体"/>
          <w:sz w:val="24"/>
          <w:szCs w:val="24"/>
        </w:rPr>
      </w:pPr>
    </w:p>
    <w:p>
      <w:pPr>
        <w:pStyle w:val="12"/>
        <w:jc w:val="center"/>
        <w:rPr>
          <w:rFonts w:hint="eastAsia" w:eastAsia="宋体"/>
          <w:lang w:eastAsia="zh-CN"/>
        </w:rPr>
      </w:pPr>
      <w:r>
        <w:t xml:space="preserve">表 </w:t>
      </w:r>
      <w:r>
        <w:rPr>
          <w:rFonts w:hint="eastAsia"/>
          <w:lang w:val="en-US" w:eastAsia="zh-CN"/>
        </w:rPr>
        <w:t>4</w:t>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 xml:space="preserve"> 数据集划分</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0"/>
        <w:gridCol w:w="3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single" w:color="auto" w:sz="12" w:space="0"/>
              <w:left w:val="nil"/>
              <w:bottom w:val="single" w:color="auto" w:sz="4" w:space="0"/>
              <w:right w:val="nil"/>
            </w:tcBorders>
            <w:vAlign w:val="center"/>
          </w:tcPr>
          <w:p>
            <w:pPr>
              <w:jc w:val="center"/>
              <w:rPr>
                <w:rFonts w:hint="eastAsia"/>
                <w:sz w:val="21"/>
                <w:szCs w:val="21"/>
                <w:vertAlign w:val="baseline"/>
                <w:lang w:val="en-US" w:eastAsia="zh-CN"/>
              </w:rPr>
            </w:pPr>
          </w:p>
        </w:tc>
        <w:tc>
          <w:tcPr>
            <w:tcW w:w="3000" w:type="dxa"/>
            <w:tcBorders>
              <w:top w:val="single" w:color="auto" w:sz="12" w:space="0"/>
              <w:left w:val="nil"/>
              <w:bottom w:val="single" w:color="auto" w:sz="4" w:space="0"/>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多标签数</w:t>
            </w:r>
          </w:p>
        </w:tc>
        <w:tc>
          <w:tcPr>
            <w:tcW w:w="3002" w:type="dxa"/>
            <w:tcBorders>
              <w:top w:val="single" w:color="auto" w:sz="12" w:space="0"/>
              <w:left w:val="nil"/>
              <w:bottom w:val="single" w:color="auto" w:sz="4" w:space="0"/>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样本数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single" w:color="auto" w:sz="4" w:space="0"/>
              <w:left w:val="nil"/>
              <w:bottom w:val="nil"/>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训练集</w:t>
            </w:r>
          </w:p>
        </w:tc>
        <w:tc>
          <w:tcPr>
            <w:tcW w:w="3000" w:type="dxa"/>
            <w:tcBorders>
              <w:top w:val="single" w:color="auto" w:sz="4" w:space="0"/>
              <w:left w:val="nil"/>
              <w:bottom w:val="nil"/>
              <w:right w:val="nil"/>
            </w:tcBorders>
            <w:vAlign w:val="center"/>
          </w:tcPr>
          <w:p>
            <w:pPr>
              <w:ind w:firstLine="1260" w:firstLineChars="600"/>
              <w:jc w:val="both"/>
              <w:rPr>
                <w:rFonts w:hint="default"/>
                <w:sz w:val="21"/>
                <w:szCs w:val="21"/>
                <w:vertAlign w:val="baseline"/>
                <w:lang w:val="en-US" w:eastAsia="zh-CN"/>
              </w:rPr>
            </w:pPr>
            <w:r>
              <w:rPr>
                <w:rFonts w:hint="eastAsia"/>
                <w:sz w:val="21"/>
                <w:szCs w:val="21"/>
                <w:vertAlign w:val="baseline"/>
                <w:lang w:val="en-US" w:eastAsia="zh-CN"/>
              </w:rPr>
              <w:t>7102</w:t>
            </w:r>
          </w:p>
        </w:tc>
        <w:tc>
          <w:tcPr>
            <w:tcW w:w="3002" w:type="dxa"/>
            <w:tcBorders>
              <w:top w:val="single" w:color="auto" w:sz="4" w:space="0"/>
              <w:left w:val="nil"/>
              <w:bottom w:val="nil"/>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43410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nil"/>
              <w:left w:val="nil"/>
              <w:bottom w:val="nil"/>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开发集</w:t>
            </w:r>
          </w:p>
        </w:tc>
        <w:tc>
          <w:tcPr>
            <w:tcW w:w="3000" w:type="dxa"/>
            <w:tcBorders>
              <w:top w:val="nil"/>
              <w:left w:val="nil"/>
              <w:bottom w:val="nil"/>
              <w:right w:val="nil"/>
            </w:tcBorders>
            <w:vAlign w:val="center"/>
          </w:tcPr>
          <w:p>
            <w:pPr>
              <w:ind w:firstLine="1260" w:firstLineChars="600"/>
              <w:jc w:val="both"/>
              <w:rPr>
                <w:rFonts w:hint="default"/>
                <w:sz w:val="21"/>
                <w:szCs w:val="21"/>
                <w:vertAlign w:val="baseline"/>
                <w:lang w:val="en-US" w:eastAsia="zh-CN"/>
              </w:rPr>
            </w:pPr>
            <w:r>
              <w:rPr>
                <w:rFonts w:hint="eastAsia"/>
                <w:sz w:val="21"/>
                <w:szCs w:val="21"/>
                <w:vertAlign w:val="baseline"/>
                <w:lang w:val="en-US" w:eastAsia="zh-CN"/>
              </w:rPr>
              <w:t>878</w:t>
            </w:r>
          </w:p>
        </w:tc>
        <w:tc>
          <w:tcPr>
            <w:tcW w:w="3002" w:type="dxa"/>
            <w:tcBorders>
              <w:top w:val="nil"/>
              <w:left w:val="nil"/>
              <w:bottom w:val="nil"/>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5426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nil"/>
              <w:left w:val="nil"/>
              <w:bottom w:val="single" w:color="auto" w:sz="12" w:space="0"/>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测试集</w:t>
            </w:r>
          </w:p>
        </w:tc>
        <w:tc>
          <w:tcPr>
            <w:tcW w:w="3000" w:type="dxa"/>
            <w:tcBorders>
              <w:top w:val="nil"/>
              <w:left w:val="nil"/>
              <w:bottom w:val="single" w:color="auto" w:sz="12" w:space="0"/>
              <w:right w:val="nil"/>
            </w:tcBorders>
            <w:vAlign w:val="center"/>
          </w:tcPr>
          <w:p>
            <w:pPr>
              <w:ind w:firstLine="1260" w:firstLineChars="600"/>
              <w:jc w:val="both"/>
              <w:rPr>
                <w:rFonts w:hint="default"/>
                <w:sz w:val="21"/>
                <w:szCs w:val="21"/>
                <w:vertAlign w:val="baseline"/>
                <w:lang w:val="en-US" w:eastAsia="zh-CN"/>
              </w:rPr>
            </w:pPr>
            <w:r>
              <w:rPr>
                <w:rFonts w:hint="eastAsia"/>
                <w:sz w:val="21"/>
                <w:szCs w:val="21"/>
                <w:vertAlign w:val="baseline"/>
                <w:lang w:val="en-US" w:eastAsia="zh-CN"/>
              </w:rPr>
              <w:t>837</w:t>
            </w:r>
          </w:p>
        </w:tc>
        <w:tc>
          <w:tcPr>
            <w:tcW w:w="3002" w:type="dxa"/>
            <w:tcBorders>
              <w:top w:val="nil"/>
              <w:left w:val="nil"/>
              <w:bottom w:val="single" w:color="auto" w:sz="12" w:space="0"/>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5427</w:t>
            </w:r>
          </w:p>
        </w:tc>
      </w:tr>
    </w:tbl>
    <w:p>
      <w:pPr>
        <w:ind w:left="0" w:leftChars="0" w:firstLine="42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接着，需要对文本进行预处理，使用NLTK包对文本进行分词。采用TreebankWordTokenizer分词器，根据其内置的分词规则，将相邻单词分开，一些结束符号如“.;?!”也会当成一个词条（token）分割。更重要的是能将缩略语进行拆分，如“don</w:t>
      </w:r>
      <w:r>
        <w:rPr>
          <w:rFonts w:hint="default"/>
          <w:lang w:val="en-US" w:eastAsia="zh-CN"/>
        </w:rPr>
        <w:t>’</w:t>
      </w:r>
      <w:r>
        <w:rPr>
          <w:rFonts w:hint="eastAsia"/>
          <w:lang w:val="en-US" w:eastAsia="zh-CN"/>
        </w:rPr>
        <w:t>t”拆开为“do”与“n</w:t>
      </w:r>
      <w:r>
        <w:rPr>
          <w:rFonts w:hint="default"/>
          <w:lang w:val="en-US" w:eastAsia="zh-CN"/>
        </w:rPr>
        <w:t>’</w:t>
      </w:r>
      <w:r>
        <w:rPr>
          <w:rFonts w:hint="eastAsia"/>
          <w:lang w:val="en-US" w:eastAsia="zh-CN"/>
        </w:rPr>
        <w:t>t”，若不进行拆分，不容易学到该词强调的“not”的否定语义，且可能会丢失“do”的含义。而NLTK库还提供了更适用于社交网络用语的casual_tokenize分词器，可以处理非常规的网络用语以及表情符号等，包括一些“Amazzzzziiiiinnngggg”之类的表达，可还原为正常用法。但经过实验对比发现，casual_tokenize用于GoEmtions数据集上的文本时分词并不稳定，而且往往没有将缩略语进行拆分且TreebankWordTokenizer也能很好的将表情符号单独分割出，效果并没有TreebankWordTokenizer好。此外，GoEmotions数据集已经将用户名，人名，宗教词mask为了[NAME]以及[RELIGION]的统一token，这样可以减少因为这些特殊词带来的干扰，不过由于经过分词的缘故，这些token也被进行了拆分，本文重新将它们进行了拼接。最后将所有词进行了小写化，使得同样的词不会因为大小不一样而被当成不同的词。</w:t>
      </w:r>
    </w:p>
    <w:p>
      <w:pPr>
        <w:ind w:left="0" w:leftChars="0" w:firstLine="420" w:firstLineChars="0"/>
        <w:rPr>
          <w:rFonts w:hint="eastAsia"/>
          <w:lang w:val="en-US" w:eastAsia="zh-CN"/>
        </w:rPr>
      </w:pPr>
      <w:r>
        <w:rPr>
          <w:rFonts w:hint="eastAsia"/>
          <w:lang w:val="en-US" w:eastAsia="zh-CN"/>
        </w:rPr>
        <w:t>之后使用Word2Vec工具将每个分词转换为300维的嵌入向量。对于未出现的词（UNK）采用（-0.25，0.25）区间的均匀分布进行随机初始化。由于后续的基模型需要统一的输入张量，需要对每个句子的长度进行填充（padding）或截断（truncate），本文使用训练集中最长的句子长度作为标准，根据统计为42，对开发集和测试集也同样以这个长度作为填充（以0填充）或截断。</w:t>
      </w:r>
    </w:p>
    <w:p>
      <w:pPr>
        <w:ind w:left="0" w:leftChars="0" w:firstLine="420" w:firstLineChars="0"/>
        <w:rPr>
          <w:rFonts w:hint="default"/>
          <w:lang w:val="en-US"/>
        </w:rPr>
      </w:pPr>
      <w:r>
        <w:rPr>
          <w:rFonts w:hint="eastAsia"/>
          <w:lang w:val="en-US" w:eastAsia="zh-CN"/>
        </w:rPr>
        <w:t>最后制作了为数据集的标签集，由于将GoEmotions分成了三个体系，一共要制作36种情绪对应的样本标签集。对于每个样本文本根据GoEmtions注释的标签，在相应36种情绪下给定0或1，0为不是该情绪或不属于该情绪的子类，1为是该情绪或属于该情绪的子类。最终得到训练集，开发集，测试集的标签集。</w:t>
      </w:r>
    </w:p>
    <w:p>
      <w:pPr>
        <w:pStyle w:val="4"/>
        <w:ind w:firstLine="0" w:firstLineChars="0"/>
        <w:rPr>
          <w:rFonts w:hint="default" w:eastAsia="宋体"/>
          <w:sz w:val="24"/>
          <w:szCs w:val="24"/>
          <w:lang w:val="en-US" w:eastAsia="zh-CN"/>
        </w:rPr>
      </w:pPr>
      <w:bookmarkStart w:id="82" w:name="_Toc26274"/>
      <w:bookmarkStart w:id="83" w:name="_Toc28266"/>
      <w:r>
        <w:rPr>
          <w:rFonts w:hint="eastAsia"/>
          <w:sz w:val="24"/>
          <w:szCs w:val="24"/>
        </w:rPr>
        <w:t>4</w:t>
      </w:r>
      <w:r>
        <w:rPr>
          <w:sz w:val="24"/>
          <w:szCs w:val="24"/>
        </w:rPr>
        <w:t xml:space="preserve">.1.3 </w:t>
      </w:r>
      <w:r>
        <w:rPr>
          <w:rFonts w:hint="eastAsia"/>
          <w:sz w:val="24"/>
          <w:szCs w:val="24"/>
          <w:lang w:val="en-US" w:eastAsia="zh-CN"/>
        </w:rPr>
        <w:t>基模型的选择与对比</w:t>
      </w:r>
      <w:bookmarkEnd w:id="82"/>
      <w:bookmarkEnd w:id="83"/>
    </w:p>
    <w:p>
      <w:pPr>
        <w:ind w:left="0" w:leftChars="0" w:firstLine="420" w:firstLineChars="0"/>
        <w:rPr>
          <w:rFonts w:hint="eastAsia"/>
          <w:lang w:val="en-US" w:eastAsia="zh-CN"/>
        </w:rPr>
      </w:pPr>
      <w:r>
        <w:rPr>
          <w:rFonts w:hint="eastAsia"/>
          <w:lang w:val="en-US" w:eastAsia="zh-CN"/>
        </w:rPr>
        <w:t>本文采用的每个基模型的训练迭代数（epoch）是根据在开发集上的准确率和loss和训练集上的准确率与loss共同决定的，如图4.2以Attention模型在Admiration情绪上的训练迭代情况为例。随着epoch的增加，虽然训练集上的准确率和loss分别一直在上升和下降，但开发集上的准确率和loss在第4轮左右后分别开始下降与上升，明显发生了过拟合，因此选取的epoch为该转折点，即保证了高准确率又避免了过拟合。</w:t>
      </w:r>
    </w:p>
    <w:p>
      <w:pPr>
        <w:ind w:left="0" w:leftChars="0" w:firstLine="420" w:firstLineChars="0"/>
        <w:jc w:val="center"/>
      </w:pPr>
      <w:r>
        <w:drawing>
          <wp:anchor distT="0" distB="0" distL="114300" distR="114300" simplePos="0" relativeHeight="251663360" behindDoc="1" locked="0" layoutInCell="1" allowOverlap="1">
            <wp:simplePos x="0" y="0"/>
            <wp:positionH relativeFrom="column">
              <wp:posOffset>155575</wp:posOffset>
            </wp:positionH>
            <wp:positionV relativeFrom="paragraph">
              <wp:posOffset>96520</wp:posOffset>
            </wp:positionV>
            <wp:extent cx="5576570" cy="2531745"/>
            <wp:effectExtent l="0" t="0" r="1270" b="13335"/>
            <wp:wrapTight wrapText="bothSides">
              <wp:wrapPolygon>
                <wp:start x="0" y="0"/>
                <wp:lineTo x="0" y="21454"/>
                <wp:lineTo x="21546" y="21454"/>
                <wp:lineTo x="21546" y="0"/>
                <wp:lineTo x="0" y="0"/>
              </wp:wrapPolygon>
            </wp:wrapTight>
            <wp:docPr id="1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0"/>
                    <pic:cNvPicPr>
                      <a:picLocks noChangeAspect="1"/>
                    </pic:cNvPicPr>
                  </pic:nvPicPr>
                  <pic:blipFill>
                    <a:blip r:embed="rId110"/>
                    <a:stretch>
                      <a:fillRect/>
                    </a:stretch>
                  </pic:blipFill>
                  <pic:spPr>
                    <a:xfrm>
                      <a:off x="0" y="0"/>
                      <a:ext cx="5576570" cy="2531745"/>
                    </a:xfrm>
                    <a:prstGeom prst="rect">
                      <a:avLst/>
                    </a:prstGeom>
                    <a:noFill/>
                    <a:ln>
                      <a:noFill/>
                    </a:ln>
                  </pic:spPr>
                </pic:pic>
              </a:graphicData>
            </a:graphic>
          </wp:anchor>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4</w:t>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Attention模型在Admiration情绪上迭代训练情况</w:t>
      </w:r>
    </w:p>
    <w:p>
      <w:pPr>
        <w:ind w:left="0" w:leftChars="0" w:firstLine="420" w:firstLineChars="0"/>
        <w:rPr>
          <w:rFonts w:hint="default"/>
          <w:lang w:val="en-US" w:eastAsia="zh-CN"/>
        </w:rPr>
      </w:pPr>
      <w:r>
        <w:rPr>
          <w:rFonts w:hint="eastAsia"/>
          <w:lang w:val="en-US" w:eastAsia="zh-CN"/>
        </w:rPr>
        <w:t>接着，对所有基模型对36种情绪在测试集上的准确率进行了对比，选择最好的基模型，如表4.2，展示了部分五种基模型在测试集上对36种情绪的二分类效果。可以看到基模型在每个情绪上的准确率相差并不是很大，但LSTM总体上比其余4种基模型的准确率略微高，因此选用LSTM作为多层次模型的基模型。BiLSTM模型并没有预期中比LSTM效果好很多，可能由于社交平台上的评论文本相对较短，没有充分发挥出双向的作用。此外，可能本文使用的self-Attention模型结构较简单，且句子较短，同样没有学习到更深的语义。BiLSTM+self-Attention的组合模型，在部分情绪上确实比它们单个的模型准确率较高，但没有显著的增加。</w:t>
      </w:r>
    </w:p>
    <w:p>
      <w:pPr>
        <w:pStyle w:val="12"/>
        <w:jc w:val="center"/>
        <w:rPr>
          <w:rFonts w:hint="eastAsia" w:eastAsia="宋体"/>
          <w:lang w:eastAsia="zh-CN"/>
        </w:rPr>
      </w:pPr>
      <w:r>
        <w:t xml:space="preserve">表 </w:t>
      </w:r>
      <w:r>
        <w:rPr>
          <w:rFonts w:hint="eastAsia"/>
          <w:lang w:val="en-US" w:eastAsia="zh-CN"/>
        </w:rPr>
        <w:t>4</w:t>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 xml:space="preserve"> 五种基模型的分类效果</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993"/>
        <w:gridCol w:w="1244"/>
        <w:gridCol w:w="1276"/>
        <w:gridCol w:w="1593"/>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61" w:type="dxa"/>
            <w:tcBorders>
              <w:top w:val="single" w:color="auto" w:sz="12" w:space="0"/>
              <w:left w:val="nil"/>
              <w:bottom w:val="single" w:color="auto" w:sz="4" w:space="0"/>
              <w:right w:val="nil"/>
            </w:tcBorders>
            <w:vAlign w:val="center"/>
          </w:tcPr>
          <w:p>
            <w:pPr>
              <w:ind w:left="0" w:leftChars="0" w:firstLine="630" w:firstLineChars="300"/>
              <w:jc w:val="both"/>
              <w:rPr>
                <w:rFonts w:hint="default"/>
                <w:sz w:val="21"/>
                <w:szCs w:val="21"/>
                <w:vertAlign w:val="baseline"/>
                <w:lang w:val="en-US" w:eastAsia="zh-CN"/>
              </w:rPr>
            </w:pPr>
            <w:r>
              <w:rPr>
                <w:rFonts w:hint="eastAsia"/>
                <w:sz w:val="21"/>
                <w:szCs w:val="21"/>
                <w:vertAlign w:val="baseline"/>
                <w:lang w:val="en-US" w:eastAsia="zh-CN"/>
              </w:rPr>
              <w:t>基模型</w:t>
            </w:r>
          </w:p>
        </w:tc>
        <w:tc>
          <w:tcPr>
            <w:tcW w:w="993"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Positive</w:t>
            </w:r>
          </w:p>
        </w:tc>
        <w:tc>
          <w:tcPr>
            <w:tcW w:w="1244"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Ambiguous</w:t>
            </w:r>
          </w:p>
        </w:tc>
        <w:tc>
          <w:tcPr>
            <w:tcW w:w="1276"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Joy_ekman</w:t>
            </w:r>
          </w:p>
        </w:tc>
        <w:tc>
          <w:tcPr>
            <w:tcW w:w="1593"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Sadness_ekman</w:t>
            </w:r>
          </w:p>
        </w:tc>
        <w:tc>
          <w:tcPr>
            <w:tcW w:w="1635"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Surprise_ekman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single" w:color="auto" w:sz="4" w:space="0"/>
              <w:left w:val="nil"/>
              <w:bottom w:val="nil"/>
              <w:right w:val="nil"/>
            </w:tcBorders>
            <w:vAlign w:val="center"/>
          </w:tcPr>
          <w:p>
            <w:pPr>
              <w:ind w:firstLine="630" w:firstLineChars="300"/>
              <w:jc w:val="both"/>
              <w:rPr>
                <w:rFonts w:hint="default"/>
                <w:sz w:val="21"/>
                <w:szCs w:val="21"/>
                <w:vertAlign w:val="baseline"/>
                <w:lang w:val="en-US" w:eastAsia="zh-CN"/>
              </w:rPr>
            </w:pPr>
            <w:r>
              <w:rPr>
                <w:rFonts w:hint="eastAsia"/>
                <w:sz w:val="21"/>
                <w:szCs w:val="21"/>
                <w:vertAlign w:val="baseline"/>
                <w:lang w:val="en-US" w:eastAsia="zh-CN"/>
              </w:rPr>
              <w:t>LSTM</w:t>
            </w:r>
          </w:p>
        </w:tc>
        <w:tc>
          <w:tcPr>
            <w:tcW w:w="993" w:type="dxa"/>
            <w:tcBorders>
              <w:top w:val="single" w:color="auto" w:sz="4" w:space="0"/>
              <w:left w:val="nil"/>
              <w:bottom w:val="nil"/>
              <w:right w:val="nil"/>
            </w:tcBorders>
            <w:vAlign w:val="bottom"/>
          </w:tcPr>
          <w:p>
            <w:pPr>
              <w:keepNext w:val="0"/>
              <w:keepLines w:val="0"/>
              <w:widowControl/>
              <w:suppressLineNumbers w:val="0"/>
              <w:ind w:left="0" w:leftChars="0" w:firstLine="0" w:firstLineChars="0"/>
              <w:jc w:val="both"/>
              <w:textAlignment w:val="bottom"/>
              <w:rPr>
                <w:rFonts w:hint="default" w:ascii="等线" w:hAnsi="等线" w:eastAsia="等线" w:cs="等线"/>
                <w:i w:val="0"/>
                <w:iCs w:val="0"/>
                <w:color w:val="000000"/>
                <w:kern w:val="2"/>
                <w:sz w:val="22"/>
                <w:szCs w:val="22"/>
                <w:u w:val="none"/>
                <w:lang w:val="en-US" w:eastAsia="zh-CN" w:bidi="ar-SA"/>
              </w:rPr>
            </w:pPr>
            <w:r>
              <w:rPr>
                <w:rFonts w:hint="default" w:ascii="Times New Roman" w:hAnsi="Times New Roman" w:eastAsia="等线" w:cs="Times New Roman"/>
                <w:i w:val="0"/>
                <w:iCs w:val="0"/>
                <w:color w:val="000000"/>
                <w:kern w:val="0"/>
                <w:sz w:val="21"/>
                <w:szCs w:val="21"/>
                <w:u w:val="none"/>
                <w:lang w:val="en-US" w:eastAsia="zh-CN" w:bidi="ar"/>
              </w:rPr>
              <w:t>0.81113</w:t>
            </w:r>
          </w:p>
        </w:tc>
        <w:tc>
          <w:tcPr>
            <w:tcW w:w="1244"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0.88631</w:t>
            </w:r>
          </w:p>
        </w:tc>
        <w:tc>
          <w:tcPr>
            <w:tcW w:w="1276"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0.80155</w:t>
            </w:r>
          </w:p>
        </w:tc>
        <w:tc>
          <w:tcPr>
            <w:tcW w:w="1593"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0.94325</w:t>
            </w:r>
          </w:p>
        </w:tc>
        <w:tc>
          <w:tcPr>
            <w:tcW w:w="1635"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0.88502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nil"/>
              <w:right w:val="nil"/>
            </w:tcBorders>
            <w:vAlign w:val="center"/>
          </w:tcPr>
          <w:p>
            <w:pPr>
              <w:ind w:firstLine="630" w:firstLineChars="300"/>
              <w:jc w:val="both"/>
              <w:rPr>
                <w:rFonts w:hint="default"/>
                <w:sz w:val="21"/>
                <w:szCs w:val="21"/>
                <w:vertAlign w:val="baseline"/>
                <w:lang w:val="en-US" w:eastAsia="zh-CN"/>
              </w:rPr>
            </w:pPr>
            <w:r>
              <w:rPr>
                <w:rFonts w:hint="eastAsia"/>
                <w:sz w:val="21"/>
                <w:szCs w:val="21"/>
                <w:vertAlign w:val="baseline"/>
                <w:lang w:val="en-US" w:eastAsia="zh-CN"/>
              </w:rPr>
              <w:t>CNN</w:t>
            </w:r>
          </w:p>
        </w:tc>
        <w:tc>
          <w:tcPr>
            <w:tcW w:w="993" w:type="dxa"/>
            <w:tcBorders>
              <w:top w:val="nil"/>
              <w:left w:val="nil"/>
              <w:bottom w:val="nil"/>
              <w:right w:val="nil"/>
            </w:tcBorders>
            <w:vAlign w:val="bottom"/>
          </w:tcPr>
          <w:p>
            <w:pPr>
              <w:keepNext w:val="0"/>
              <w:keepLines w:val="0"/>
              <w:widowControl/>
              <w:suppressLineNumbers w:val="0"/>
              <w:ind w:left="0" w:leftChars="0" w:firstLine="0" w:firstLineChars="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0.80910</w:t>
            </w:r>
          </w:p>
        </w:tc>
        <w:tc>
          <w:tcPr>
            <w:tcW w:w="1244"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0.87931</w:t>
            </w:r>
          </w:p>
        </w:tc>
        <w:tc>
          <w:tcPr>
            <w:tcW w:w="127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0.80947</w:t>
            </w:r>
          </w:p>
        </w:tc>
        <w:tc>
          <w:tcPr>
            <w:tcW w:w="1593"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0.93606</w:t>
            </w:r>
          </w:p>
        </w:tc>
        <w:tc>
          <w:tcPr>
            <w:tcW w:w="1635"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0.88060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nil"/>
              <w:right w:val="nil"/>
            </w:tcBorders>
            <w:vAlign w:val="center"/>
          </w:tcPr>
          <w:p>
            <w:pPr>
              <w:ind w:left="0" w:leftChars="0" w:firstLine="630" w:firstLineChars="300"/>
              <w:jc w:val="both"/>
              <w:rPr>
                <w:rFonts w:hint="default"/>
                <w:sz w:val="21"/>
                <w:szCs w:val="21"/>
                <w:vertAlign w:val="baseline"/>
                <w:lang w:val="en-US" w:eastAsia="zh-CN"/>
              </w:rPr>
            </w:pPr>
            <w:r>
              <w:rPr>
                <w:rFonts w:hint="eastAsia"/>
                <w:sz w:val="21"/>
                <w:szCs w:val="21"/>
                <w:vertAlign w:val="baseline"/>
                <w:lang w:val="en-US" w:eastAsia="zh-CN"/>
              </w:rPr>
              <w:t>self-Attention</w:t>
            </w:r>
          </w:p>
        </w:tc>
        <w:tc>
          <w:tcPr>
            <w:tcW w:w="993" w:type="dxa"/>
            <w:tcBorders>
              <w:top w:val="nil"/>
              <w:left w:val="nil"/>
              <w:bottom w:val="nil"/>
              <w:right w:val="nil"/>
            </w:tcBorders>
            <w:vAlign w:val="bottom"/>
          </w:tcPr>
          <w:p>
            <w:pPr>
              <w:keepNext w:val="0"/>
              <w:keepLines w:val="0"/>
              <w:widowControl/>
              <w:suppressLineNumbers w:val="0"/>
              <w:ind w:left="0" w:leftChars="0" w:firstLine="0" w:firstLineChars="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0.73945</w:t>
            </w:r>
          </w:p>
        </w:tc>
        <w:tc>
          <w:tcPr>
            <w:tcW w:w="1244"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0.88539</w:t>
            </w:r>
          </w:p>
        </w:tc>
        <w:tc>
          <w:tcPr>
            <w:tcW w:w="127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0.78017</w:t>
            </w:r>
          </w:p>
        </w:tc>
        <w:tc>
          <w:tcPr>
            <w:tcW w:w="1593"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0.93016</w:t>
            </w:r>
          </w:p>
        </w:tc>
        <w:tc>
          <w:tcPr>
            <w:tcW w:w="1635"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0.87525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nil"/>
              <w:right w:val="nil"/>
            </w:tcBorders>
            <w:vAlign w:val="center"/>
          </w:tcPr>
          <w:p>
            <w:pPr>
              <w:ind w:left="0" w:leftChars="0" w:firstLine="630" w:firstLineChars="300"/>
              <w:jc w:val="both"/>
              <w:rPr>
                <w:rFonts w:hint="default"/>
                <w:sz w:val="21"/>
                <w:szCs w:val="21"/>
                <w:vertAlign w:val="baseline"/>
                <w:lang w:val="en-US" w:eastAsia="zh-CN"/>
              </w:rPr>
            </w:pPr>
            <w:r>
              <w:rPr>
                <w:rFonts w:hint="eastAsia"/>
                <w:sz w:val="21"/>
                <w:szCs w:val="21"/>
                <w:vertAlign w:val="baseline"/>
                <w:lang w:val="en-US" w:eastAsia="zh-CN"/>
              </w:rPr>
              <w:t>BiLSTM</w:t>
            </w:r>
          </w:p>
        </w:tc>
        <w:tc>
          <w:tcPr>
            <w:tcW w:w="993" w:type="dxa"/>
            <w:tcBorders>
              <w:top w:val="nil"/>
              <w:left w:val="nil"/>
              <w:bottom w:val="nil"/>
              <w:right w:val="nil"/>
            </w:tcBorders>
            <w:vAlign w:val="bottom"/>
          </w:tcPr>
          <w:p>
            <w:pPr>
              <w:keepNext w:val="0"/>
              <w:keepLines w:val="0"/>
              <w:widowControl/>
              <w:suppressLineNumbers w:val="0"/>
              <w:ind w:left="0" w:leftChars="0" w:firstLine="0" w:firstLineChars="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0.80726</w:t>
            </w:r>
          </w:p>
        </w:tc>
        <w:tc>
          <w:tcPr>
            <w:tcW w:w="1244"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0.88539</w:t>
            </w:r>
          </w:p>
        </w:tc>
        <w:tc>
          <w:tcPr>
            <w:tcW w:w="127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0.80818</w:t>
            </w:r>
          </w:p>
        </w:tc>
        <w:tc>
          <w:tcPr>
            <w:tcW w:w="1593"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0.93846</w:t>
            </w:r>
          </w:p>
        </w:tc>
        <w:tc>
          <w:tcPr>
            <w:tcW w:w="1635"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0.88428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single" w:color="auto" w:sz="12"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BiLSTM+self-Attention</w:t>
            </w:r>
          </w:p>
        </w:tc>
        <w:tc>
          <w:tcPr>
            <w:tcW w:w="993" w:type="dxa"/>
            <w:tcBorders>
              <w:top w:val="nil"/>
              <w:left w:val="nil"/>
              <w:bottom w:val="single" w:color="auto" w:sz="12" w:space="0"/>
              <w:right w:val="nil"/>
            </w:tcBorders>
            <w:vAlign w:val="bottom"/>
          </w:tcPr>
          <w:p>
            <w:pPr>
              <w:keepNext w:val="0"/>
              <w:keepLines w:val="0"/>
              <w:widowControl/>
              <w:suppressLineNumbers w:val="0"/>
              <w:ind w:left="0" w:leftChars="0" w:firstLine="0" w:firstLineChars="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0.80818</w:t>
            </w:r>
          </w:p>
        </w:tc>
        <w:tc>
          <w:tcPr>
            <w:tcW w:w="1244"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0.87894</w:t>
            </w:r>
          </w:p>
        </w:tc>
        <w:tc>
          <w:tcPr>
            <w:tcW w:w="1276"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0.81279</w:t>
            </w:r>
          </w:p>
        </w:tc>
        <w:tc>
          <w:tcPr>
            <w:tcW w:w="1593"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0.94196</w:t>
            </w:r>
          </w:p>
        </w:tc>
        <w:tc>
          <w:tcPr>
            <w:tcW w:w="1635"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0.87857</w:t>
            </w:r>
          </w:p>
        </w:tc>
      </w:tr>
    </w:tbl>
    <w:p>
      <w:pPr>
        <w:ind w:left="0" w:leftChars="0" w:firstLine="420" w:firstLineChars="0"/>
        <w:rPr>
          <w:rFonts w:hint="default"/>
          <w:lang w:val="en-US" w:eastAsia="zh-CN"/>
        </w:rPr>
      </w:pPr>
    </w:p>
    <w:p>
      <w:pPr>
        <w:pStyle w:val="12"/>
        <w:jc w:val="center"/>
        <w:rPr>
          <w:rFonts w:hint="default" w:eastAsia="宋体"/>
          <w:lang w:val="en-US" w:eastAsia="zh-CN"/>
        </w:rPr>
      </w:pPr>
      <w:r>
        <w:t xml:space="preserve">表 </w:t>
      </w:r>
      <w:r>
        <w:rPr>
          <w:rFonts w:hint="eastAsia"/>
          <w:lang w:val="en-US" w:eastAsia="zh-CN"/>
        </w:rPr>
        <w:t>4</w:t>
      </w:r>
      <w:r>
        <w:rPr>
          <w:rFonts w:hint="eastAsia"/>
          <w:lang w:eastAsia="zh-CN"/>
        </w:rPr>
        <w:t>.</w:t>
      </w:r>
      <w:r>
        <w:rPr>
          <w:rFonts w:hint="eastAsia"/>
          <w:lang w:val="en-US" w:eastAsia="zh-CN"/>
        </w:rPr>
        <w:t>2</w:t>
      </w:r>
      <w:r>
        <w:rPr>
          <w:rFonts w:hint="eastAsia"/>
          <w:lang w:eastAsia="zh-CN"/>
        </w:rPr>
        <w:t xml:space="preserve"> 五种基模型的分类效果（</w:t>
      </w:r>
      <w:r>
        <w:rPr>
          <w:rFonts w:hint="eastAsia"/>
          <w:lang w:val="en-US" w:eastAsia="zh-CN"/>
        </w:rPr>
        <w:t>续）</w:t>
      </w:r>
    </w:p>
    <w:tbl>
      <w:tblPr>
        <w:tblStyle w:val="35"/>
        <w:tblW w:w="90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1299"/>
        <w:gridCol w:w="1243"/>
        <w:gridCol w:w="1637"/>
        <w:gridCol w:w="1266"/>
        <w:gridCol w:w="1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61" w:type="dxa"/>
            <w:tcBorders>
              <w:top w:val="single" w:color="auto" w:sz="12" w:space="0"/>
              <w:left w:val="nil"/>
              <w:bottom w:val="single" w:color="auto" w:sz="4" w:space="0"/>
              <w:right w:val="nil"/>
            </w:tcBorders>
            <w:vAlign w:val="center"/>
          </w:tcPr>
          <w:p>
            <w:pPr>
              <w:ind w:firstLine="630" w:firstLineChars="300"/>
              <w:jc w:val="both"/>
              <w:rPr>
                <w:rFonts w:hint="default"/>
                <w:sz w:val="21"/>
                <w:szCs w:val="21"/>
                <w:vertAlign w:val="baseline"/>
                <w:lang w:val="en-US" w:eastAsia="zh-CN"/>
              </w:rPr>
            </w:pPr>
            <w:r>
              <w:rPr>
                <w:rFonts w:hint="eastAsia"/>
                <w:sz w:val="21"/>
                <w:szCs w:val="21"/>
                <w:vertAlign w:val="baseline"/>
                <w:lang w:val="en-US" w:eastAsia="zh-CN"/>
              </w:rPr>
              <w:t>基模型</w:t>
            </w:r>
          </w:p>
        </w:tc>
        <w:tc>
          <w:tcPr>
            <w:tcW w:w="1299"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Amusement</w:t>
            </w:r>
          </w:p>
        </w:tc>
        <w:tc>
          <w:tcPr>
            <w:tcW w:w="1243"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Admiration</w:t>
            </w:r>
          </w:p>
        </w:tc>
        <w:tc>
          <w:tcPr>
            <w:tcW w:w="1637"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Embarrassment</w:t>
            </w:r>
          </w:p>
        </w:tc>
        <w:tc>
          <w:tcPr>
            <w:tcW w:w="1266"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Annoyance</w:t>
            </w:r>
          </w:p>
        </w:tc>
        <w:tc>
          <w:tcPr>
            <w:tcW w:w="1296"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Realization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single" w:color="auto" w:sz="4" w:space="0"/>
              <w:left w:val="nil"/>
              <w:bottom w:val="nil"/>
              <w:right w:val="nil"/>
            </w:tcBorders>
            <w:vAlign w:val="center"/>
          </w:tcPr>
          <w:p>
            <w:pPr>
              <w:ind w:firstLine="630" w:firstLineChars="300"/>
              <w:jc w:val="both"/>
              <w:rPr>
                <w:rFonts w:hint="default"/>
                <w:sz w:val="21"/>
                <w:szCs w:val="21"/>
                <w:vertAlign w:val="baseline"/>
                <w:lang w:val="en-US" w:eastAsia="zh-CN"/>
              </w:rPr>
            </w:pPr>
            <w:r>
              <w:rPr>
                <w:rFonts w:hint="eastAsia"/>
                <w:sz w:val="21"/>
                <w:szCs w:val="21"/>
                <w:vertAlign w:val="baseline"/>
                <w:lang w:val="en-US" w:eastAsia="zh-CN"/>
              </w:rPr>
              <w:t>LSTM</w:t>
            </w:r>
          </w:p>
        </w:tc>
        <w:tc>
          <w:tcPr>
            <w:tcW w:w="1299"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0.96591</w:t>
            </w:r>
          </w:p>
        </w:tc>
        <w:tc>
          <w:tcPr>
            <w:tcW w:w="1243"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0.93164</w:t>
            </w:r>
          </w:p>
        </w:tc>
        <w:tc>
          <w:tcPr>
            <w:tcW w:w="1637"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0.99410</w:t>
            </w:r>
          </w:p>
        </w:tc>
        <w:tc>
          <w:tcPr>
            <w:tcW w:w="1266"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0.94214</w:t>
            </w:r>
          </w:p>
        </w:tc>
        <w:tc>
          <w:tcPr>
            <w:tcW w:w="1296"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0.97402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nil"/>
              <w:right w:val="nil"/>
            </w:tcBorders>
            <w:vAlign w:val="center"/>
          </w:tcPr>
          <w:p>
            <w:pPr>
              <w:ind w:firstLine="630" w:firstLineChars="300"/>
              <w:jc w:val="both"/>
              <w:rPr>
                <w:rFonts w:hint="default"/>
                <w:sz w:val="21"/>
                <w:szCs w:val="21"/>
                <w:vertAlign w:val="baseline"/>
                <w:lang w:val="en-US" w:eastAsia="zh-CN"/>
              </w:rPr>
            </w:pPr>
            <w:r>
              <w:rPr>
                <w:rFonts w:hint="eastAsia"/>
                <w:sz w:val="21"/>
                <w:szCs w:val="21"/>
                <w:vertAlign w:val="baseline"/>
                <w:lang w:val="en-US" w:eastAsia="zh-CN"/>
              </w:rPr>
              <w:t>CNN</w:t>
            </w:r>
          </w:p>
        </w:tc>
        <w:tc>
          <w:tcPr>
            <w:tcW w:w="1299"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0.96130</w:t>
            </w:r>
          </w:p>
        </w:tc>
        <w:tc>
          <w:tcPr>
            <w:tcW w:w="1243"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0.92906</w:t>
            </w:r>
          </w:p>
        </w:tc>
        <w:tc>
          <w:tcPr>
            <w:tcW w:w="1637"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0.99392</w:t>
            </w:r>
          </w:p>
        </w:tc>
        <w:tc>
          <w:tcPr>
            <w:tcW w:w="126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0.94159</w:t>
            </w:r>
          </w:p>
        </w:tc>
        <w:tc>
          <w:tcPr>
            <w:tcW w:w="129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0.97494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nil"/>
              <w:right w:val="nil"/>
            </w:tcBorders>
            <w:vAlign w:val="center"/>
          </w:tcPr>
          <w:p>
            <w:pPr>
              <w:ind w:firstLine="630" w:firstLineChars="300"/>
              <w:jc w:val="both"/>
              <w:rPr>
                <w:rFonts w:hint="default"/>
                <w:sz w:val="21"/>
                <w:szCs w:val="21"/>
                <w:vertAlign w:val="baseline"/>
                <w:lang w:val="en-US" w:eastAsia="zh-CN"/>
              </w:rPr>
            </w:pPr>
            <w:r>
              <w:rPr>
                <w:rFonts w:hint="eastAsia"/>
                <w:sz w:val="21"/>
                <w:szCs w:val="21"/>
                <w:vertAlign w:val="baseline"/>
                <w:lang w:val="en-US" w:eastAsia="zh-CN"/>
              </w:rPr>
              <w:t>self-Attention</w:t>
            </w:r>
          </w:p>
        </w:tc>
        <w:tc>
          <w:tcPr>
            <w:tcW w:w="1299"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0.96444</w:t>
            </w:r>
          </w:p>
        </w:tc>
        <w:tc>
          <w:tcPr>
            <w:tcW w:w="1243"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0.92685</w:t>
            </w:r>
          </w:p>
        </w:tc>
        <w:tc>
          <w:tcPr>
            <w:tcW w:w="1637"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0.99318</w:t>
            </w:r>
          </w:p>
        </w:tc>
        <w:tc>
          <w:tcPr>
            <w:tcW w:w="126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0.94104</w:t>
            </w:r>
          </w:p>
        </w:tc>
        <w:tc>
          <w:tcPr>
            <w:tcW w:w="129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0.97328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nil"/>
              <w:right w:val="nil"/>
            </w:tcBorders>
            <w:vAlign w:val="center"/>
          </w:tcPr>
          <w:p>
            <w:pPr>
              <w:ind w:left="0" w:leftChars="0" w:firstLine="630" w:firstLineChars="300"/>
              <w:jc w:val="both"/>
              <w:rPr>
                <w:rFonts w:hint="default"/>
                <w:sz w:val="21"/>
                <w:szCs w:val="21"/>
                <w:vertAlign w:val="baseline"/>
                <w:lang w:val="en-US" w:eastAsia="zh-CN"/>
              </w:rPr>
            </w:pPr>
            <w:r>
              <w:rPr>
                <w:rFonts w:hint="eastAsia"/>
                <w:sz w:val="21"/>
                <w:szCs w:val="21"/>
                <w:vertAlign w:val="baseline"/>
                <w:lang w:val="en-US" w:eastAsia="zh-CN"/>
              </w:rPr>
              <w:t>BiLSTM</w:t>
            </w:r>
          </w:p>
        </w:tc>
        <w:tc>
          <w:tcPr>
            <w:tcW w:w="1299"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0.96702</w:t>
            </w:r>
          </w:p>
        </w:tc>
        <w:tc>
          <w:tcPr>
            <w:tcW w:w="1243"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0.93072</w:t>
            </w:r>
          </w:p>
        </w:tc>
        <w:tc>
          <w:tcPr>
            <w:tcW w:w="1637"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0.99355</w:t>
            </w:r>
          </w:p>
        </w:tc>
        <w:tc>
          <w:tcPr>
            <w:tcW w:w="126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0.94085</w:t>
            </w:r>
          </w:p>
        </w:tc>
        <w:tc>
          <w:tcPr>
            <w:tcW w:w="129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0.97347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single" w:color="auto" w:sz="12"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BiLSTM+self-Attention</w:t>
            </w:r>
          </w:p>
        </w:tc>
        <w:tc>
          <w:tcPr>
            <w:tcW w:w="1299"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0.96333</w:t>
            </w:r>
          </w:p>
        </w:tc>
        <w:tc>
          <w:tcPr>
            <w:tcW w:w="1243"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0.92758</w:t>
            </w:r>
          </w:p>
        </w:tc>
        <w:tc>
          <w:tcPr>
            <w:tcW w:w="1637"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0.99318</w:t>
            </w:r>
          </w:p>
        </w:tc>
        <w:tc>
          <w:tcPr>
            <w:tcW w:w="1266"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0.94104</w:t>
            </w:r>
          </w:p>
        </w:tc>
        <w:tc>
          <w:tcPr>
            <w:tcW w:w="1296"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0.97328</w:t>
            </w:r>
          </w:p>
        </w:tc>
      </w:tr>
    </w:tbl>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eastAsia"/>
          <w:lang w:val="en-US" w:eastAsia="zh-CN"/>
        </w:rPr>
        <w:t>横向进行比较可以发现，第一层的三元情绪的分类效果没有第二层以及第三层的情绪高。可能是由于这三元情绪之间的情绪界限并不是很明显，导致较低的准确率。</w:t>
      </w:r>
    </w:p>
    <w:p>
      <w:pPr>
        <w:pStyle w:val="4"/>
        <w:ind w:firstLine="0" w:firstLineChars="0"/>
        <w:rPr>
          <w:sz w:val="24"/>
          <w:szCs w:val="24"/>
        </w:rPr>
      </w:pPr>
      <w:bookmarkStart w:id="84" w:name="_Toc5535"/>
      <w:bookmarkStart w:id="85" w:name="_Toc32108"/>
      <w:r>
        <w:rPr>
          <w:rFonts w:hint="eastAsia"/>
          <w:sz w:val="24"/>
          <w:szCs w:val="24"/>
        </w:rPr>
        <w:t>4</w:t>
      </w:r>
      <w:r>
        <w:rPr>
          <w:sz w:val="24"/>
          <w:szCs w:val="24"/>
        </w:rPr>
        <w:t>.1.</w:t>
      </w:r>
      <w:r>
        <w:rPr>
          <w:rFonts w:hint="eastAsia"/>
          <w:sz w:val="24"/>
          <w:szCs w:val="24"/>
          <w:lang w:val="en-US" w:eastAsia="zh-CN"/>
        </w:rPr>
        <w:t>4</w:t>
      </w:r>
      <w:r>
        <w:rPr>
          <w:sz w:val="24"/>
          <w:szCs w:val="24"/>
        </w:rPr>
        <w:t xml:space="preserve"> </w:t>
      </w:r>
      <w:r>
        <w:rPr>
          <w:rFonts w:hint="eastAsia"/>
          <w:sz w:val="24"/>
          <w:szCs w:val="24"/>
        </w:rPr>
        <w:t>实现过程</w:t>
      </w:r>
      <w:bookmarkEnd w:id="84"/>
      <w:bookmarkEnd w:id="85"/>
    </w:p>
    <w:p>
      <w:pPr>
        <w:ind w:left="0" w:leftChars="0" w:firstLine="420" w:firstLineChars="0"/>
        <w:rPr>
          <w:rFonts w:hint="eastAsia"/>
          <w:lang w:val="en-US" w:eastAsia="zh-CN"/>
        </w:rPr>
      </w:pPr>
      <w:r>
        <w:rPr>
          <w:rFonts w:hint="eastAsia"/>
          <w:lang w:val="en-US" w:eastAsia="zh-CN"/>
        </w:rPr>
        <w:t>将LSTM的每个情绪对应的二分类模型训练后的网络结构保存为json文件，将权重保存为h5文件。进行多层次模型分类时，使用每个情绪对应的二分类模型时再加载模型结构及权重。由于每个样本要加载的模型会很多，随着模型加载的积累会占用内存，导致预测的速度下降。为了解决该问题，每次加载完模型进行预测后立即清除掉tensorflow的session。如下将该过程封装为函数：</w:t>
      </w:r>
    </w:p>
    <w:p>
      <w:pPr>
        <w:pStyle w:val="3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D7D7D7" w:themeFill="background1" w:themeFillShade="D8"/>
        <w:ind w:left="0" w:leftChars="0" w:firstLine="0" w:firstLineChars="0"/>
        <w:rPr>
          <w:rFonts w:hint="default"/>
          <w:lang w:val="en-US" w:eastAsia="zh-CN"/>
        </w:rPr>
      </w:pPr>
      <w:r>
        <w:rPr>
          <w:rFonts w:hint="default" w:ascii="Times New Roman" w:hAnsi="Times New Roman" w:eastAsia="monospace" w:cs="Times New Roman"/>
          <w:color w:val="0033B3"/>
          <w:sz w:val="24"/>
          <w:szCs w:val="24"/>
          <w:shd w:val="clear" w:fill="FFFFFF"/>
        </w:rPr>
        <w:t xml:space="preserve">def </w:t>
      </w:r>
      <w:r>
        <w:rPr>
          <w:rFonts w:hint="default" w:ascii="Times New Roman" w:hAnsi="Times New Roman" w:eastAsia="monospace" w:cs="Times New Roman"/>
          <w:color w:val="000000"/>
          <w:sz w:val="24"/>
          <w:szCs w:val="24"/>
          <w:shd w:val="clear" w:fill="FFFFFF"/>
        </w:rPr>
        <w:t>LoadModel</w:t>
      </w:r>
      <w:r>
        <w:rPr>
          <w:rFonts w:hint="default" w:ascii="Times New Roman" w:hAnsi="Times New Roman" w:eastAsia="monospace" w:cs="Times New Roman"/>
          <w:color w:val="080808"/>
          <w:sz w:val="24"/>
          <w:szCs w:val="24"/>
          <w:shd w:val="clear" w:fill="FFFFFF"/>
        </w:rPr>
        <w:t>(Mname,sample):</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0033B3"/>
          <w:sz w:val="24"/>
          <w:szCs w:val="24"/>
          <w:shd w:val="clear" w:fill="FFFFFF"/>
        </w:rPr>
        <w:t xml:space="preserve">with </w:t>
      </w:r>
      <w:r>
        <w:rPr>
          <w:rFonts w:hint="default" w:ascii="Times New Roman" w:hAnsi="Times New Roman" w:eastAsia="monospace" w:cs="Times New Roman"/>
          <w:color w:val="000080"/>
          <w:sz w:val="24"/>
          <w:szCs w:val="24"/>
          <w:shd w:val="clear" w:fill="FFFFFF"/>
        </w:rPr>
        <w:t>open</w:t>
      </w:r>
      <w:r>
        <w:rPr>
          <w:rFonts w:hint="default" w:ascii="Times New Roman" w:hAnsi="Times New Roman" w:eastAsia="monospace" w:cs="Times New Roman"/>
          <w:color w:val="080808"/>
          <w:sz w:val="24"/>
          <w:szCs w:val="24"/>
          <w:shd w:val="clear" w:fill="FFFFFF"/>
        </w:rPr>
        <w:t xml:space="preserve">(path + </w:t>
      </w:r>
      <w:r>
        <w:rPr>
          <w:rFonts w:hint="default" w:ascii="Times New Roman" w:hAnsi="Times New Roman" w:eastAsia="monospace" w:cs="Times New Roman"/>
          <w:b/>
          <w:bCs/>
          <w:color w:val="008080"/>
          <w:sz w:val="24"/>
          <w:szCs w:val="24"/>
          <w:shd w:val="clear" w:fill="FFFFFF"/>
        </w:rPr>
        <w:t>'result_data</w:t>
      </w:r>
      <w:r>
        <w:rPr>
          <w:rFonts w:hint="default" w:ascii="Times New Roman" w:hAnsi="Times New Roman" w:eastAsia="monospace" w:cs="Times New Roman"/>
          <w:color w:val="0037A6"/>
          <w:sz w:val="24"/>
          <w:szCs w:val="24"/>
          <w:shd w:val="clear" w:fill="FFFFFF"/>
        </w:rPr>
        <w:t>\\</w:t>
      </w:r>
      <w:r>
        <w:rPr>
          <w:rFonts w:hint="default" w:ascii="Times New Roman" w:hAnsi="Times New Roman" w:eastAsia="monospace" w:cs="Times New Roman"/>
          <w:b/>
          <w:bCs/>
          <w:color w:val="008080"/>
          <w:sz w:val="24"/>
          <w:szCs w:val="24"/>
          <w:shd w:val="clear" w:fill="FFFFFF"/>
        </w:rPr>
        <w:t xml:space="preserve">' </w:t>
      </w:r>
      <w:r>
        <w:rPr>
          <w:rFonts w:hint="default" w:ascii="Times New Roman" w:hAnsi="Times New Roman" w:eastAsia="monospace" w:cs="Times New Roman"/>
          <w:color w:val="080808"/>
          <w:sz w:val="24"/>
          <w:szCs w:val="24"/>
          <w:shd w:val="clear" w:fill="FFFFFF"/>
        </w:rPr>
        <w:t xml:space="preserve">+ Mname + </w:t>
      </w:r>
      <w:r>
        <w:rPr>
          <w:rFonts w:hint="default" w:ascii="Times New Roman" w:hAnsi="Times New Roman" w:eastAsia="monospace" w:cs="Times New Roman"/>
          <w:b/>
          <w:bCs/>
          <w:color w:val="008080"/>
          <w:sz w:val="24"/>
          <w:szCs w:val="24"/>
          <w:shd w:val="clear" w:fill="FFFFFF"/>
        </w:rPr>
        <w:t>'.json'</w:t>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b/>
          <w:bCs/>
          <w:color w:val="008080"/>
          <w:sz w:val="24"/>
          <w:szCs w:val="24"/>
          <w:shd w:val="clear" w:fill="FFFFFF"/>
        </w:rPr>
        <w:t>'r'</w:t>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0033B3"/>
          <w:sz w:val="24"/>
          <w:szCs w:val="24"/>
          <w:shd w:val="clear" w:fill="FFFFFF"/>
        </w:rPr>
        <w:t xml:space="preserve">as </w:t>
      </w:r>
      <w:r>
        <w:rPr>
          <w:rFonts w:hint="default" w:ascii="Times New Roman" w:hAnsi="Times New Roman" w:eastAsia="monospace" w:cs="Times New Roman"/>
          <w:color w:val="080808"/>
          <w:sz w:val="24"/>
          <w:szCs w:val="24"/>
          <w:shd w:val="clear" w:fill="FFFFFF"/>
        </w:rPr>
        <w:t>j:</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json_str = j.read()</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model = model_from_json(json_str)</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model.load_weights(path + </w:t>
      </w:r>
      <w:r>
        <w:rPr>
          <w:rFonts w:hint="default" w:ascii="Times New Roman" w:hAnsi="Times New Roman" w:eastAsia="monospace" w:cs="Times New Roman"/>
          <w:b/>
          <w:bCs/>
          <w:color w:val="008080"/>
          <w:sz w:val="24"/>
          <w:szCs w:val="24"/>
          <w:shd w:val="clear" w:fill="FFFFFF"/>
        </w:rPr>
        <w:t>'result_data</w:t>
      </w:r>
      <w:r>
        <w:rPr>
          <w:rFonts w:hint="default" w:ascii="Times New Roman" w:hAnsi="Times New Roman" w:eastAsia="monospace" w:cs="Times New Roman"/>
          <w:color w:val="0037A6"/>
          <w:sz w:val="24"/>
          <w:szCs w:val="24"/>
          <w:shd w:val="clear" w:fill="FFFFFF"/>
        </w:rPr>
        <w:t>\\</w:t>
      </w:r>
      <w:r>
        <w:rPr>
          <w:rFonts w:hint="default" w:ascii="Times New Roman" w:hAnsi="Times New Roman" w:eastAsia="monospace" w:cs="Times New Roman"/>
          <w:b/>
          <w:bCs/>
          <w:color w:val="008080"/>
          <w:sz w:val="24"/>
          <w:szCs w:val="24"/>
          <w:shd w:val="clear" w:fill="FFFFFF"/>
        </w:rPr>
        <w:t xml:space="preserve">' </w:t>
      </w:r>
      <w:r>
        <w:rPr>
          <w:rFonts w:hint="default" w:ascii="Times New Roman" w:hAnsi="Times New Roman" w:eastAsia="monospace" w:cs="Times New Roman"/>
          <w:color w:val="080808"/>
          <w:sz w:val="24"/>
          <w:szCs w:val="24"/>
          <w:shd w:val="clear" w:fill="FFFFFF"/>
        </w:rPr>
        <w:t xml:space="preserve">+ Mname + </w:t>
      </w:r>
      <w:r>
        <w:rPr>
          <w:rFonts w:hint="default" w:ascii="Times New Roman" w:hAnsi="Times New Roman" w:eastAsia="monospace" w:cs="Times New Roman"/>
          <w:b/>
          <w:bCs/>
          <w:color w:val="008080"/>
          <w:sz w:val="24"/>
          <w:szCs w:val="24"/>
          <w:shd w:val="clear" w:fill="FFFFFF"/>
        </w:rPr>
        <w:t>'_weights.h5'</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pro = model.predict(sample)[</w:t>
      </w:r>
      <w:r>
        <w:rPr>
          <w:rFonts w:hint="default" w:ascii="Times New Roman" w:hAnsi="Times New Roman" w:eastAsia="monospace" w:cs="Times New Roman"/>
          <w:color w:val="1750EB"/>
          <w:sz w:val="24"/>
          <w:szCs w:val="24"/>
          <w:shd w:val="clear" w:fill="FFFFFF"/>
        </w:rPr>
        <w:t>0</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1750EB"/>
          <w:sz w:val="24"/>
          <w:szCs w:val="24"/>
          <w:shd w:val="clear" w:fill="FFFFFF"/>
        </w:rPr>
        <w:t>0</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i/>
          <w:iCs/>
          <w:color w:val="8C8C8C"/>
          <w:sz w:val="24"/>
          <w:szCs w:val="24"/>
          <w:shd w:val="clear" w:fill="FFFFFF"/>
        </w:rPr>
        <w:t xml:space="preserve">## </w:t>
      </w:r>
      <w:r>
        <w:rPr>
          <w:rFonts w:hint="default" w:ascii="Times New Roman" w:hAnsi="Times New Roman" w:eastAsia="宋体" w:cs="Times New Roman"/>
          <w:i/>
          <w:iCs/>
          <w:color w:val="8C8C8C"/>
          <w:sz w:val="24"/>
          <w:szCs w:val="24"/>
          <w:shd w:val="clear" w:fill="FFFFFF"/>
        </w:rPr>
        <w:t>清理内存</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xml:space="preserve">    </w:t>
      </w:r>
      <w:r>
        <w:rPr>
          <w:rFonts w:hint="default" w:ascii="Times New Roman" w:hAnsi="Times New Roman" w:eastAsia="monospace" w:cs="Times New Roman"/>
          <w:color w:val="080808"/>
          <w:sz w:val="24"/>
          <w:szCs w:val="24"/>
          <w:shd w:val="clear" w:fill="FFFFFF"/>
        </w:rPr>
        <w:t>K.clear_session()</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tf.compat.v1.reset_default_graph()</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0033B3"/>
          <w:sz w:val="24"/>
          <w:szCs w:val="24"/>
          <w:shd w:val="clear" w:fill="FFFFFF"/>
        </w:rPr>
        <w:t xml:space="preserve">return </w:t>
      </w:r>
      <w:r>
        <w:rPr>
          <w:rFonts w:hint="default" w:ascii="Times New Roman" w:hAnsi="Times New Roman" w:eastAsia="monospace" w:cs="Times New Roman"/>
          <w:color w:val="080808"/>
          <w:sz w:val="24"/>
          <w:szCs w:val="24"/>
          <w:shd w:val="clear" w:fill="FFFFFF"/>
        </w:rPr>
        <w:t>pro</w:t>
      </w:r>
    </w:p>
    <w:p>
      <w:pPr>
        <w:ind w:left="0" w:leftChars="0" w:firstLine="420" w:firstLineChars="0"/>
        <w:rPr>
          <w:rFonts w:hint="default" w:eastAsia="宋体"/>
          <w:lang w:val="en-US" w:eastAsia="zh-CN"/>
        </w:rPr>
      </w:pPr>
      <w:r>
        <w:rPr>
          <w:rFonts w:hint="eastAsia"/>
          <w:lang w:val="en-US" w:eastAsia="zh-CN"/>
        </w:rPr>
        <w:t>最后将36种情绪的多层次模型，及采用最底层的27个情绪的二元分类模型的单层次模型在5427个文本的测试集上进行测试。</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86" w:name="_Toc15117"/>
      <w:bookmarkStart w:id="87" w:name="_Toc23796"/>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lang w:val="en-US" w:eastAsia="zh-CN"/>
        </w:rPr>
        <w:t>多层次模型改进实现</w:t>
      </w:r>
      <w:bookmarkEnd w:id="86"/>
      <w:bookmarkEnd w:id="87"/>
    </w:p>
    <w:p>
      <w:pPr>
        <w:ind w:left="0" w:leftChars="0" w:firstLine="420" w:firstLineChars="0"/>
        <w:rPr>
          <w:rFonts w:hint="eastAsia"/>
          <w:lang w:val="en-US" w:eastAsia="zh-CN"/>
        </w:rPr>
      </w:pPr>
      <w:r>
        <w:rPr>
          <w:rFonts w:hint="eastAsia"/>
          <w:lang w:val="en-US" w:eastAsia="zh-CN"/>
        </w:rPr>
        <w:t>采用pulp包实现，整数线性规划，由于公式（3.1-3.6）所示，目标函数中含有绝对值，而pulp包中没有提供绝对值的处理。解决方法为，使用一个变量来表示目标函数的值，而用另一个变量来约束大于等于第一个变量的正负值。实现代码如下：</w:t>
      </w:r>
    </w:p>
    <w:p>
      <w:pPr>
        <w:pStyle w:val="3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D7D7D7" w:themeFill="background1" w:themeFillShade="D8"/>
        <w:ind w:left="0" w:leftChars="0" w:firstLine="0" w:firstLineChars="0"/>
        <w:rPr>
          <w:rFonts w:hint="default"/>
          <w:lang w:val="en-US" w:eastAsia="zh-CN"/>
        </w:rPr>
      </w:pPr>
      <w:r>
        <w:rPr>
          <w:rFonts w:hint="default" w:ascii="Times New Roman" w:hAnsi="Times New Roman" w:eastAsia="monospace" w:cs="Times New Roman"/>
          <w:color w:val="0033B3"/>
          <w:sz w:val="24"/>
          <w:szCs w:val="24"/>
          <w:shd w:val="clear" w:fill="FFFFFF"/>
        </w:rPr>
        <w:t xml:space="preserve">def </w:t>
      </w:r>
      <w:r>
        <w:rPr>
          <w:rFonts w:hint="default" w:ascii="Times New Roman" w:hAnsi="Times New Roman" w:eastAsia="monospace" w:cs="Times New Roman"/>
          <w:color w:val="000000"/>
          <w:sz w:val="24"/>
          <w:szCs w:val="24"/>
          <w:shd w:val="clear" w:fill="FFFFFF"/>
        </w:rPr>
        <w:t>ILP</w:t>
      </w:r>
      <w:r>
        <w:rPr>
          <w:rFonts w:hint="default" w:ascii="Times New Roman" w:hAnsi="Times New Roman" w:eastAsia="monospace" w:cs="Times New Roman"/>
          <w:color w:val="080808"/>
          <w:sz w:val="24"/>
          <w:szCs w:val="24"/>
          <w:shd w:val="clear" w:fill="FFFFFF"/>
        </w:rPr>
        <w:t>(P):</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emo_n = </w:t>
      </w:r>
      <w:r>
        <w:rPr>
          <w:rFonts w:hint="default" w:ascii="Times New Roman" w:hAnsi="Times New Roman" w:eastAsia="monospace" w:cs="Times New Roman"/>
          <w:color w:val="000080"/>
          <w:sz w:val="24"/>
          <w:szCs w:val="24"/>
          <w:shd w:val="clear" w:fill="FFFFFF"/>
        </w:rPr>
        <w:t>len</w:t>
      </w:r>
      <w:r>
        <w:rPr>
          <w:rFonts w:hint="default" w:ascii="Times New Roman" w:hAnsi="Times New Roman" w:eastAsia="monospace" w:cs="Times New Roman"/>
          <w:color w:val="080808"/>
          <w:sz w:val="24"/>
          <w:szCs w:val="24"/>
          <w:shd w:val="clear" w:fill="FFFFFF"/>
        </w:rPr>
        <w:t>(P)</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LpProblem(</w:t>
      </w:r>
      <w:r>
        <w:rPr>
          <w:rFonts w:hint="default" w:ascii="Times New Roman" w:hAnsi="Times New Roman" w:eastAsia="monospace" w:cs="Times New Roman"/>
          <w:color w:val="660099"/>
          <w:sz w:val="24"/>
          <w:szCs w:val="24"/>
          <w:shd w:val="clear" w:fill="FFFFFF"/>
        </w:rPr>
        <w:t>name</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b/>
          <w:bCs/>
          <w:color w:val="008080"/>
          <w:sz w:val="24"/>
          <w:szCs w:val="24"/>
          <w:shd w:val="clear" w:fill="FFFFFF"/>
        </w:rPr>
        <w:t>'ILP'</w:t>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660099"/>
          <w:sz w:val="24"/>
          <w:szCs w:val="24"/>
          <w:shd w:val="clear" w:fill="FFFFFF"/>
        </w:rPr>
        <w:t>sense</w:t>
      </w:r>
      <w:r>
        <w:rPr>
          <w:rFonts w:hint="default" w:ascii="Times New Roman" w:hAnsi="Times New Roman" w:eastAsia="monospace" w:cs="Times New Roman"/>
          <w:color w:val="080808"/>
          <w:sz w:val="24"/>
          <w:szCs w:val="24"/>
          <w:shd w:val="clear" w:fill="FFFFFF"/>
        </w:rPr>
        <w:t>=LpMinimize)</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Y = [LpVariable(</w:t>
      </w:r>
      <w:r>
        <w:rPr>
          <w:rFonts w:hint="default" w:ascii="Times New Roman" w:hAnsi="Times New Roman" w:eastAsia="monospace" w:cs="Times New Roman"/>
          <w:b/>
          <w:bCs/>
          <w:color w:val="008080"/>
          <w:sz w:val="24"/>
          <w:szCs w:val="24"/>
          <w:shd w:val="clear" w:fill="FFFFFF"/>
        </w:rPr>
        <w:t>f'y</w:t>
      </w:r>
      <w:r>
        <w:rPr>
          <w:rFonts w:hint="default" w:ascii="Times New Roman" w:hAnsi="Times New Roman" w:eastAsia="monospace" w:cs="Times New Roman"/>
          <w:color w:val="0037A6"/>
          <w:sz w:val="24"/>
          <w:szCs w:val="24"/>
          <w:shd w:val="clear" w:fill="FFFFFF"/>
        </w:rPr>
        <w:t>{</w:t>
      </w:r>
      <w:r>
        <w:rPr>
          <w:rFonts w:hint="default" w:ascii="Times New Roman" w:hAnsi="Times New Roman" w:eastAsia="monospace" w:cs="Times New Roman"/>
          <w:color w:val="080808"/>
          <w:sz w:val="24"/>
          <w:szCs w:val="24"/>
          <w:shd w:val="clear" w:fill="FFFFFF"/>
        </w:rPr>
        <w:t>i</w:t>
      </w:r>
      <w:r>
        <w:rPr>
          <w:rFonts w:hint="default" w:ascii="Times New Roman" w:hAnsi="Times New Roman" w:eastAsia="monospace" w:cs="Times New Roman"/>
          <w:color w:val="0037A6"/>
          <w:sz w:val="24"/>
          <w:szCs w:val="24"/>
          <w:shd w:val="clear" w:fill="FFFFFF"/>
        </w:rPr>
        <w:t>}</w:t>
      </w:r>
      <w:r>
        <w:rPr>
          <w:rFonts w:hint="default" w:ascii="Times New Roman" w:hAnsi="Times New Roman" w:eastAsia="monospace" w:cs="Times New Roman"/>
          <w:b/>
          <w:bCs/>
          <w:color w:val="008080"/>
          <w:sz w:val="24"/>
          <w:szCs w:val="24"/>
          <w:shd w:val="clear" w:fill="FFFFFF"/>
        </w:rPr>
        <w:t>'</w:t>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660099"/>
          <w:sz w:val="24"/>
          <w:szCs w:val="24"/>
          <w:shd w:val="clear" w:fill="FFFFFF"/>
        </w:rPr>
        <w:t>cat</w:t>
      </w:r>
      <w:r>
        <w:rPr>
          <w:rFonts w:hint="default" w:ascii="Times New Roman" w:hAnsi="Times New Roman" w:eastAsia="monospace" w:cs="Times New Roman"/>
          <w:color w:val="080808"/>
          <w:sz w:val="24"/>
          <w:szCs w:val="24"/>
          <w:shd w:val="clear" w:fill="FFFFFF"/>
        </w:rPr>
        <w:t xml:space="preserve">=LpBinary) </w:t>
      </w:r>
      <w:r>
        <w:rPr>
          <w:rFonts w:hint="default" w:ascii="Times New Roman" w:hAnsi="Times New Roman" w:eastAsia="monospace" w:cs="Times New Roman"/>
          <w:color w:val="0033B3"/>
          <w:sz w:val="24"/>
          <w:szCs w:val="24"/>
          <w:shd w:val="clear" w:fill="FFFFFF"/>
        </w:rPr>
        <w:t xml:space="preserve">for </w:t>
      </w:r>
      <w:r>
        <w:rPr>
          <w:rFonts w:hint="default" w:ascii="Times New Roman" w:hAnsi="Times New Roman" w:eastAsia="monospace" w:cs="Times New Roman"/>
          <w:color w:val="080808"/>
          <w:sz w:val="24"/>
          <w:szCs w:val="24"/>
          <w:shd w:val="clear" w:fill="FFFFFF"/>
        </w:rPr>
        <w:t xml:space="preserve">i </w:t>
      </w:r>
      <w:r>
        <w:rPr>
          <w:rFonts w:hint="default" w:ascii="Times New Roman" w:hAnsi="Times New Roman" w:eastAsia="monospace" w:cs="Times New Roman"/>
          <w:color w:val="0033B3"/>
          <w:sz w:val="24"/>
          <w:szCs w:val="24"/>
          <w:shd w:val="clear" w:fill="FFFFFF"/>
        </w:rPr>
        <w:t xml:space="preserve">in </w:t>
      </w:r>
      <w:r>
        <w:rPr>
          <w:rFonts w:hint="default" w:ascii="Times New Roman" w:hAnsi="Times New Roman" w:eastAsia="monospace" w:cs="Times New Roman"/>
          <w:color w:val="000080"/>
          <w:sz w:val="24"/>
          <w:szCs w:val="24"/>
          <w:shd w:val="clear" w:fill="FFFFFF"/>
        </w:rPr>
        <w:t>range</w:t>
      </w:r>
      <w:r>
        <w:rPr>
          <w:rFonts w:hint="default" w:ascii="Times New Roman" w:hAnsi="Times New Roman" w:eastAsia="monospace" w:cs="Times New Roman"/>
          <w:color w:val="080808"/>
          <w:sz w:val="24"/>
          <w:szCs w:val="24"/>
          <w:shd w:val="clear" w:fill="FFFFFF"/>
        </w:rPr>
        <w:t>(emo_n)]</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C = [(-np.log2(P[i]) + np.log2(</w:t>
      </w:r>
      <w:r>
        <w:rPr>
          <w:rFonts w:hint="default" w:ascii="Times New Roman" w:hAnsi="Times New Roman" w:eastAsia="monospace" w:cs="Times New Roman"/>
          <w:color w:val="1750EB"/>
          <w:sz w:val="24"/>
          <w:szCs w:val="24"/>
          <w:shd w:val="clear" w:fill="FFFFFF"/>
        </w:rPr>
        <w:t xml:space="preserve">1 </w:t>
      </w:r>
      <w:r>
        <w:rPr>
          <w:rFonts w:hint="default" w:ascii="Times New Roman" w:hAnsi="Times New Roman" w:eastAsia="monospace" w:cs="Times New Roman"/>
          <w:color w:val="080808"/>
          <w:sz w:val="24"/>
          <w:szCs w:val="24"/>
          <w:shd w:val="clear" w:fill="FFFFFF"/>
        </w:rPr>
        <w:t xml:space="preserve">- P[i])) </w:t>
      </w:r>
      <w:r>
        <w:rPr>
          <w:rFonts w:hint="default" w:ascii="Times New Roman" w:hAnsi="Times New Roman" w:eastAsia="monospace" w:cs="Times New Roman"/>
          <w:color w:val="0033B3"/>
          <w:sz w:val="24"/>
          <w:szCs w:val="24"/>
          <w:shd w:val="clear" w:fill="FFFFFF"/>
        </w:rPr>
        <w:t xml:space="preserve">for </w:t>
      </w:r>
      <w:r>
        <w:rPr>
          <w:rFonts w:hint="default" w:ascii="Times New Roman" w:hAnsi="Times New Roman" w:eastAsia="monospace" w:cs="Times New Roman"/>
          <w:color w:val="080808"/>
          <w:sz w:val="24"/>
          <w:szCs w:val="24"/>
          <w:shd w:val="clear" w:fill="FFFFFF"/>
        </w:rPr>
        <w:t xml:space="preserve">i </w:t>
      </w:r>
      <w:r>
        <w:rPr>
          <w:rFonts w:hint="default" w:ascii="Times New Roman" w:hAnsi="Times New Roman" w:eastAsia="monospace" w:cs="Times New Roman"/>
          <w:color w:val="0033B3"/>
          <w:sz w:val="24"/>
          <w:szCs w:val="24"/>
          <w:shd w:val="clear" w:fill="FFFFFF"/>
        </w:rPr>
        <w:t xml:space="preserve">in </w:t>
      </w:r>
      <w:r>
        <w:rPr>
          <w:rFonts w:hint="default" w:ascii="Times New Roman" w:hAnsi="Times New Roman" w:eastAsia="monospace" w:cs="Times New Roman"/>
          <w:color w:val="000080"/>
          <w:sz w:val="24"/>
          <w:szCs w:val="24"/>
          <w:shd w:val="clear" w:fill="FFFFFF"/>
        </w:rPr>
        <w:t>range</w:t>
      </w:r>
      <w:r>
        <w:rPr>
          <w:rFonts w:hint="default" w:ascii="Times New Roman" w:hAnsi="Times New Roman" w:eastAsia="monospace" w:cs="Times New Roman"/>
          <w:color w:val="080808"/>
          <w:sz w:val="24"/>
          <w:szCs w:val="24"/>
          <w:shd w:val="clear" w:fill="FFFFFF"/>
        </w:rPr>
        <w:t>(emo_n)]</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i/>
          <w:iCs/>
          <w:color w:val="8C8C8C"/>
          <w:sz w:val="24"/>
          <w:szCs w:val="24"/>
          <w:shd w:val="clear" w:fill="FFFFFF"/>
        </w:rPr>
        <w:t xml:space="preserve">## </w:t>
      </w:r>
      <w:r>
        <w:rPr>
          <w:rFonts w:hint="default" w:ascii="Times New Roman" w:hAnsi="Times New Roman" w:eastAsia="宋体" w:cs="Times New Roman"/>
          <w:i/>
          <w:iCs/>
          <w:color w:val="8C8C8C"/>
          <w:sz w:val="24"/>
          <w:szCs w:val="24"/>
          <w:shd w:val="clear" w:fill="FFFFFF"/>
        </w:rPr>
        <w:t>目标函数</w:t>
      </w:r>
      <w:r>
        <w:rPr>
          <w:rFonts w:hint="default" w:ascii="Times New Roman" w:hAnsi="Times New Roman" w:eastAsia="宋体" w:cs="Times New Roman"/>
          <w:i/>
          <w:iCs/>
          <w:color w:val="8C8C8C"/>
          <w:sz w:val="24"/>
          <w:szCs w:val="24"/>
          <w:shd w:val="clear" w:fill="FFFFFF"/>
        </w:rPr>
        <w:br w:type="textWrapping"/>
      </w:r>
      <w:r>
        <w:rPr>
          <w:rFonts w:hint="default" w:ascii="Times New Roman" w:hAnsi="Times New Roman" w:eastAsia="宋体" w:cs="Times New Roman"/>
          <w:i/>
          <w:iCs/>
          <w:color w:val="8C8C8C"/>
          <w:sz w:val="24"/>
          <w:szCs w:val="24"/>
          <w:shd w:val="clear" w:fill="FFFFFF"/>
        </w:rPr>
        <w:t xml:space="preserve">    </w:t>
      </w:r>
      <w:r>
        <w:rPr>
          <w:rFonts w:hint="default" w:ascii="Times New Roman" w:hAnsi="Times New Roman" w:eastAsia="monospace" w:cs="Times New Roman"/>
          <w:color w:val="080808"/>
          <w:sz w:val="24"/>
          <w:szCs w:val="24"/>
          <w:shd w:val="clear" w:fill="FFFFFF"/>
        </w:rPr>
        <w:t xml:space="preserve">z = </w:t>
      </w:r>
      <w:r>
        <w:rPr>
          <w:rFonts w:hint="default" w:ascii="Times New Roman" w:hAnsi="Times New Roman" w:eastAsia="monospace" w:cs="Times New Roman"/>
          <w:color w:val="1750EB"/>
          <w:sz w:val="24"/>
          <w:szCs w:val="24"/>
          <w:shd w:val="clear" w:fill="FFFFFF"/>
        </w:rPr>
        <w:t>0</w:t>
      </w:r>
      <w:r>
        <w:rPr>
          <w:rFonts w:hint="default" w:ascii="Times New Roman" w:hAnsi="Times New Roman" w:eastAsia="monospace" w:cs="Times New Roman"/>
          <w:color w:val="1750EB"/>
          <w:sz w:val="24"/>
          <w:szCs w:val="24"/>
          <w:shd w:val="clear" w:fill="FFFFFF"/>
        </w:rPr>
        <w:br w:type="textWrapping"/>
      </w:r>
      <w:r>
        <w:rPr>
          <w:rFonts w:hint="default" w:ascii="Times New Roman" w:hAnsi="Times New Roman" w:eastAsia="monospace" w:cs="Times New Roman"/>
          <w:color w:val="1750EB"/>
          <w:sz w:val="24"/>
          <w:szCs w:val="24"/>
          <w:shd w:val="clear" w:fill="FFFFFF"/>
        </w:rPr>
        <w:t xml:space="preserve">    </w:t>
      </w:r>
      <w:r>
        <w:rPr>
          <w:rFonts w:hint="default" w:ascii="Times New Roman" w:hAnsi="Times New Roman" w:eastAsia="monospace" w:cs="Times New Roman"/>
          <w:color w:val="0033B3"/>
          <w:sz w:val="24"/>
          <w:szCs w:val="24"/>
          <w:shd w:val="clear" w:fill="FFFFFF"/>
        </w:rPr>
        <w:t xml:space="preserve">for </w:t>
      </w:r>
      <w:r>
        <w:rPr>
          <w:rFonts w:hint="default" w:ascii="Times New Roman" w:hAnsi="Times New Roman" w:eastAsia="monospace" w:cs="Times New Roman"/>
          <w:color w:val="080808"/>
          <w:sz w:val="24"/>
          <w:szCs w:val="24"/>
          <w:shd w:val="clear" w:fill="FFFFFF"/>
        </w:rPr>
        <w:t xml:space="preserve">i </w:t>
      </w:r>
      <w:r>
        <w:rPr>
          <w:rFonts w:hint="default" w:ascii="Times New Roman" w:hAnsi="Times New Roman" w:eastAsia="monospace" w:cs="Times New Roman"/>
          <w:color w:val="0033B3"/>
          <w:sz w:val="24"/>
          <w:szCs w:val="24"/>
          <w:shd w:val="clear" w:fill="FFFFFF"/>
        </w:rPr>
        <w:t xml:space="preserve">in </w:t>
      </w:r>
      <w:r>
        <w:rPr>
          <w:rFonts w:hint="default" w:ascii="Times New Roman" w:hAnsi="Times New Roman" w:eastAsia="monospace" w:cs="Times New Roman"/>
          <w:color w:val="000080"/>
          <w:sz w:val="24"/>
          <w:szCs w:val="24"/>
          <w:shd w:val="clear" w:fill="FFFFFF"/>
        </w:rPr>
        <w:t>range</w:t>
      </w:r>
      <w:r>
        <w:rPr>
          <w:rFonts w:hint="default" w:ascii="Times New Roman" w:hAnsi="Times New Roman" w:eastAsia="monospace" w:cs="Times New Roman"/>
          <w:color w:val="080808"/>
          <w:sz w:val="24"/>
          <w:szCs w:val="24"/>
          <w:shd w:val="clear" w:fill="FFFFFF"/>
        </w:rPr>
        <w:t>(emo_n):</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z += Y[i] * C[i]</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i/>
          <w:iCs/>
          <w:color w:val="8C8C8C"/>
          <w:sz w:val="24"/>
          <w:szCs w:val="24"/>
          <w:shd w:val="clear" w:fill="FFFFFF"/>
        </w:rPr>
        <w:t xml:space="preserve">## </w:t>
      </w:r>
      <w:r>
        <w:rPr>
          <w:rFonts w:hint="default" w:ascii="Times New Roman" w:hAnsi="Times New Roman" w:eastAsia="宋体" w:cs="Times New Roman"/>
          <w:i/>
          <w:iCs/>
          <w:color w:val="8C8C8C"/>
          <w:sz w:val="24"/>
          <w:szCs w:val="24"/>
          <w:shd w:val="clear" w:fill="FFFFFF"/>
        </w:rPr>
        <w:t>解决目标函数有绝对值问题</w:t>
      </w:r>
      <w:r>
        <w:rPr>
          <w:rFonts w:hint="default" w:ascii="Times New Roman" w:hAnsi="Times New Roman" w:eastAsia="宋体" w:cs="Times New Roman"/>
          <w:i/>
          <w:iCs/>
          <w:color w:val="8C8C8C"/>
          <w:sz w:val="24"/>
          <w:szCs w:val="24"/>
          <w:shd w:val="clear" w:fill="FFFFFF"/>
        </w:rPr>
        <w:br w:type="textWrapping"/>
      </w:r>
      <w:r>
        <w:rPr>
          <w:rFonts w:hint="default" w:ascii="Times New Roman" w:hAnsi="Times New Roman" w:eastAsia="宋体" w:cs="Times New Roman"/>
          <w:i/>
          <w:iCs/>
          <w:color w:val="8C8C8C"/>
          <w:sz w:val="24"/>
          <w:szCs w:val="24"/>
          <w:shd w:val="clear" w:fill="FFFFFF"/>
        </w:rPr>
        <w:t xml:space="preserve">    </w:t>
      </w:r>
      <w:r>
        <w:rPr>
          <w:rFonts w:hint="default" w:ascii="Times New Roman" w:hAnsi="Times New Roman" w:eastAsia="monospace" w:cs="Times New Roman"/>
          <w:color w:val="080808"/>
          <w:sz w:val="24"/>
          <w:szCs w:val="24"/>
          <w:shd w:val="clear" w:fill="FFFFFF"/>
        </w:rPr>
        <w:t>sum_var = LpVariable(</w:t>
      </w:r>
      <w:r>
        <w:rPr>
          <w:rFonts w:hint="default" w:ascii="Times New Roman" w:hAnsi="Times New Roman" w:eastAsia="monospace" w:cs="Times New Roman"/>
          <w:b/>
          <w:bCs/>
          <w:color w:val="008080"/>
          <w:sz w:val="24"/>
          <w:szCs w:val="24"/>
          <w:shd w:val="clear" w:fill="FFFFFF"/>
        </w:rPr>
        <w:t>'sum_var'</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abs_sum_var = LpVariable(</w:t>
      </w:r>
      <w:r>
        <w:rPr>
          <w:rFonts w:hint="default" w:ascii="Times New Roman" w:hAnsi="Times New Roman" w:eastAsia="monospace" w:cs="Times New Roman"/>
          <w:b/>
          <w:bCs/>
          <w:color w:val="008080"/>
          <w:sz w:val="24"/>
          <w:szCs w:val="24"/>
          <w:shd w:val="clear" w:fill="FFFFFF"/>
        </w:rPr>
        <w:t>'abs_sum_var'</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abs_sum_var</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sum_var == z</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abs_sum_var &gt;= sum_var</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abs_sum_var &gt;= -sum_var</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(lpDot([Y[i] </w:t>
      </w:r>
      <w:r>
        <w:rPr>
          <w:rFonts w:hint="default" w:ascii="Times New Roman" w:hAnsi="Times New Roman" w:eastAsia="monospace" w:cs="Times New Roman"/>
          <w:color w:val="0033B3"/>
          <w:sz w:val="24"/>
          <w:szCs w:val="24"/>
          <w:shd w:val="clear" w:fill="FFFFFF"/>
        </w:rPr>
        <w:t xml:space="preserve">for </w:t>
      </w:r>
      <w:r>
        <w:rPr>
          <w:rFonts w:hint="default" w:ascii="Times New Roman" w:hAnsi="Times New Roman" w:eastAsia="monospace" w:cs="Times New Roman"/>
          <w:color w:val="080808"/>
          <w:sz w:val="24"/>
          <w:szCs w:val="24"/>
          <w:shd w:val="clear" w:fill="FFFFFF"/>
        </w:rPr>
        <w:t xml:space="preserve">i </w:t>
      </w:r>
      <w:r>
        <w:rPr>
          <w:rFonts w:hint="default" w:ascii="Times New Roman" w:hAnsi="Times New Roman" w:eastAsia="monospace" w:cs="Times New Roman"/>
          <w:color w:val="0033B3"/>
          <w:sz w:val="24"/>
          <w:szCs w:val="24"/>
          <w:shd w:val="clear" w:fill="FFFFFF"/>
        </w:rPr>
        <w:t xml:space="preserve">in </w:t>
      </w:r>
      <w:r>
        <w:rPr>
          <w:rFonts w:hint="default" w:ascii="Times New Roman" w:hAnsi="Times New Roman" w:eastAsia="monospace" w:cs="Times New Roman"/>
          <w:color w:val="000080"/>
          <w:sz w:val="24"/>
          <w:szCs w:val="24"/>
          <w:shd w:val="clear" w:fill="FFFFFF"/>
        </w:rPr>
        <w:t>range</w:t>
      </w:r>
      <w:r>
        <w:rPr>
          <w:rFonts w:hint="default" w:ascii="Times New Roman" w:hAnsi="Times New Roman" w:eastAsia="monospace" w:cs="Times New Roman"/>
          <w:color w:val="080808"/>
          <w:sz w:val="24"/>
          <w:szCs w:val="24"/>
          <w:shd w:val="clear" w:fill="FFFFFF"/>
        </w:rPr>
        <w:t>(emo_n)], [</w:t>
      </w:r>
      <w:r>
        <w:rPr>
          <w:rFonts w:hint="default" w:ascii="Times New Roman" w:hAnsi="Times New Roman" w:eastAsia="monospace" w:cs="Times New Roman"/>
          <w:color w:val="1750EB"/>
          <w:sz w:val="24"/>
          <w:szCs w:val="24"/>
          <w:shd w:val="clear" w:fill="FFFFFF"/>
        </w:rPr>
        <w:t>1</w:t>
      </w:r>
      <w:r>
        <w:rPr>
          <w:rFonts w:hint="default" w:ascii="Times New Roman" w:hAnsi="Times New Roman" w:eastAsia="monospace" w:cs="Times New Roman"/>
          <w:color w:val="080808"/>
          <w:sz w:val="24"/>
          <w:szCs w:val="24"/>
          <w:shd w:val="clear" w:fill="FFFFFF"/>
        </w:rPr>
        <w:t xml:space="preserve">] * emo_n) &gt;= </w:t>
      </w:r>
      <w:r>
        <w:rPr>
          <w:rFonts w:hint="default" w:ascii="Times New Roman" w:hAnsi="Times New Roman" w:eastAsia="monospace" w:cs="Times New Roman"/>
          <w:color w:val="1750EB"/>
          <w:sz w:val="24"/>
          <w:szCs w:val="24"/>
          <w:shd w:val="clear" w:fill="FFFFFF"/>
        </w:rPr>
        <w:t>1</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(lpDot([Y[i] </w:t>
      </w:r>
      <w:r>
        <w:rPr>
          <w:rFonts w:hint="default" w:ascii="Times New Roman" w:hAnsi="Times New Roman" w:eastAsia="monospace" w:cs="Times New Roman"/>
          <w:color w:val="0033B3"/>
          <w:sz w:val="24"/>
          <w:szCs w:val="24"/>
          <w:shd w:val="clear" w:fill="FFFFFF"/>
        </w:rPr>
        <w:t xml:space="preserve">for </w:t>
      </w:r>
      <w:r>
        <w:rPr>
          <w:rFonts w:hint="default" w:ascii="Times New Roman" w:hAnsi="Times New Roman" w:eastAsia="monospace" w:cs="Times New Roman"/>
          <w:color w:val="080808"/>
          <w:sz w:val="24"/>
          <w:szCs w:val="24"/>
          <w:shd w:val="clear" w:fill="FFFFFF"/>
        </w:rPr>
        <w:t xml:space="preserve">i </w:t>
      </w:r>
      <w:r>
        <w:rPr>
          <w:rFonts w:hint="default" w:ascii="Times New Roman" w:hAnsi="Times New Roman" w:eastAsia="monospace" w:cs="Times New Roman"/>
          <w:color w:val="0033B3"/>
          <w:sz w:val="24"/>
          <w:szCs w:val="24"/>
          <w:shd w:val="clear" w:fill="FFFFFF"/>
        </w:rPr>
        <w:t xml:space="preserve">in </w:t>
      </w:r>
      <w:r>
        <w:rPr>
          <w:rFonts w:hint="default" w:ascii="Times New Roman" w:hAnsi="Times New Roman" w:eastAsia="monospace" w:cs="Times New Roman"/>
          <w:color w:val="000080"/>
          <w:sz w:val="24"/>
          <w:szCs w:val="24"/>
          <w:shd w:val="clear" w:fill="FFFFFF"/>
        </w:rPr>
        <w:t>range</w:t>
      </w:r>
      <w:r>
        <w:rPr>
          <w:rFonts w:hint="default" w:ascii="Times New Roman" w:hAnsi="Times New Roman" w:eastAsia="monospace" w:cs="Times New Roman"/>
          <w:color w:val="080808"/>
          <w:sz w:val="24"/>
          <w:szCs w:val="24"/>
          <w:shd w:val="clear" w:fill="FFFFFF"/>
        </w:rPr>
        <w:t>(emo_n)], [</w:t>
      </w:r>
      <w:r>
        <w:rPr>
          <w:rFonts w:hint="default" w:ascii="Times New Roman" w:hAnsi="Times New Roman" w:eastAsia="monospace" w:cs="Times New Roman"/>
          <w:color w:val="1750EB"/>
          <w:sz w:val="24"/>
          <w:szCs w:val="24"/>
          <w:shd w:val="clear" w:fill="FFFFFF"/>
        </w:rPr>
        <w:t>1</w:t>
      </w:r>
      <w:r>
        <w:rPr>
          <w:rFonts w:hint="default" w:ascii="Times New Roman" w:hAnsi="Times New Roman" w:eastAsia="monospace" w:cs="Times New Roman"/>
          <w:color w:val="080808"/>
          <w:sz w:val="24"/>
          <w:szCs w:val="24"/>
          <w:shd w:val="clear" w:fill="FFFFFF"/>
        </w:rPr>
        <w:t xml:space="preserve">] * emo_n) &lt;= </w:t>
      </w:r>
      <w:r>
        <w:rPr>
          <w:rFonts w:hint="default" w:ascii="Times New Roman" w:hAnsi="Times New Roman" w:eastAsia="monospace" w:cs="Times New Roman"/>
          <w:color w:val="1750EB"/>
          <w:sz w:val="24"/>
          <w:szCs w:val="24"/>
          <w:shd w:val="clear" w:fill="FFFFFF"/>
        </w:rPr>
        <w:t>3</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i/>
          <w:iCs/>
          <w:color w:val="8C8C8C"/>
          <w:sz w:val="24"/>
          <w:szCs w:val="24"/>
          <w:shd w:val="clear" w:fill="FFFFFF"/>
        </w:rPr>
        <w:t xml:space="preserve"># </w:t>
      </w:r>
      <w:r>
        <w:rPr>
          <w:rFonts w:hint="default" w:ascii="Times New Roman" w:hAnsi="Times New Roman" w:eastAsia="宋体" w:cs="Times New Roman"/>
          <w:i/>
          <w:iCs/>
          <w:color w:val="8C8C8C"/>
          <w:sz w:val="24"/>
          <w:szCs w:val="24"/>
          <w:shd w:val="clear" w:fill="FFFFFF"/>
        </w:rPr>
        <w:t>求解</w:t>
      </w:r>
      <w:r>
        <w:rPr>
          <w:rFonts w:hint="default" w:ascii="Times New Roman" w:hAnsi="Times New Roman" w:eastAsia="宋体" w:cs="Times New Roman"/>
          <w:i/>
          <w:iCs/>
          <w:color w:val="8C8C8C"/>
          <w:sz w:val="24"/>
          <w:szCs w:val="24"/>
          <w:shd w:val="clear" w:fill="FFFFFF"/>
        </w:rPr>
        <w:br w:type="textWrapping"/>
      </w:r>
      <w:r>
        <w:rPr>
          <w:rFonts w:hint="default" w:ascii="Times New Roman" w:hAnsi="Times New Roman" w:eastAsia="宋体" w:cs="Times New Roman"/>
          <w:i/>
          <w:iCs/>
          <w:color w:val="8C8C8C"/>
          <w:sz w:val="24"/>
          <w:szCs w:val="24"/>
          <w:shd w:val="clear" w:fill="FFFFFF"/>
        </w:rPr>
        <w:t xml:space="preserve">    </w:t>
      </w:r>
      <w:r>
        <w:rPr>
          <w:rFonts w:hint="default" w:ascii="Times New Roman" w:hAnsi="Times New Roman" w:eastAsia="monospace" w:cs="Times New Roman"/>
          <w:color w:val="080808"/>
          <w:sz w:val="24"/>
          <w:szCs w:val="24"/>
          <w:shd w:val="clear" w:fill="FFFFFF"/>
        </w:rPr>
        <w:t>m.solve()</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res = [</w:t>
      </w:r>
      <w:r>
        <w:rPr>
          <w:rFonts w:hint="default" w:ascii="Times New Roman" w:hAnsi="Times New Roman" w:eastAsia="monospace" w:cs="Times New Roman"/>
          <w:color w:val="000080"/>
          <w:sz w:val="24"/>
          <w:szCs w:val="24"/>
          <w:shd w:val="clear" w:fill="FFFFFF"/>
        </w:rPr>
        <w:t>int</w:t>
      </w:r>
      <w:r>
        <w:rPr>
          <w:rFonts w:hint="default" w:ascii="Times New Roman" w:hAnsi="Times New Roman" w:eastAsia="monospace" w:cs="Times New Roman"/>
          <w:color w:val="080808"/>
          <w:sz w:val="24"/>
          <w:szCs w:val="24"/>
          <w:shd w:val="clear" w:fill="FFFFFF"/>
        </w:rPr>
        <w:t xml:space="preserve">(pulp.value(y)) </w:t>
      </w:r>
      <w:r>
        <w:rPr>
          <w:rFonts w:hint="default" w:ascii="Times New Roman" w:hAnsi="Times New Roman" w:eastAsia="monospace" w:cs="Times New Roman"/>
          <w:color w:val="0033B3"/>
          <w:sz w:val="24"/>
          <w:szCs w:val="24"/>
          <w:shd w:val="clear" w:fill="FFFFFF"/>
        </w:rPr>
        <w:t xml:space="preserve">for </w:t>
      </w:r>
      <w:r>
        <w:rPr>
          <w:rFonts w:hint="default" w:ascii="Times New Roman" w:hAnsi="Times New Roman" w:eastAsia="monospace" w:cs="Times New Roman"/>
          <w:color w:val="080808"/>
          <w:sz w:val="24"/>
          <w:szCs w:val="24"/>
          <w:shd w:val="clear" w:fill="FFFFFF"/>
        </w:rPr>
        <w:t xml:space="preserve">y </w:t>
      </w:r>
      <w:r>
        <w:rPr>
          <w:rFonts w:hint="default" w:ascii="Times New Roman" w:hAnsi="Times New Roman" w:eastAsia="monospace" w:cs="Times New Roman"/>
          <w:color w:val="0033B3"/>
          <w:sz w:val="24"/>
          <w:szCs w:val="24"/>
          <w:shd w:val="clear" w:fill="FFFFFF"/>
        </w:rPr>
        <w:t xml:space="preserve">in </w:t>
      </w:r>
      <w:r>
        <w:rPr>
          <w:rFonts w:hint="default" w:ascii="Times New Roman" w:hAnsi="Times New Roman" w:eastAsia="monospace" w:cs="Times New Roman"/>
          <w:color w:val="080808"/>
          <w:sz w:val="24"/>
          <w:szCs w:val="24"/>
          <w:shd w:val="clear" w:fill="FFFFFF"/>
        </w:rPr>
        <w:t>Y]</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0033B3"/>
          <w:sz w:val="24"/>
          <w:szCs w:val="24"/>
          <w:shd w:val="clear" w:fill="FFFFFF"/>
        </w:rPr>
        <w:t xml:space="preserve">return </w:t>
      </w:r>
      <w:r>
        <w:rPr>
          <w:rFonts w:hint="default" w:ascii="Times New Roman" w:hAnsi="Times New Roman" w:eastAsia="monospace" w:cs="Times New Roman"/>
          <w:color w:val="080808"/>
          <w:sz w:val="24"/>
          <w:szCs w:val="24"/>
          <w:shd w:val="clear" w:fill="FFFFFF"/>
        </w:rPr>
        <w:t>res</w:t>
      </w:r>
    </w:p>
    <w:p>
      <w:pPr>
        <w:ind w:firstLine="480"/>
        <w:rPr>
          <w:rFonts w:hint="default"/>
          <w:lang w:val="en-US" w:eastAsia="zh-CN"/>
        </w:rPr>
      </w:pPr>
      <w:r>
        <w:rPr>
          <w:rFonts w:hint="eastAsia"/>
          <w:lang w:val="en-US" w:eastAsia="zh-CN"/>
        </w:rPr>
        <w:t>根据前文的分析，空标签来自于第二层或第三层预测的概率值在0.5附近左右导致，因为从第二层开始使用ILP可能会影响到第三层的结果，为了对比从第二层开始使用ILP的第二层还是仅在第三层使用ILP效果好，分别在测试集上进行了测试。</w:t>
      </w:r>
    </w:p>
    <w:p>
      <w:pPr>
        <w:ind w:firstLine="480"/>
        <w:rPr>
          <w:sz w:val="21"/>
          <w:szCs w:val="21"/>
        </w:rPr>
      </w:pPr>
      <w:r>
        <w:t xml:space="preserve">      </w:t>
      </w:r>
    </w:p>
    <w:p>
      <w:pPr>
        <w:pStyle w:val="3"/>
        <w:spacing w:line="360" w:lineRule="auto"/>
        <w:ind w:firstLine="0" w:firstLineChars="0"/>
        <w:jc w:val="left"/>
        <w:rPr>
          <w:rFonts w:ascii="Times New Roman" w:hAnsi="Times New Roman" w:eastAsia="宋体" w:cs="Times New Roman"/>
          <w:sz w:val="30"/>
          <w:szCs w:val="30"/>
        </w:rPr>
      </w:pPr>
      <w:bookmarkStart w:id="88" w:name="_Toc30719"/>
      <w:bookmarkStart w:id="89" w:name="_Toc552"/>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88"/>
      <w:bookmarkEnd w:id="89"/>
    </w:p>
    <w:p>
      <w:pPr>
        <w:rPr>
          <w:rFonts w:hint="default"/>
          <w:lang w:val="en-US" w:eastAsia="zh-CN"/>
        </w:rPr>
      </w:pPr>
      <w:r>
        <w:rPr>
          <w:rFonts w:hint="eastAsia"/>
          <w:lang w:val="en-US" w:eastAsia="zh-CN"/>
        </w:rPr>
        <w:t>在5427个样本的测试集上，分别测试了单层次模型（Baseline_Model），多层次模型（Multi_Level_Model），仅在第三层使用ILP改进的多层次模型（Multi_Level_ILP_Model），从第二层开始使用ILP改进的多层次模型（Multi_Level_ILPs_Model）。以准确率与F1值对它们进行了比较。从表4.3可以看到，准确率和F1值上多层次模型比单层次模型都提高了约0.05。使用ILP改进的多层次模型效果也比未改进的多层次模型得到了提高，仅在第三层使用ILP的模型相对原始多层次模型在准确率上提高了约0.02，F1上提高了约0.03，而从第二层开始使用ILP的模型相对原始多层次模型在准确率和F1都上提高了约0.05，与单层次相比提高了0.1。可以看出本文提出的多层次模型方法和使用ILP改进的方法相对单层次模型有较好的效果。从表4.4可以看到，虽然单层次模型预测出的多标签数最多，但是准确率与F1值最低，说明预测出的多标签情绪误差大。</w:t>
      </w:r>
    </w:p>
    <w:p>
      <w:pPr>
        <w:pStyle w:val="12"/>
        <w:jc w:val="center"/>
        <w:rPr>
          <w:rFonts w:hint="eastAsia" w:eastAsia="宋体"/>
          <w:lang w:eastAsia="zh-CN"/>
        </w:rPr>
      </w:pPr>
      <w:r>
        <w:t xml:space="preserve">表 </w:t>
      </w:r>
      <w:r>
        <w:rPr>
          <w:rFonts w:hint="eastAsia"/>
          <w:lang w:val="en-US" w:eastAsia="zh-CN"/>
        </w:rPr>
        <w:t>4</w:t>
      </w:r>
      <w:r>
        <w:rPr>
          <w:rFonts w:hint="eastAsia"/>
          <w:lang w:eastAsia="zh-CN"/>
        </w:rPr>
        <w:t>.</w:t>
      </w:r>
      <w:r>
        <w:fldChar w:fldCharType="begin"/>
      </w:r>
      <w:r>
        <w:instrText xml:space="preserve"> SEQ 表 \* ARABIC \s 1 </w:instrText>
      </w:r>
      <w:r>
        <w:fldChar w:fldCharType="separate"/>
      </w:r>
      <w:r>
        <w:t>3</w:t>
      </w:r>
      <w:r>
        <w:fldChar w:fldCharType="end"/>
      </w:r>
      <w:r>
        <w:rPr>
          <w:rFonts w:hint="eastAsia"/>
          <w:lang w:eastAsia="zh-CN"/>
        </w:rPr>
        <w:t xml:space="preserve"> 单层次模型与多层次模型，改进的多层次模型比较结果</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0"/>
        <w:gridCol w:w="3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模型</w:t>
            </w:r>
          </w:p>
        </w:tc>
        <w:tc>
          <w:tcPr>
            <w:tcW w:w="3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准确率</w:t>
            </w:r>
          </w:p>
        </w:tc>
        <w:tc>
          <w:tcPr>
            <w:tcW w:w="30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Baseline_Model</w:t>
            </w:r>
          </w:p>
        </w:tc>
        <w:tc>
          <w:tcPr>
            <w:tcW w:w="3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0.38050</w:t>
            </w:r>
          </w:p>
        </w:tc>
        <w:tc>
          <w:tcPr>
            <w:tcW w:w="30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0.3947</w:t>
            </w:r>
            <w:r>
              <w:rPr>
                <w:rFonts w:hint="eastAsia"/>
                <w:sz w:val="21"/>
                <w:szCs w:val="21"/>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Multi_Level_Model</w:t>
            </w:r>
          </w:p>
        </w:tc>
        <w:tc>
          <w:tcPr>
            <w:tcW w:w="3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0.4347</w:t>
            </w:r>
            <w:r>
              <w:rPr>
                <w:rFonts w:hint="eastAsia"/>
                <w:sz w:val="21"/>
                <w:szCs w:val="21"/>
                <w:vertAlign w:val="baseline"/>
                <w:lang w:val="en-US" w:eastAsia="zh-CN"/>
              </w:rPr>
              <w:t>2</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0.4472</w:t>
            </w:r>
            <w:r>
              <w:rPr>
                <w:rFonts w:hint="eastAsia"/>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Multi_Level_ILP_Model</w:t>
            </w:r>
          </w:p>
        </w:tc>
        <w:tc>
          <w:tcPr>
            <w:tcW w:w="3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0.45955</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0.47364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Multi_Level_ILPs_Model</w:t>
            </w:r>
          </w:p>
        </w:tc>
        <w:tc>
          <w:tcPr>
            <w:tcW w:w="3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0.4828</w:t>
            </w:r>
            <w:r>
              <w:rPr>
                <w:rFonts w:hint="eastAsia"/>
                <w:sz w:val="21"/>
                <w:szCs w:val="21"/>
                <w:vertAlign w:val="baseline"/>
                <w:lang w:val="en-US" w:eastAsia="zh-CN"/>
              </w:rPr>
              <w:t>5</w:t>
            </w:r>
          </w:p>
        </w:tc>
        <w:tc>
          <w:tcPr>
            <w:tcW w:w="30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0.49865</w:t>
            </w:r>
          </w:p>
        </w:tc>
      </w:tr>
    </w:tbl>
    <w:p>
      <w:pPr>
        <w:ind w:left="0" w:leftChars="0" w:firstLine="0" w:firstLineChars="0"/>
        <w:rPr>
          <w:rFonts w:hint="eastAsia"/>
          <w:lang w:val="en-US" w:eastAsia="zh-CN"/>
        </w:rPr>
      </w:pPr>
    </w:p>
    <w:p>
      <w:pPr>
        <w:pStyle w:val="12"/>
        <w:jc w:val="center"/>
        <w:rPr>
          <w:rFonts w:hint="eastAsia" w:eastAsia="宋体"/>
          <w:lang w:eastAsia="zh-CN"/>
        </w:rPr>
      </w:pPr>
      <w:r>
        <w:t xml:space="preserve">表 </w:t>
      </w:r>
      <w:r>
        <w:rPr>
          <w:rFonts w:hint="eastAsia"/>
          <w:lang w:val="en-US" w:eastAsia="zh-CN"/>
        </w:rPr>
        <w:t>4</w:t>
      </w:r>
      <w:r>
        <w:rPr>
          <w:rFonts w:hint="eastAsia"/>
          <w:lang w:eastAsia="zh-CN"/>
        </w:rPr>
        <w:t>.</w:t>
      </w:r>
      <w:r>
        <w:fldChar w:fldCharType="begin"/>
      </w:r>
      <w:r>
        <w:instrText xml:space="preserve"> SEQ 表 \* ARABIC \s 1 </w:instrText>
      </w:r>
      <w:r>
        <w:fldChar w:fldCharType="separate"/>
      </w:r>
      <w:r>
        <w:t>4</w:t>
      </w:r>
      <w:r>
        <w:fldChar w:fldCharType="end"/>
      </w:r>
      <w:r>
        <w:rPr>
          <w:rFonts w:hint="eastAsia"/>
          <w:lang w:eastAsia="zh-CN"/>
        </w:rPr>
        <w:t xml:space="preserve"> 单层次模型与多层次模型，改进的多层次模型预测的多标签数</w:t>
      </w:r>
      <w:r>
        <w:rPr>
          <w:rFonts w:hint="eastAsia"/>
          <w:lang w:val="en-US" w:eastAsia="zh-CN"/>
        </w:rPr>
        <w:t>(预测的情绪数大于1)</w:t>
      </w:r>
      <w:r>
        <w:rPr>
          <w:rFonts w:hint="eastAsia"/>
          <w:lang w:eastAsia="zh-CN"/>
        </w:rPr>
        <w:t>情况</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0"/>
        <w:gridCol w:w="4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模型</w:t>
            </w:r>
          </w:p>
        </w:tc>
        <w:tc>
          <w:tcPr>
            <w:tcW w:w="45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预测的多标签数（不区分分类对错）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0" w:type="dxa"/>
            <w:tcBorders>
              <w:top w:val="single" w:color="auto" w:sz="4" w:space="0"/>
              <w:left w:val="nil"/>
              <w:bottom w:val="nil"/>
              <w:right w:val="nil"/>
            </w:tcBorders>
            <w:vAlign w:val="center"/>
          </w:tcPr>
          <w:p>
            <w:pPr>
              <w:jc w:val="center"/>
              <w:rPr>
                <w:rFonts w:hint="eastAsia"/>
                <w:sz w:val="21"/>
                <w:szCs w:val="21"/>
                <w:vertAlign w:val="baseline"/>
                <w:lang w:val="en-US" w:eastAsia="zh-CN"/>
              </w:rPr>
            </w:pPr>
            <w:r>
              <w:rPr>
                <w:rFonts w:hint="eastAsia"/>
                <w:sz w:val="21"/>
                <w:szCs w:val="21"/>
                <w:vertAlign w:val="baseline"/>
                <w:lang w:val="en-US" w:eastAsia="zh-CN"/>
              </w:rPr>
              <w:t>Baseline_Model</w:t>
            </w:r>
          </w:p>
        </w:tc>
        <w:tc>
          <w:tcPr>
            <w:tcW w:w="45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0" w:type="dxa"/>
            <w:tcBorders>
              <w:top w:val="nil"/>
              <w:left w:val="nil"/>
              <w:bottom w:val="nil"/>
              <w:right w:val="nil"/>
            </w:tcBorders>
            <w:vAlign w:val="center"/>
          </w:tcPr>
          <w:p>
            <w:pPr>
              <w:jc w:val="center"/>
              <w:rPr>
                <w:rFonts w:hint="eastAsia"/>
                <w:sz w:val="21"/>
                <w:szCs w:val="21"/>
                <w:vertAlign w:val="baseline"/>
                <w:lang w:val="en-US" w:eastAsia="zh-CN"/>
              </w:rPr>
            </w:pPr>
            <w:r>
              <w:rPr>
                <w:rFonts w:hint="eastAsia"/>
                <w:sz w:val="21"/>
                <w:szCs w:val="21"/>
                <w:vertAlign w:val="baseline"/>
                <w:lang w:val="en-US" w:eastAsia="zh-CN"/>
              </w:rPr>
              <w:t>Multi_Level_Model</w:t>
            </w:r>
          </w:p>
        </w:tc>
        <w:tc>
          <w:tcPr>
            <w:tcW w:w="45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0" w:type="dxa"/>
            <w:tcBorders>
              <w:top w:val="nil"/>
              <w:left w:val="nil"/>
              <w:bottom w:val="nil"/>
              <w:right w:val="nil"/>
            </w:tcBorders>
            <w:vAlign w:val="center"/>
          </w:tcPr>
          <w:p>
            <w:pPr>
              <w:jc w:val="center"/>
              <w:rPr>
                <w:rFonts w:hint="eastAsia"/>
                <w:sz w:val="21"/>
                <w:szCs w:val="21"/>
                <w:vertAlign w:val="baseline"/>
                <w:lang w:val="en-US" w:eastAsia="zh-CN"/>
              </w:rPr>
            </w:pPr>
            <w:r>
              <w:rPr>
                <w:rFonts w:hint="eastAsia"/>
                <w:sz w:val="21"/>
                <w:szCs w:val="21"/>
                <w:vertAlign w:val="baseline"/>
                <w:lang w:val="en-US" w:eastAsia="zh-CN"/>
              </w:rPr>
              <w:t>Multi_Level_ILP_Model</w:t>
            </w:r>
          </w:p>
        </w:tc>
        <w:tc>
          <w:tcPr>
            <w:tcW w:w="45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0" w:type="dxa"/>
            <w:tcBorders>
              <w:top w:val="nil"/>
              <w:left w:val="nil"/>
              <w:bottom w:val="single" w:color="auto" w:sz="12" w:space="0"/>
              <w:right w:val="nil"/>
            </w:tcBorders>
            <w:vAlign w:val="center"/>
          </w:tcPr>
          <w:p>
            <w:pPr>
              <w:jc w:val="center"/>
              <w:rPr>
                <w:rFonts w:hint="eastAsia"/>
                <w:sz w:val="21"/>
                <w:szCs w:val="21"/>
                <w:vertAlign w:val="baseline"/>
                <w:lang w:val="en-US" w:eastAsia="zh-CN"/>
              </w:rPr>
            </w:pPr>
            <w:r>
              <w:rPr>
                <w:rFonts w:hint="eastAsia"/>
                <w:sz w:val="21"/>
                <w:szCs w:val="21"/>
                <w:vertAlign w:val="baseline"/>
                <w:lang w:val="en-US" w:eastAsia="zh-CN"/>
              </w:rPr>
              <w:t>Multi_Level_ILPs_Model</w:t>
            </w:r>
          </w:p>
        </w:tc>
        <w:tc>
          <w:tcPr>
            <w:tcW w:w="45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153</w:t>
            </w:r>
          </w:p>
        </w:tc>
      </w:tr>
    </w:tbl>
    <w:p>
      <w:pPr>
        <w:ind w:left="0" w:leftChars="0" w:firstLine="0" w:firstLineChars="0"/>
        <w:rPr>
          <w:rFonts w:hint="eastAsia"/>
          <w:lang w:val="en-US" w:eastAsia="zh-CN"/>
        </w:rPr>
      </w:pPr>
    </w:p>
    <w:p>
      <w:pPr>
        <w:ind w:left="0" w:leftChars="0" w:firstLine="420" w:firstLineChars="0"/>
        <w:rPr>
          <w:rFonts w:hint="default"/>
          <w:lang w:val="en-US" w:eastAsia="zh-CN"/>
        </w:rPr>
      </w:pPr>
      <w:r>
        <w:rPr>
          <w:rFonts w:hint="eastAsia"/>
          <w:lang w:val="en-US" w:eastAsia="zh-CN"/>
        </w:rPr>
        <w:t>最后对多层次模型分类效果与单层次模型对比进行了具体的查看，对于句子“Enjoying Mummers. I'm from Philly. I kind of terrified as they just used Skyrim music....”的真实标签为“joy”与“excitement”，单层次模型预测出的情绪标签为“joy”与“fear”，可以看出受到“terrified”词的影响，fear对应的情绪分类模型很精准的将其识别出。而多层次模型，预测出的标签为“joy”一个。虽然只预测出了一个，但是并没有受到“terrified”词的影响，如图4.3，在第一层三元分类时虽然稍微受到了“terrifeid”词影响，“Negative”情绪有0.25的预测概率但是并不是很强，因此并没有在最终预测出的标签中错误的引入“fear”标签。</w:t>
      </w:r>
    </w:p>
    <w:p>
      <w:pPr>
        <w:ind w:left="0" w:leftChars="0" w:firstLine="420" w:firstLineChars="0"/>
        <w:jc w:val="center"/>
      </w:pPr>
      <w:r>
        <w:drawing>
          <wp:inline distT="0" distB="0" distL="114300" distR="114300">
            <wp:extent cx="4603750" cy="1884680"/>
            <wp:effectExtent l="0" t="0" r="13970" b="5080"/>
            <wp:docPr id="1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0"/>
                    <pic:cNvPicPr>
                      <a:picLocks noChangeAspect="1"/>
                    </pic:cNvPicPr>
                  </pic:nvPicPr>
                  <pic:blipFill>
                    <a:blip r:embed="rId111"/>
                    <a:stretch>
                      <a:fillRect/>
                    </a:stretch>
                  </pic:blipFill>
                  <pic:spPr>
                    <a:xfrm>
                      <a:off x="0" y="0"/>
                      <a:ext cx="4603750" cy="1884680"/>
                    </a:xfrm>
                    <a:prstGeom prst="rect">
                      <a:avLst/>
                    </a:prstGeom>
                    <a:noFill/>
                    <a:ln>
                      <a:noFill/>
                    </a:ln>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4</w:t>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多层次模型预测具体情况</w:t>
      </w:r>
    </w:p>
    <w:p>
      <w:pPr>
        <w:ind w:firstLine="480"/>
      </w:pPr>
      <w:r>
        <w:rPr>
          <w:rFonts w:hint="eastAsia"/>
        </w:rPr>
        <w:t xml:space="preserve"> </w:t>
      </w:r>
      <w:r>
        <w:t xml:space="preserve">        </w:t>
      </w:r>
    </w:p>
    <w:p>
      <w:pPr>
        <w:pStyle w:val="3"/>
        <w:spacing w:line="360" w:lineRule="auto"/>
        <w:ind w:firstLine="0" w:firstLineChars="0"/>
        <w:jc w:val="left"/>
      </w:pPr>
      <w:bookmarkStart w:id="90" w:name="_Toc19156"/>
      <w:bookmarkStart w:id="91" w:name="_Toc11300"/>
      <w:r>
        <w:rPr>
          <w:rFonts w:ascii="Times New Roman" w:hAnsi="Times New Roman" w:eastAsia="宋体" w:cs="Times New Roman"/>
          <w:sz w:val="30"/>
          <w:szCs w:val="30"/>
        </w:rPr>
        <w:t>4.</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90"/>
      <w:bookmarkEnd w:id="91"/>
    </w:p>
    <w:p>
      <w:pPr>
        <w:ind w:left="0" w:leftChars="0" w:firstLine="420" w:firstLineChars="0"/>
        <w:rPr>
          <w:rFonts w:hint="default" w:eastAsia="宋体"/>
          <w:lang w:val="en-US" w:eastAsia="zh-CN"/>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lang w:val="en-US" w:eastAsia="zh-CN"/>
        </w:rPr>
        <w:t>本章对多层次模型与改进的多层次模型实现进行了具体的介绍。同时也介绍了实验环境，详细数据情况及预处理的方法，也将最终选择的基模型情况进行了对比与展现。最终比较了单层次模型，多层次模型，改进的多层次模型的实际实验结果，并进行了分析。</w:t>
      </w: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92" w:name="_Toc31974"/>
      <w:bookmarkStart w:id="93" w:name="_Toc14010"/>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92"/>
      <w:bookmarkEnd w:id="93"/>
    </w:p>
    <w:p>
      <w:pPr>
        <w:pStyle w:val="3"/>
        <w:spacing w:line="360" w:lineRule="auto"/>
        <w:ind w:firstLine="0" w:firstLineChars="0"/>
        <w:jc w:val="left"/>
        <w:rPr>
          <w:rFonts w:ascii="Times New Roman" w:hAnsi="Times New Roman" w:eastAsia="宋体" w:cs="Times New Roman"/>
          <w:sz w:val="30"/>
          <w:szCs w:val="30"/>
        </w:rPr>
      </w:pPr>
      <w:bookmarkStart w:id="94" w:name="_Toc25500"/>
      <w:bookmarkStart w:id="95" w:name="_Toc10777"/>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94"/>
      <w:bookmarkEnd w:id="95"/>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本文以多标签情绪分类为问题导向，旨在面对情绪类别较多的复杂体系下，利用情绪类别的相关性从不同情绪的层次关系出发，建立多层次模型获得比单层次更好的分类效果。本文多标签分类的策略采用BR方法，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CNN，LSTM，BiLSTM，self-Attention，BiLSTM</w:t>
      </w:r>
      <w:r>
        <w:rPr>
          <w:rFonts w:hint="eastAsia" w:cs="Times New Roman"/>
          <w:lang w:val="en-US" w:eastAsia="zh-CN"/>
        </w:rPr>
        <w:t>+self-Attention的5种常用的深度学习模型在同样情绪下的分类效果，选择效果最佳的模型作为基模型构建多层次模型。此外，为了最大程度发挥多层次的优势，对空标签情况，使用ILP对多层次模型进行了改进与优化。最后，设置了一系列对比实验，在GoEmotions数据集上，通过比较评价指标，验证了本文方法提出的有效性。</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pPr>
      <w:r>
        <w:rPr>
          <w:rFonts w:hint="eastAsia" w:cs="Times New Roman"/>
          <w:lang w:val="en-US" w:eastAsia="zh-CN"/>
        </w:rPr>
        <w:t>实验对比了常用于情感分类的5种深度学习模型，通过比较在相同情绪上的准确率，发现LSTM模型较优于其余模型，选择LSTM进行构建了多层次模型。</w:t>
      </w:r>
      <w:r>
        <w:rPr>
          <w:rFonts w:hint="eastAsia"/>
          <w:lang w:val="en-US" w:eastAsia="zh-CN"/>
        </w:rPr>
        <w:t>准确率和F1值上多层次模型比单层次模型都提高了约0.05。使用ILP改进的多层次模型效果也比未改进的多层次模型得到了提高，仅在第三层使用ILP的模型相对原始多层次模型在准确率上提高了约0.02，F1上提高了约0.03，而从第二层开始使用ILP的模型相对原始多层次模型在准确率和F1都上提高了约0.05，与单层次相比提高了0.1。本文提出的多层次模型方法和使用ILP改进的方法相对单层次模型有较好的效果。</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96" w:name="_Toc5414"/>
      <w:bookmarkStart w:id="97" w:name="_Toc15876"/>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96"/>
      <w:bookmarkEnd w:id="97"/>
    </w:p>
    <w:p>
      <w:pPr>
        <w:ind w:left="0" w:leftChars="0" w:firstLine="420" w:firstLineChars="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lang w:val="en-US" w:eastAsia="zh-CN"/>
        </w:rPr>
        <w:t>由于目前本文采用的多层次模型的情绪体系是人工划分的，且只试验了三元，ekman，GoEmotions本身的27+1种情绪体系的组合，后期尝试使用其他情绪体系进行构建，或者探索出自动划分的方法。此外，由于使用的基模型相对简单，第一层的三元情绪的预测准确率并不是很高，后期使用更加复杂的深度学习模型进行提高。改进的多层次模型在第二层和第三层对预测出的概率值的阈值设定上，后期进行多此比较使用最好的划分阈值，而不是目前阶段统一使用0.65作为cutoff。此外，也是本文多层次模型的最大的限制在于，层次叠加的更多，包含的情绪越多，构建的二元分类模型也会大量增长，在训练基模型上非常费时费力，或许每个层可以使用一种损失函数对该层的误差统一进行计算，联合进行训练。</w:t>
      </w:r>
      <w:r>
        <w:t xml:space="preserve">              </w:t>
      </w:r>
    </w:p>
    <w:p>
      <w:pPr>
        <w:pStyle w:val="2"/>
        <w:spacing w:before="240" w:beforeLines="100" w:after="240" w:afterLines="100" w:line="360" w:lineRule="auto"/>
        <w:rPr>
          <w:rFonts w:cs="Times New Roman"/>
          <w:sz w:val="21"/>
          <w:szCs w:val="24"/>
        </w:rPr>
      </w:pPr>
      <w:bookmarkStart w:id="98" w:name="_Toc479"/>
      <w:bookmarkStart w:id="99" w:name="_Toc31288"/>
      <w:r>
        <w:rPr>
          <w:rFonts w:hint="eastAsia" w:ascii="黑体" w:hAnsi="黑体" w:eastAsia="黑体" w:cs="Times New Roman"/>
        </w:rPr>
        <w:t>参考文献</w:t>
      </w:r>
      <w:bookmarkEnd w:id="98"/>
      <w:bookmarkEnd w:id="99"/>
    </w:p>
    <w:sectPr>
      <w:headerReference r:id="rId15" w:type="default"/>
      <w:footerReference r:id="rId16" w:type="default"/>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fmt="decimal" w:start="32"/>
      <w:cols w:space="425"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pPr>
        <w:spacing w:line="240" w:lineRule="auto"/>
        <w:ind w:firstLine="480"/>
      </w:pPr>
    </w:p>
  </w:endnote>
  <w:endnote w:type="continuationSeparator" w:id="41">
    <w:p>
      <w:pPr>
        <w:spacing w:line="240" w:lineRule="auto"/>
        <w:ind w:firstLine="480"/>
      </w:pPr>
    </w:p>
  </w:endnote>
  <w:endnote w:id="0">
    <w:p>
      <w:pPr>
        <w:pStyle w:val="53"/>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rPr>
          <w:rFonts w:hint="eastAsia"/>
          <w:lang w:val="en-US" w:eastAsia="zh-CN"/>
        </w:rPr>
      </w:pPr>
      <w:r>
        <w:rPr>
          <w:rFonts w:hint="eastAsia"/>
          <w:lang w:val="en-US" w:eastAsia="zh-CN"/>
        </w:rPr>
        <w:t>[</w:t>
      </w:r>
      <w:r>
        <w:rPr>
          <w:rFonts w:hint="eastAsia"/>
          <w:lang w:val="en-US" w:eastAsia="zh-CN"/>
        </w:rPr>
        <w:endnoteRef/>
      </w:r>
      <w:r>
        <w:rPr>
          <w:rFonts w:hint="eastAsia"/>
          <w:lang w:val="en-US" w:eastAsia="zh-CN"/>
        </w:rPr>
        <w:t>] Safa R, Bayat P, Moghtader L. Automatic detection of depression symptoms in twitter using multimodal analysis[J]. The Journal of Supercomputing, 2022, 78(4): 4709-4744.</w:t>
      </w:r>
    </w:p>
  </w:endnote>
  <w:endnote w:id="1">
    <w:p>
      <w:pPr>
        <w:pStyle w:val="53"/>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pPr>
      <w:r>
        <w:rPr>
          <w:rFonts w:hint="eastAsia"/>
          <w:lang w:val="en-US" w:eastAsia="zh-CN"/>
        </w:rPr>
        <w:t>[</w:t>
      </w:r>
      <w:r>
        <w:rPr>
          <w:rFonts w:hint="eastAsia"/>
          <w:lang w:val="en-US" w:eastAsia="zh-CN"/>
        </w:rPr>
        <w:endnoteRef/>
      </w:r>
      <w:r>
        <w:rPr>
          <w:rFonts w:hint="eastAsia"/>
          <w:lang w:val="en-US" w:eastAsia="zh-CN"/>
        </w:rPr>
        <w:t>] Pla F, Hurtado L F. Political tendency identification in twitter using sentiment analysis techniques[C]//Proceedings of COLING 2014, the 25th international conference on computational linguistics: Technical Papers. 2014: 183-192.</w:t>
      </w:r>
    </w:p>
  </w:endnote>
  <w:endnote w:id="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Desai J, Cao H, Shah R. Attention-based Region of Interest (ROI) Detection for Speech Emotion Recognition[J]. arXiv preprint arXiv:2203.03428, 2022.</w:t>
      </w:r>
    </w:p>
  </w:endnote>
  <w:endnote w:id="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Plutchik R. Emotion[J]. A psychoevolutionary synthesis, 1980.</w:t>
      </w:r>
    </w:p>
  </w:endnote>
  <w:endnote w:id="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Ekman P. An argument for basic emotions[J]. Cognition &amp; emotion, 1992, 6(3-4): 169-200.</w:t>
      </w:r>
    </w:p>
  </w:endnote>
  <w:endnote w:id="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Russell J A, Mehrabian A. Evidence for a three-factor theory of emotions[J]. Journal of research in Personality, 1977, 11(3): 273-294.</w:t>
      </w:r>
    </w:p>
  </w:endnote>
  <w:endnote w:id="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Godbole</w:t>
      </w:r>
      <w:r>
        <w:rPr>
          <w:rFonts w:hint="eastAsia" w:cstheme="minorBidi"/>
          <w:kern w:val="2"/>
          <w:sz w:val="24"/>
          <w:szCs w:val="22"/>
          <w:lang w:val="en-US" w:eastAsia="zh-CN" w:bidi="ar-SA"/>
        </w:rPr>
        <w:t xml:space="preserve"> </w:t>
      </w:r>
      <w:r>
        <w:rPr>
          <w:rFonts w:hint="eastAsia" w:ascii="Times New Roman" w:hAnsi="Times New Roman" w:eastAsia="宋体" w:cstheme="minorBidi"/>
          <w:kern w:val="2"/>
          <w:sz w:val="24"/>
          <w:szCs w:val="22"/>
          <w:lang w:val="en-US" w:eastAsia="zh-CN" w:bidi="ar-SA"/>
        </w:rPr>
        <w:t>S, Sarawagi S. Discriminative methods for multi-labeled classification[C]//Advances in Knowledge Discovery and Data Mining: 8th Pacific-Asia Conference, PAKDD 2004, Sydney, Australia, May 26-28, 2004. Proceedings 8. Springer Berlin Heidelberg, 2004: 22-30.</w:t>
      </w:r>
    </w:p>
  </w:endnote>
  <w:endnote w:id="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Read J, Pfahringer B, Holmes G, et al. Classifier chains for multi-label classification[J]. Machine learning, 2011, 85: 333-359.</w:t>
      </w:r>
    </w:p>
  </w:endnote>
  <w:endnote w:id="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Tsoumakas G, Katakis I, Vlahavas I. Random k-labelsets for multilabel classification[J]. IEEE transactions on knowledge and data engineering, 2010, 23(7): 1079-1089.</w:t>
      </w:r>
    </w:p>
  </w:endnote>
  <w:endnote w:id="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10">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1">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Kim Y, Lee H, Jung K. Attnconvnet at semeval-2018 task 1: Attention-based convolutional neural networks for multi-label emotion classification[J]. arXiv preprint arXiv:1804.00831, 2018.</w:t>
      </w:r>
    </w:p>
  </w:endnote>
  <w:endnote w:id="1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Jabreel M, Moreno A. A deep learning-based approach for multi-label emotion classification in tweets[J]. Applied Sciences, 2019, 9(6): 1123.</w:t>
      </w:r>
    </w:p>
  </w:endnote>
  <w:endnote w:id="1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Baziotis C, Athanasiou N, Chronopoulou A, et al. Ntua-slp at semeval-2018 task 1: Predicting affective content in tweets with deep attentive rnns and transfer learning[J]. arXiv preprint arXiv:1804.06658, 2018.</w:t>
      </w:r>
    </w:p>
  </w:endnote>
  <w:endnote w:id="1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Demszky D, Movshovitz-Attias D, Ko J, et al. GoEmotions: A dataset of fine-grained emotions[J]. arXiv preprint arXiv:2005.00547, 2020.</w:t>
      </w:r>
    </w:p>
  </w:endnote>
  <w:endnote w:id="1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Shaw P, Uszkoreit J, Vaswani A. Self-attention with relative position representations[J]. arXiv preprint arXiv:1803.02155, 2018.</w:t>
      </w:r>
    </w:p>
  </w:endnote>
  <w:endnote w:id="1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Mikolov T, Chen K, Corrado G, et al. Efficient estimation of word representations in vector space[J]. arXiv preprint arXiv:1301.3781, 2013.</w:t>
      </w:r>
    </w:p>
  </w:endnote>
  <w:endnote w:id="1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Pennington J, Socher R, Manning C D. Glove: Global vectors for word representation[C]//Proceedings of the 2014 conference on empirical methods in natural language processing (EMNLP). 2014: 1532-1543.</w:t>
      </w:r>
    </w:p>
  </w:endnote>
  <w:endnote w:id="1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Joulin A, Grave E, Bojanowski P, et al. Bag of tricks for efficient text classification[J]. arXiv preprint arXiv:1607.01759, 2016.</w:t>
      </w:r>
    </w:p>
  </w:endnote>
  <w:endnote w:id="1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Zhu S, Li S, Chen Y, et al. Corpus fusion for emotion classification[C]//Proceedings of COLING 2016, the 26th International Conference on Computational Linguistics: Technical Papers. 2016: 3287-3297.</w:t>
      </w: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p>
      <w:pPr>
        <w:pStyle w:val="2"/>
        <w:spacing w:before="240" w:beforeLines="100" w:after="240" w:afterLines="100" w:line="360" w:lineRule="auto"/>
        <w:rPr>
          <w:rFonts w:hint="eastAsia" w:ascii="黑体" w:hAnsi="黑体" w:eastAsia="黑体" w:cs="Times New Roman"/>
          <w:lang w:val="en-US" w:eastAsia="zh-CN"/>
        </w:rPr>
      </w:pPr>
      <w:r>
        <w:rPr>
          <w:rFonts w:hint="eastAsia" w:ascii="黑体" w:hAnsi="黑体" w:eastAsia="黑体" w:cs="Times New Roman"/>
          <w:lang w:val="en-US" w:eastAsia="zh-CN"/>
        </w:rPr>
        <w:t>致 谢</w:t>
      </w:r>
    </w:p>
    <w:p>
      <w:pPr>
        <w:pStyle w:val="53"/>
        <w:keepNext w:val="0"/>
        <w:keepLines w:val="0"/>
        <w:pageBreakBefore w:val="0"/>
        <w:widowControl w:val="0"/>
        <w:numPr>
          <w:ilvl w:val="0"/>
          <w:numId w:val="0"/>
        </w:numPr>
        <w:kinsoku/>
        <w:wordWrap w:val="0"/>
        <w:overflowPunct/>
        <w:topLinePunct w:val="0"/>
        <w:autoSpaceDE/>
        <w:autoSpaceDN/>
        <w:bidi w:val="0"/>
        <w:adjustRightInd/>
        <w:ind w:leftChars="0" w:firstLine="420" w:firstLineChars="0"/>
        <w:jc w:val="both"/>
        <w:textAlignment w:val="auto"/>
        <w:rPr>
          <w:rFonts w:hint="default"/>
          <w:lang w:val="en-US" w:eastAsia="zh-CN"/>
        </w:rPr>
      </w:pPr>
      <w:r>
        <w:rPr>
          <w:rFonts w:hint="eastAsia"/>
          <w:lang w:val="en-US" w:eastAsia="zh-CN"/>
        </w:rPr>
        <w:t>感谢朱苏阳老师在毕设上的悉心指导以及改进意见，无论何时都能快速回答我的各种问题和提供了宝贵的思路。感谢李秉千学长提供的硬件环境，使得我的模型训练时间大大减少。感谢学校提供的计算机辅修这一机会，使得我能朝着我热爱的方向又迈了一步。</w:t>
      </w: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3"/>
          <w:ind w:firstLine="360"/>
          <w:jc w:val="center"/>
        </w:pPr>
      </w:p>
    </w:sdtContent>
  </w:sdt>
  <w:p>
    <w:pPr>
      <w:pStyle w:val="2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3"/>
          <w:ind w:firstLine="360"/>
          <w:jc w:val="center"/>
        </w:pPr>
        <w:r>
          <w:fldChar w:fldCharType="begin"/>
        </w:r>
        <w:r>
          <w:instrText xml:space="preserve">PAGE   \* MERGEFORMAT</w:instrText>
        </w:r>
        <w:r>
          <w:fldChar w:fldCharType="separate"/>
        </w:r>
        <w:r>
          <w:t>1</w:t>
        </w:r>
        <w:r>
          <w:fldChar w:fldCharType="end"/>
        </w:r>
      </w:p>
    </w:sdtContent>
  </w:sdt>
  <w:p>
    <w:pPr>
      <w:pStyle w:val="2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t>1</w:t>
        </w:r>
        <w:r>
          <w:fldChar w:fldCharType="end"/>
        </w:r>
        <w:r>
          <w:rPr>
            <w:rFonts w:hint="eastAsia"/>
          </w:rPr>
          <w:t>-</w:t>
        </w:r>
      </w:p>
    </w:sdtContent>
  </w:sdt>
  <w:p>
    <w:pPr>
      <w:pStyle w:val="2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32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32</w:t>
                    </w:r>
                    <w:r>
                      <w:fldChar w:fldCharType="end"/>
                    </w:r>
                  </w:p>
                </w:txbxContent>
              </v:textbox>
            </v:shape>
          </w:pict>
        </mc:Fallback>
      </mc:AlternateContent>
    </w:r>
    <w:sdt>
      <w:sdtPr>
        <w:id w:val="85890835"/>
        <w:docPartObj>
          <w:docPartGallery w:val="autotext"/>
        </w:docPartObj>
      </w:sdtPr>
      <w:sdtContent>
        <w:r>
          <w:rPr>
            <w:rFonts w:hint="eastAsia"/>
          </w:rPr>
          <w:t>-</w:t>
        </w:r>
        <w:r>
          <w:rPr>
            <w:rFonts w:hint="eastAsia"/>
            <w:lang w:val="en-US" w:eastAsia="zh-CN"/>
          </w:rPr>
          <w:t xml:space="preserve">  </w:t>
        </w:r>
        <w:r>
          <w:rPr>
            <w:rFonts w:hint="eastAsia"/>
          </w:rPr>
          <w:t>-</w:t>
        </w:r>
      </w:sdtContent>
    </w:sdt>
  </w:p>
  <w:p>
    <w:pPr>
      <w:pStyle w:val="2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0"/>
      </w:pBdr>
      <w:ind w:firstLine="360"/>
    </w:pPr>
    <w:r>
      <w:rPr>
        <w:rFonts w:hint="eastAsia"/>
      </w:rPr>
      <w:t>苏州大学本科生毕业设计（论文）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ind w:firstLine="360"/>
    </w:pPr>
    <w:r>
      <w:rPr>
        <w:rFonts w:hint="eastAsia"/>
      </w:rPr>
      <w:t>苏州大学本科生毕业设计（</w:t>
    </w:r>
    <w:r>
      <w:rPr>
        <w:rFonts w:hint="eastAsia"/>
        <w:lang w:val="en-US" w:eastAsia="zh-CN"/>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7E92C"/>
    <w:multiLevelType w:val="singleLevel"/>
    <w:tmpl w:val="C567E92C"/>
    <w:lvl w:ilvl="0" w:tentative="0">
      <w:start w:val="1"/>
      <w:numFmt w:val="decimal"/>
      <w:suff w:val="nothing"/>
      <w:lvlText w:val="（%1）"/>
      <w:lvlJc w:val="left"/>
    </w:lvl>
  </w:abstractNum>
  <w:abstractNum w:abstractNumId="1">
    <w:nsid w:val="7688C101"/>
    <w:multiLevelType w:val="singleLevel"/>
    <w:tmpl w:val="7688C10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endnote w:id="40"/>
    <w:endnote w:id="4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6795B"/>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02F1"/>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53F8"/>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10062CD"/>
    <w:rsid w:val="01141165"/>
    <w:rsid w:val="01457570"/>
    <w:rsid w:val="01787946"/>
    <w:rsid w:val="018815EC"/>
    <w:rsid w:val="02BC3862"/>
    <w:rsid w:val="02D432A2"/>
    <w:rsid w:val="02EB05EB"/>
    <w:rsid w:val="02FE031F"/>
    <w:rsid w:val="03062716"/>
    <w:rsid w:val="030C0489"/>
    <w:rsid w:val="032E3CF9"/>
    <w:rsid w:val="033C0E47"/>
    <w:rsid w:val="0350044F"/>
    <w:rsid w:val="037C7496"/>
    <w:rsid w:val="03904983"/>
    <w:rsid w:val="03993C05"/>
    <w:rsid w:val="03B95FF4"/>
    <w:rsid w:val="03CF3A69"/>
    <w:rsid w:val="03CF5817"/>
    <w:rsid w:val="04103348"/>
    <w:rsid w:val="0442248D"/>
    <w:rsid w:val="04AC0DBF"/>
    <w:rsid w:val="04BC3FEE"/>
    <w:rsid w:val="050463C4"/>
    <w:rsid w:val="055E32F7"/>
    <w:rsid w:val="05880374"/>
    <w:rsid w:val="059E1945"/>
    <w:rsid w:val="0619721E"/>
    <w:rsid w:val="06456265"/>
    <w:rsid w:val="06B56F46"/>
    <w:rsid w:val="06DA075B"/>
    <w:rsid w:val="06F42B68"/>
    <w:rsid w:val="073F0F06"/>
    <w:rsid w:val="0788465B"/>
    <w:rsid w:val="07891B4F"/>
    <w:rsid w:val="07CD4764"/>
    <w:rsid w:val="082C5E5A"/>
    <w:rsid w:val="086956BA"/>
    <w:rsid w:val="09096974"/>
    <w:rsid w:val="095073FA"/>
    <w:rsid w:val="097A4477"/>
    <w:rsid w:val="0A0C5900"/>
    <w:rsid w:val="0A216565"/>
    <w:rsid w:val="0A4A0473"/>
    <w:rsid w:val="0A7669ED"/>
    <w:rsid w:val="0A886720"/>
    <w:rsid w:val="0ADD4CBE"/>
    <w:rsid w:val="0B57681E"/>
    <w:rsid w:val="0BBF1DEA"/>
    <w:rsid w:val="0C512762"/>
    <w:rsid w:val="0C581B0F"/>
    <w:rsid w:val="0C654177"/>
    <w:rsid w:val="0C6C2574"/>
    <w:rsid w:val="0C992E66"/>
    <w:rsid w:val="0D1B7335"/>
    <w:rsid w:val="0D3F756A"/>
    <w:rsid w:val="0DA47D15"/>
    <w:rsid w:val="0DA707B9"/>
    <w:rsid w:val="0DC45CC1"/>
    <w:rsid w:val="0DD57A56"/>
    <w:rsid w:val="0DDE4FD5"/>
    <w:rsid w:val="0E2426A0"/>
    <w:rsid w:val="0E3B2427"/>
    <w:rsid w:val="0EB2797B"/>
    <w:rsid w:val="0EBC4BEA"/>
    <w:rsid w:val="0EC75A69"/>
    <w:rsid w:val="0F260772"/>
    <w:rsid w:val="0F447184"/>
    <w:rsid w:val="0F5F5CA1"/>
    <w:rsid w:val="0F7D2E84"/>
    <w:rsid w:val="0FB56209"/>
    <w:rsid w:val="0FCE1079"/>
    <w:rsid w:val="0FD83CA6"/>
    <w:rsid w:val="101C784D"/>
    <w:rsid w:val="10795489"/>
    <w:rsid w:val="109202F8"/>
    <w:rsid w:val="10AC13BA"/>
    <w:rsid w:val="10B95885"/>
    <w:rsid w:val="10E943BC"/>
    <w:rsid w:val="10F7015B"/>
    <w:rsid w:val="118E286E"/>
    <w:rsid w:val="11AC66BD"/>
    <w:rsid w:val="11CC5193"/>
    <w:rsid w:val="11D32976"/>
    <w:rsid w:val="11DF756D"/>
    <w:rsid w:val="12307DC9"/>
    <w:rsid w:val="12330421"/>
    <w:rsid w:val="125C296C"/>
    <w:rsid w:val="12EA61CA"/>
    <w:rsid w:val="13164059"/>
    <w:rsid w:val="13645F7C"/>
    <w:rsid w:val="13D11138"/>
    <w:rsid w:val="14024910"/>
    <w:rsid w:val="140B0027"/>
    <w:rsid w:val="1433594E"/>
    <w:rsid w:val="14357171"/>
    <w:rsid w:val="144B482A"/>
    <w:rsid w:val="14834EF9"/>
    <w:rsid w:val="14C60571"/>
    <w:rsid w:val="150712B5"/>
    <w:rsid w:val="15233C15"/>
    <w:rsid w:val="157224A6"/>
    <w:rsid w:val="159266A5"/>
    <w:rsid w:val="15B30AF5"/>
    <w:rsid w:val="15BB5BFB"/>
    <w:rsid w:val="15F80BFE"/>
    <w:rsid w:val="161F409A"/>
    <w:rsid w:val="16414353"/>
    <w:rsid w:val="16465E0D"/>
    <w:rsid w:val="167C538B"/>
    <w:rsid w:val="16BF0940"/>
    <w:rsid w:val="16E42F30"/>
    <w:rsid w:val="16FC471D"/>
    <w:rsid w:val="1735378C"/>
    <w:rsid w:val="17594D48"/>
    <w:rsid w:val="17A252C5"/>
    <w:rsid w:val="185C1EE0"/>
    <w:rsid w:val="186E164B"/>
    <w:rsid w:val="1881137E"/>
    <w:rsid w:val="18AD7C0E"/>
    <w:rsid w:val="18B00277"/>
    <w:rsid w:val="18E436BB"/>
    <w:rsid w:val="18F558C8"/>
    <w:rsid w:val="193957B5"/>
    <w:rsid w:val="19566367"/>
    <w:rsid w:val="19A90B8D"/>
    <w:rsid w:val="19BD63E6"/>
    <w:rsid w:val="1A051B3B"/>
    <w:rsid w:val="1A262D35"/>
    <w:rsid w:val="1A2E2E40"/>
    <w:rsid w:val="1A667986"/>
    <w:rsid w:val="1AAB4490"/>
    <w:rsid w:val="1B0911B7"/>
    <w:rsid w:val="1B25632E"/>
    <w:rsid w:val="1B6B1E72"/>
    <w:rsid w:val="1B882A24"/>
    <w:rsid w:val="1B8D003A"/>
    <w:rsid w:val="1B9273FE"/>
    <w:rsid w:val="1BB05AD7"/>
    <w:rsid w:val="1BD14E8A"/>
    <w:rsid w:val="1BE834C2"/>
    <w:rsid w:val="1C1222ED"/>
    <w:rsid w:val="1C177904"/>
    <w:rsid w:val="1C250273"/>
    <w:rsid w:val="1C8651B5"/>
    <w:rsid w:val="1D022362"/>
    <w:rsid w:val="1D084F95"/>
    <w:rsid w:val="1D097B94"/>
    <w:rsid w:val="1D596764"/>
    <w:rsid w:val="1D8B2357"/>
    <w:rsid w:val="1DB01DBE"/>
    <w:rsid w:val="1DD27F86"/>
    <w:rsid w:val="1E071B1C"/>
    <w:rsid w:val="1E162569"/>
    <w:rsid w:val="1EEB57A3"/>
    <w:rsid w:val="1F486752"/>
    <w:rsid w:val="1FA63478"/>
    <w:rsid w:val="1FC502B3"/>
    <w:rsid w:val="1FCF6E73"/>
    <w:rsid w:val="1FEA15B7"/>
    <w:rsid w:val="1FF42436"/>
    <w:rsid w:val="1FFC12EA"/>
    <w:rsid w:val="200B777F"/>
    <w:rsid w:val="20390790"/>
    <w:rsid w:val="203E56EF"/>
    <w:rsid w:val="208E4638"/>
    <w:rsid w:val="20943C19"/>
    <w:rsid w:val="21052421"/>
    <w:rsid w:val="218F0669"/>
    <w:rsid w:val="219655FF"/>
    <w:rsid w:val="21B856E5"/>
    <w:rsid w:val="22835CF3"/>
    <w:rsid w:val="22A14452"/>
    <w:rsid w:val="22B45EAC"/>
    <w:rsid w:val="22DA1DB7"/>
    <w:rsid w:val="22EC03E0"/>
    <w:rsid w:val="23223AD1"/>
    <w:rsid w:val="23272F9C"/>
    <w:rsid w:val="23290648"/>
    <w:rsid w:val="235A2EF8"/>
    <w:rsid w:val="23D20CE0"/>
    <w:rsid w:val="23E7405F"/>
    <w:rsid w:val="245108AC"/>
    <w:rsid w:val="24AA57B9"/>
    <w:rsid w:val="24AC1230"/>
    <w:rsid w:val="24CD14A7"/>
    <w:rsid w:val="24FA6740"/>
    <w:rsid w:val="25030CF8"/>
    <w:rsid w:val="2557368E"/>
    <w:rsid w:val="255B4D05"/>
    <w:rsid w:val="25A71CF8"/>
    <w:rsid w:val="25AF5095"/>
    <w:rsid w:val="26001D5A"/>
    <w:rsid w:val="26282E39"/>
    <w:rsid w:val="266A16A4"/>
    <w:rsid w:val="2673093B"/>
    <w:rsid w:val="267B565F"/>
    <w:rsid w:val="26A6577E"/>
    <w:rsid w:val="26AD240F"/>
    <w:rsid w:val="26B172D2"/>
    <w:rsid w:val="26CF59AB"/>
    <w:rsid w:val="26DB7EAB"/>
    <w:rsid w:val="277246F6"/>
    <w:rsid w:val="27741BE7"/>
    <w:rsid w:val="27D33279"/>
    <w:rsid w:val="285A12A4"/>
    <w:rsid w:val="28842616"/>
    <w:rsid w:val="28E86CDC"/>
    <w:rsid w:val="290C4C94"/>
    <w:rsid w:val="293F112D"/>
    <w:rsid w:val="29B36EBE"/>
    <w:rsid w:val="29CC4423"/>
    <w:rsid w:val="29E277A3"/>
    <w:rsid w:val="2A0911D4"/>
    <w:rsid w:val="2A2C6C70"/>
    <w:rsid w:val="2A5A37DD"/>
    <w:rsid w:val="2A813F2A"/>
    <w:rsid w:val="2AE16896"/>
    <w:rsid w:val="2AE5579D"/>
    <w:rsid w:val="2AF31299"/>
    <w:rsid w:val="2B057BED"/>
    <w:rsid w:val="2B2B0C5C"/>
    <w:rsid w:val="2B604E23"/>
    <w:rsid w:val="2B8F395A"/>
    <w:rsid w:val="2BDE3F9A"/>
    <w:rsid w:val="2C2E3BD9"/>
    <w:rsid w:val="2C3F0EDD"/>
    <w:rsid w:val="2C3F2C8B"/>
    <w:rsid w:val="2C46226B"/>
    <w:rsid w:val="2C563D6E"/>
    <w:rsid w:val="2CCD64E8"/>
    <w:rsid w:val="2CDF446E"/>
    <w:rsid w:val="2D047A30"/>
    <w:rsid w:val="2D081307"/>
    <w:rsid w:val="2D1265F1"/>
    <w:rsid w:val="2D99286E"/>
    <w:rsid w:val="2DD90EBD"/>
    <w:rsid w:val="2E312AA7"/>
    <w:rsid w:val="2E934E6A"/>
    <w:rsid w:val="2EA54A2B"/>
    <w:rsid w:val="2EE167CF"/>
    <w:rsid w:val="2EEB70FA"/>
    <w:rsid w:val="2F0C42CE"/>
    <w:rsid w:val="2F0D0E1E"/>
    <w:rsid w:val="2F210D6D"/>
    <w:rsid w:val="2F2D7712"/>
    <w:rsid w:val="2F5E167A"/>
    <w:rsid w:val="2F611A30"/>
    <w:rsid w:val="2F617F93"/>
    <w:rsid w:val="2F776BDF"/>
    <w:rsid w:val="2F9D6E59"/>
    <w:rsid w:val="2FA86D99"/>
    <w:rsid w:val="304940DC"/>
    <w:rsid w:val="30526F2D"/>
    <w:rsid w:val="30544CD1"/>
    <w:rsid w:val="30BE2D79"/>
    <w:rsid w:val="31372E58"/>
    <w:rsid w:val="316D029A"/>
    <w:rsid w:val="31F019E4"/>
    <w:rsid w:val="32044CDD"/>
    <w:rsid w:val="321B7CF6"/>
    <w:rsid w:val="32490F22"/>
    <w:rsid w:val="32E26A66"/>
    <w:rsid w:val="32ED1692"/>
    <w:rsid w:val="335214F5"/>
    <w:rsid w:val="33576B0C"/>
    <w:rsid w:val="337205A2"/>
    <w:rsid w:val="33CC5D95"/>
    <w:rsid w:val="33FF032A"/>
    <w:rsid w:val="3423089E"/>
    <w:rsid w:val="345D7A29"/>
    <w:rsid w:val="34602FDD"/>
    <w:rsid w:val="34F5482E"/>
    <w:rsid w:val="351F381C"/>
    <w:rsid w:val="35A85D44"/>
    <w:rsid w:val="3627310D"/>
    <w:rsid w:val="366754AB"/>
    <w:rsid w:val="36AA5AEC"/>
    <w:rsid w:val="37C0293D"/>
    <w:rsid w:val="37CE75B8"/>
    <w:rsid w:val="37D5281F"/>
    <w:rsid w:val="381B27FE"/>
    <w:rsid w:val="383E473E"/>
    <w:rsid w:val="386C3059"/>
    <w:rsid w:val="386C70B9"/>
    <w:rsid w:val="387D60DC"/>
    <w:rsid w:val="38962237"/>
    <w:rsid w:val="38C5276A"/>
    <w:rsid w:val="38F83D7C"/>
    <w:rsid w:val="391F631E"/>
    <w:rsid w:val="39203E44"/>
    <w:rsid w:val="396531EC"/>
    <w:rsid w:val="39C57535"/>
    <w:rsid w:val="39EB26A4"/>
    <w:rsid w:val="39EE5CF0"/>
    <w:rsid w:val="3A103EB8"/>
    <w:rsid w:val="3A8521B0"/>
    <w:rsid w:val="3A920D71"/>
    <w:rsid w:val="3AAA0260"/>
    <w:rsid w:val="3B9C3C56"/>
    <w:rsid w:val="3BBF16F2"/>
    <w:rsid w:val="3BDF3B42"/>
    <w:rsid w:val="3C131A3E"/>
    <w:rsid w:val="3C333E8E"/>
    <w:rsid w:val="3C73651A"/>
    <w:rsid w:val="3C940DD1"/>
    <w:rsid w:val="3CC86CCC"/>
    <w:rsid w:val="3CCD7E3F"/>
    <w:rsid w:val="3CD967E3"/>
    <w:rsid w:val="3D2E4D81"/>
    <w:rsid w:val="3D656AC3"/>
    <w:rsid w:val="3D9646D4"/>
    <w:rsid w:val="3DDC47DD"/>
    <w:rsid w:val="3E412892"/>
    <w:rsid w:val="3E612F34"/>
    <w:rsid w:val="3E7C7AA0"/>
    <w:rsid w:val="3EAC2B6C"/>
    <w:rsid w:val="3EBC460F"/>
    <w:rsid w:val="3ED71449"/>
    <w:rsid w:val="3F0D6C18"/>
    <w:rsid w:val="3F48133E"/>
    <w:rsid w:val="3F6F51DD"/>
    <w:rsid w:val="3F830C89"/>
    <w:rsid w:val="3FAE3F57"/>
    <w:rsid w:val="3FB90C6E"/>
    <w:rsid w:val="400B3158"/>
    <w:rsid w:val="40322DDA"/>
    <w:rsid w:val="40363195"/>
    <w:rsid w:val="407F58F4"/>
    <w:rsid w:val="409C0254"/>
    <w:rsid w:val="40BE01CA"/>
    <w:rsid w:val="40D774DE"/>
    <w:rsid w:val="40DD45B0"/>
    <w:rsid w:val="410B53D9"/>
    <w:rsid w:val="411838B9"/>
    <w:rsid w:val="41410DFB"/>
    <w:rsid w:val="41B94E35"/>
    <w:rsid w:val="42274495"/>
    <w:rsid w:val="422C5607"/>
    <w:rsid w:val="424B3CDF"/>
    <w:rsid w:val="428B0580"/>
    <w:rsid w:val="429F402B"/>
    <w:rsid w:val="42E87780"/>
    <w:rsid w:val="438C45B0"/>
    <w:rsid w:val="439438AA"/>
    <w:rsid w:val="43A22025"/>
    <w:rsid w:val="43BB30E7"/>
    <w:rsid w:val="43C95142"/>
    <w:rsid w:val="449A71A0"/>
    <w:rsid w:val="44DA134B"/>
    <w:rsid w:val="44DA759D"/>
    <w:rsid w:val="44F248E6"/>
    <w:rsid w:val="451A3E3D"/>
    <w:rsid w:val="452139A1"/>
    <w:rsid w:val="45321187"/>
    <w:rsid w:val="45B544DA"/>
    <w:rsid w:val="45C30031"/>
    <w:rsid w:val="45E83F3B"/>
    <w:rsid w:val="460C0745"/>
    <w:rsid w:val="46222FA9"/>
    <w:rsid w:val="477956BD"/>
    <w:rsid w:val="477A0BC3"/>
    <w:rsid w:val="478F0B12"/>
    <w:rsid w:val="47A85730"/>
    <w:rsid w:val="47A92D3A"/>
    <w:rsid w:val="47BB1907"/>
    <w:rsid w:val="47D47CB9"/>
    <w:rsid w:val="48276410"/>
    <w:rsid w:val="484216E1"/>
    <w:rsid w:val="4860425D"/>
    <w:rsid w:val="48735D3E"/>
    <w:rsid w:val="48AA38C0"/>
    <w:rsid w:val="48AE4FC8"/>
    <w:rsid w:val="48BD16AF"/>
    <w:rsid w:val="48EE3617"/>
    <w:rsid w:val="4925762B"/>
    <w:rsid w:val="49555444"/>
    <w:rsid w:val="496947E1"/>
    <w:rsid w:val="497C6E74"/>
    <w:rsid w:val="49804BB7"/>
    <w:rsid w:val="4A413C1A"/>
    <w:rsid w:val="4A980693"/>
    <w:rsid w:val="4AF13892"/>
    <w:rsid w:val="4B0C247A"/>
    <w:rsid w:val="4B481704"/>
    <w:rsid w:val="4B747A79"/>
    <w:rsid w:val="4B9002A1"/>
    <w:rsid w:val="4BA03574"/>
    <w:rsid w:val="4BC4555C"/>
    <w:rsid w:val="4BE16AFA"/>
    <w:rsid w:val="4BFF0BF2"/>
    <w:rsid w:val="4CAA019C"/>
    <w:rsid w:val="4CBB7CB4"/>
    <w:rsid w:val="4CC748AA"/>
    <w:rsid w:val="4CE948F5"/>
    <w:rsid w:val="4D477799"/>
    <w:rsid w:val="4D6420F9"/>
    <w:rsid w:val="4D7A36CB"/>
    <w:rsid w:val="4D9476A3"/>
    <w:rsid w:val="4DAC584E"/>
    <w:rsid w:val="4DBD0F93"/>
    <w:rsid w:val="4DD94895"/>
    <w:rsid w:val="4E04568A"/>
    <w:rsid w:val="4F0D7F2C"/>
    <w:rsid w:val="4F195165"/>
    <w:rsid w:val="4F442265"/>
    <w:rsid w:val="4FD25A40"/>
    <w:rsid w:val="500E27F0"/>
    <w:rsid w:val="501A762D"/>
    <w:rsid w:val="501C6B43"/>
    <w:rsid w:val="501F49FD"/>
    <w:rsid w:val="50642410"/>
    <w:rsid w:val="50A82954"/>
    <w:rsid w:val="51024103"/>
    <w:rsid w:val="510C31D4"/>
    <w:rsid w:val="516A1CA8"/>
    <w:rsid w:val="51750D79"/>
    <w:rsid w:val="518C1C1F"/>
    <w:rsid w:val="51CD2252"/>
    <w:rsid w:val="51E244F7"/>
    <w:rsid w:val="51EE67A6"/>
    <w:rsid w:val="51FD2B1C"/>
    <w:rsid w:val="51FF6894"/>
    <w:rsid w:val="522956BF"/>
    <w:rsid w:val="52A10081"/>
    <w:rsid w:val="53807561"/>
    <w:rsid w:val="53A771E4"/>
    <w:rsid w:val="53DE4469"/>
    <w:rsid w:val="5402441A"/>
    <w:rsid w:val="54104D89"/>
    <w:rsid w:val="54556C40"/>
    <w:rsid w:val="545804DE"/>
    <w:rsid w:val="54747038"/>
    <w:rsid w:val="54A51975"/>
    <w:rsid w:val="558C043F"/>
    <w:rsid w:val="55B61960"/>
    <w:rsid w:val="55E069DD"/>
    <w:rsid w:val="55E24503"/>
    <w:rsid w:val="55F36710"/>
    <w:rsid w:val="561F19BC"/>
    <w:rsid w:val="563866AF"/>
    <w:rsid w:val="56755377"/>
    <w:rsid w:val="56821842"/>
    <w:rsid w:val="56892BD1"/>
    <w:rsid w:val="56A43FAF"/>
    <w:rsid w:val="56C113D0"/>
    <w:rsid w:val="56DA5E47"/>
    <w:rsid w:val="5729778D"/>
    <w:rsid w:val="57400A23"/>
    <w:rsid w:val="575611E9"/>
    <w:rsid w:val="576D3ED0"/>
    <w:rsid w:val="57AF2B0B"/>
    <w:rsid w:val="57DA7B88"/>
    <w:rsid w:val="57EA3B43"/>
    <w:rsid w:val="580E5A83"/>
    <w:rsid w:val="580F0E92"/>
    <w:rsid w:val="58B02697"/>
    <w:rsid w:val="58D3766D"/>
    <w:rsid w:val="58EA204C"/>
    <w:rsid w:val="58F63137"/>
    <w:rsid w:val="590824D3"/>
    <w:rsid w:val="591F15CA"/>
    <w:rsid w:val="59376914"/>
    <w:rsid w:val="5967369D"/>
    <w:rsid w:val="59822285"/>
    <w:rsid w:val="5999137D"/>
    <w:rsid w:val="59A246D5"/>
    <w:rsid w:val="59D32AE1"/>
    <w:rsid w:val="59D70720"/>
    <w:rsid w:val="59DE3233"/>
    <w:rsid w:val="59E051FD"/>
    <w:rsid w:val="59F91669"/>
    <w:rsid w:val="5A276988"/>
    <w:rsid w:val="5AE83B2B"/>
    <w:rsid w:val="5AE900E2"/>
    <w:rsid w:val="5B590DC3"/>
    <w:rsid w:val="5B767BC7"/>
    <w:rsid w:val="5BD14DFE"/>
    <w:rsid w:val="5BFD51BD"/>
    <w:rsid w:val="5C0A6562"/>
    <w:rsid w:val="5C464A46"/>
    <w:rsid w:val="5CCB5CF1"/>
    <w:rsid w:val="5D740137"/>
    <w:rsid w:val="5D9E1657"/>
    <w:rsid w:val="5E3673C5"/>
    <w:rsid w:val="5E541D16"/>
    <w:rsid w:val="5EDB23D4"/>
    <w:rsid w:val="5EE96902"/>
    <w:rsid w:val="5F236AB0"/>
    <w:rsid w:val="5F27742B"/>
    <w:rsid w:val="5FBC7B73"/>
    <w:rsid w:val="5FDC1FC3"/>
    <w:rsid w:val="602504C8"/>
    <w:rsid w:val="608A1A1F"/>
    <w:rsid w:val="60B46A9C"/>
    <w:rsid w:val="61002057"/>
    <w:rsid w:val="610E08A2"/>
    <w:rsid w:val="6122434D"/>
    <w:rsid w:val="61395DCD"/>
    <w:rsid w:val="61D76EE6"/>
    <w:rsid w:val="6205712B"/>
    <w:rsid w:val="627A3766"/>
    <w:rsid w:val="638B7F88"/>
    <w:rsid w:val="63907D73"/>
    <w:rsid w:val="63A1155A"/>
    <w:rsid w:val="63A64DC2"/>
    <w:rsid w:val="63E63E12"/>
    <w:rsid w:val="64564EB9"/>
    <w:rsid w:val="64963088"/>
    <w:rsid w:val="64C37BF6"/>
    <w:rsid w:val="651D2E62"/>
    <w:rsid w:val="653B59DE"/>
    <w:rsid w:val="6589499B"/>
    <w:rsid w:val="658D65D9"/>
    <w:rsid w:val="65B11292"/>
    <w:rsid w:val="6602534E"/>
    <w:rsid w:val="664A412A"/>
    <w:rsid w:val="666351EC"/>
    <w:rsid w:val="66CC2D91"/>
    <w:rsid w:val="66F852E6"/>
    <w:rsid w:val="67000C8D"/>
    <w:rsid w:val="671309C0"/>
    <w:rsid w:val="678C42CF"/>
    <w:rsid w:val="6809591F"/>
    <w:rsid w:val="6854660B"/>
    <w:rsid w:val="68646FFA"/>
    <w:rsid w:val="68B03FED"/>
    <w:rsid w:val="690C3919"/>
    <w:rsid w:val="69561038"/>
    <w:rsid w:val="696C43B8"/>
    <w:rsid w:val="698F6943"/>
    <w:rsid w:val="69C31732"/>
    <w:rsid w:val="69E4453A"/>
    <w:rsid w:val="69E44896"/>
    <w:rsid w:val="6A4576D2"/>
    <w:rsid w:val="6A527A52"/>
    <w:rsid w:val="6A590DE0"/>
    <w:rsid w:val="6ABA1153"/>
    <w:rsid w:val="6B036F9E"/>
    <w:rsid w:val="6B0B4940"/>
    <w:rsid w:val="6B5B46E4"/>
    <w:rsid w:val="6BCA186A"/>
    <w:rsid w:val="6BF15048"/>
    <w:rsid w:val="6C3311BD"/>
    <w:rsid w:val="6C80763D"/>
    <w:rsid w:val="6CA513FC"/>
    <w:rsid w:val="6D0162E8"/>
    <w:rsid w:val="6D475F25"/>
    <w:rsid w:val="6D8A5754"/>
    <w:rsid w:val="6DEC5AC7"/>
    <w:rsid w:val="6E4E22DE"/>
    <w:rsid w:val="6E785D40"/>
    <w:rsid w:val="6ED00F45"/>
    <w:rsid w:val="6F451933"/>
    <w:rsid w:val="6F5A4CB2"/>
    <w:rsid w:val="6F670AA8"/>
    <w:rsid w:val="701A1A30"/>
    <w:rsid w:val="707A1AB0"/>
    <w:rsid w:val="71186BD3"/>
    <w:rsid w:val="71327C95"/>
    <w:rsid w:val="717E112C"/>
    <w:rsid w:val="718E3E69"/>
    <w:rsid w:val="71917960"/>
    <w:rsid w:val="71D46F9E"/>
    <w:rsid w:val="71E4311C"/>
    <w:rsid w:val="72037883"/>
    <w:rsid w:val="72A5093A"/>
    <w:rsid w:val="72C139C6"/>
    <w:rsid w:val="72E01973"/>
    <w:rsid w:val="72FC67AC"/>
    <w:rsid w:val="7352575D"/>
    <w:rsid w:val="737C5B3F"/>
    <w:rsid w:val="738007DB"/>
    <w:rsid w:val="740A6CA7"/>
    <w:rsid w:val="74546174"/>
    <w:rsid w:val="74B03CF2"/>
    <w:rsid w:val="74C34F61"/>
    <w:rsid w:val="750D650E"/>
    <w:rsid w:val="751567AE"/>
    <w:rsid w:val="753B10E2"/>
    <w:rsid w:val="753D30AC"/>
    <w:rsid w:val="75504B8E"/>
    <w:rsid w:val="75581C94"/>
    <w:rsid w:val="75826D11"/>
    <w:rsid w:val="75CA2B92"/>
    <w:rsid w:val="75D03F20"/>
    <w:rsid w:val="75D73501"/>
    <w:rsid w:val="75EB4B5C"/>
    <w:rsid w:val="761C0F14"/>
    <w:rsid w:val="763C2F0E"/>
    <w:rsid w:val="76790114"/>
    <w:rsid w:val="76C45833"/>
    <w:rsid w:val="76E94351"/>
    <w:rsid w:val="778C3E77"/>
    <w:rsid w:val="77A411C1"/>
    <w:rsid w:val="77E91B2A"/>
    <w:rsid w:val="77F3503C"/>
    <w:rsid w:val="77F43EF6"/>
    <w:rsid w:val="784F737E"/>
    <w:rsid w:val="78542BE7"/>
    <w:rsid w:val="785E5813"/>
    <w:rsid w:val="78947487"/>
    <w:rsid w:val="78B13B95"/>
    <w:rsid w:val="78C31B1A"/>
    <w:rsid w:val="78F47F26"/>
    <w:rsid w:val="79500E30"/>
    <w:rsid w:val="79780B57"/>
    <w:rsid w:val="798E6DA3"/>
    <w:rsid w:val="79A4749B"/>
    <w:rsid w:val="7A2800DC"/>
    <w:rsid w:val="7A330342"/>
    <w:rsid w:val="7A340F15"/>
    <w:rsid w:val="7A4528CB"/>
    <w:rsid w:val="7A5C5D83"/>
    <w:rsid w:val="7A85352B"/>
    <w:rsid w:val="7AA8721A"/>
    <w:rsid w:val="7AC57DCC"/>
    <w:rsid w:val="7B334D35"/>
    <w:rsid w:val="7B476A33"/>
    <w:rsid w:val="7B4B6523"/>
    <w:rsid w:val="7B5C2849"/>
    <w:rsid w:val="7B694BFB"/>
    <w:rsid w:val="7B811F45"/>
    <w:rsid w:val="7BDE750D"/>
    <w:rsid w:val="7BEF3B93"/>
    <w:rsid w:val="7C9B6E16"/>
    <w:rsid w:val="7CC86220"/>
    <w:rsid w:val="7CED7166"/>
    <w:rsid w:val="7CFB7AD5"/>
    <w:rsid w:val="7CFF725B"/>
    <w:rsid w:val="7D6D017E"/>
    <w:rsid w:val="7D755AD9"/>
    <w:rsid w:val="7D910439"/>
    <w:rsid w:val="7DD00F61"/>
    <w:rsid w:val="7DF764EE"/>
    <w:rsid w:val="7E294719"/>
    <w:rsid w:val="7E95503D"/>
    <w:rsid w:val="7EA83C8C"/>
    <w:rsid w:val="7F000998"/>
    <w:rsid w:val="7F686CFD"/>
    <w:rsid w:val="7F9164CE"/>
    <w:rsid w:val="7F945FBF"/>
    <w:rsid w:val="7FAC7C0B"/>
    <w:rsid w:val="7FBC6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43"/>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7"/>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8"/>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5"/>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6"/>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7"/>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8"/>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6">
    <w:name w:val="Default Paragraph Font"/>
    <w:semiHidden/>
    <w:unhideWhenUsed/>
    <w:qFormat/>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82"/>
    <w:semiHidden/>
    <w:unhideWhenUsed/>
    <w:qFormat/>
    <w:uiPriority w:val="99"/>
    <w:pPr>
      <w:widowControl/>
      <w:ind w:firstLine="420" w:firstLineChars="0"/>
      <w:jc w:val="left"/>
    </w:pPr>
    <w:rPr>
      <w:rFonts w:ascii="宋体" w:hAnsi="Calibri" w:cs="Times New Roman"/>
      <w:sz w:val="18"/>
      <w:szCs w:val="18"/>
    </w:rPr>
  </w:style>
  <w:style w:type="paragraph" w:styleId="14">
    <w:name w:val="annotation text"/>
    <w:basedOn w:val="1"/>
    <w:link w:val="56"/>
    <w:unhideWhenUsed/>
    <w:qFormat/>
    <w:uiPriority w:val="99"/>
    <w:pPr>
      <w:jc w:val="left"/>
    </w:pPr>
  </w:style>
  <w:style w:type="paragraph" w:styleId="15">
    <w:name w:val="Body Text"/>
    <w:basedOn w:val="1"/>
    <w:link w:val="63"/>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6">
    <w:name w:val="toc 5"/>
    <w:basedOn w:val="1"/>
    <w:next w:val="1"/>
    <w:unhideWhenUsed/>
    <w:qFormat/>
    <w:uiPriority w:val="39"/>
    <w:pPr>
      <w:ind w:left="960"/>
      <w:jc w:val="left"/>
    </w:pPr>
    <w:rPr>
      <w:rFonts w:asciiTheme="minorHAnsi" w:eastAsiaTheme="minorHAnsi"/>
      <w:sz w:val="18"/>
      <w:szCs w:val="18"/>
    </w:rPr>
  </w:style>
  <w:style w:type="paragraph" w:styleId="17">
    <w:name w:val="toc 3"/>
    <w:basedOn w:val="1"/>
    <w:next w:val="1"/>
    <w:unhideWhenUsed/>
    <w:qFormat/>
    <w:uiPriority w:val="39"/>
    <w:pPr>
      <w:ind w:left="480"/>
      <w:jc w:val="left"/>
    </w:pPr>
    <w:rPr>
      <w:rFonts w:asciiTheme="minorHAnsi" w:eastAsiaTheme="minorHAnsi"/>
      <w:i/>
      <w:iCs/>
      <w:sz w:val="20"/>
      <w:szCs w:val="20"/>
    </w:rPr>
  </w:style>
  <w:style w:type="paragraph" w:styleId="18">
    <w:name w:val="toc 8"/>
    <w:basedOn w:val="1"/>
    <w:next w:val="1"/>
    <w:unhideWhenUsed/>
    <w:qFormat/>
    <w:uiPriority w:val="39"/>
    <w:pPr>
      <w:ind w:left="1680"/>
      <w:jc w:val="left"/>
    </w:pPr>
    <w:rPr>
      <w:rFonts w:asciiTheme="minorHAnsi" w:eastAsiaTheme="minorHAnsi"/>
      <w:sz w:val="18"/>
      <w:szCs w:val="18"/>
    </w:rPr>
  </w:style>
  <w:style w:type="paragraph" w:styleId="19">
    <w:name w:val="Date"/>
    <w:basedOn w:val="1"/>
    <w:next w:val="1"/>
    <w:link w:val="55"/>
    <w:semiHidden/>
    <w:unhideWhenUsed/>
    <w:qFormat/>
    <w:uiPriority w:val="99"/>
    <w:pPr>
      <w:ind w:left="100" w:leftChars="2500"/>
    </w:pPr>
  </w:style>
  <w:style w:type="paragraph" w:styleId="20">
    <w:name w:val="Body Text Indent 2"/>
    <w:basedOn w:val="1"/>
    <w:link w:val="92"/>
    <w:semiHidden/>
    <w:unhideWhenUsed/>
    <w:qFormat/>
    <w:uiPriority w:val="99"/>
    <w:pPr>
      <w:spacing w:after="120" w:line="480" w:lineRule="auto"/>
      <w:ind w:left="420" w:leftChars="200"/>
    </w:pPr>
  </w:style>
  <w:style w:type="paragraph" w:styleId="21">
    <w:name w:val="endnote text"/>
    <w:basedOn w:val="1"/>
    <w:semiHidden/>
    <w:unhideWhenUsed/>
    <w:qFormat/>
    <w:uiPriority w:val="99"/>
    <w:pPr>
      <w:snapToGrid w:val="0"/>
      <w:jc w:val="left"/>
    </w:pPr>
  </w:style>
  <w:style w:type="paragraph" w:styleId="22">
    <w:name w:val="Balloon Text"/>
    <w:basedOn w:val="1"/>
    <w:link w:val="86"/>
    <w:semiHidden/>
    <w:unhideWhenUsed/>
    <w:qFormat/>
    <w:uiPriority w:val="99"/>
    <w:pPr>
      <w:widowControl/>
      <w:ind w:firstLine="420" w:firstLineChars="0"/>
      <w:jc w:val="left"/>
    </w:pPr>
    <w:rPr>
      <w:rFonts w:ascii="Calibri" w:hAnsi="Calibri" w:cs="Times New Roman"/>
      <w:sz w:val="18"/>
      <w:szCs w:val="18"/>
    </w:rPr>
  </w:style>
  <w:style w:type="paragraph" w:styleId="23">
    <w:name w:val="footer"/>
    <w:basedOn w:val="1"/>
    <w:link w:val="45"/>
    <w:unhideWhenUsed/>
    <w:qFormat/>
    <w:uiPriority w:val="99"/>
    <w:pPr>
      <w:tabs>
        <w:tab w:val="center" w:pos="4153"/>
        <w:tab w:val="right" w:pos="8306"/>
      </w:tabs>
      <w:snapToGrid w:val="0"/>
      <w:jc w:val="left"/>
    </w:pPr>
    <w:rPr>
      <w:sz w:val="18"/>
      <w:szCs w:val="18"/>
    </w:rPr>
  </w:style>
  <w:style w:type="paragraph" w:styleId="24">
    <w:name w:val="header"/>
    <w:basedOn w:val="1"/>
    <w:link w:val="44"/>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6">
    <w:name w:val="toc 4"/>
    <w:basedOn w:val="1"/>
    <w:next w:val="1"/>
    <w:unhideWhenUsed/>
    <w:qFormat/>
    <w:uiPriority w:val="39"/>
    <w:pPr>
      <w:ind w:left="720"/>
      <w:jc w:val="left"/>
    </w:pPr>
    <w:rPr>
      <w:rFonts w:asciiTheme="minorHAnsi" w:eastAsiaTheme="minorHAnsi"/>
      <w:sz w:val="18"/>
      <w:szCs w:val="18"/>
    </w:rPr>
  </w:style>
  <w:style w:type="paragraph" w:styleId="27">
    <w:name w:val="Subtitle"/>
    <w:basedOn w:val="1"/>
    <w:next w:val="1"/>
    <w:link w:val="47"/>
    <w:qFormat/>
    <w:uiPriority w:val="11"/>
    <w:pPr>
      <w:spacing w:before="240" w:after="60" w:line="312" w:lineRule="auto"/>
      <w:ind w:firstLine="0" w:firstLineChars="0"/>
      <w:jc w:val="left"/>
      <w:outlineLvl w:val="1"/>
    </w:pPr>
    <w:rPr>
      <w:b/>
      <w:bCs/>
      <w:kern w:val="28"/>
      <w:sz w:val="30"/>
      <w:szCs w:val="32"/>
    </w:rPr>
  </w:style>
  <w:style w:type="paragraph" w:styleId="28">
    <w:name w:val="toc 6"/>
    <w:basedOn w:val="1"/>
    <w:next w:val="1"/>
    <w:unhideWhenUsed/>
    <w:qFormat/>
    <w:uiPriority w:val="39"/>
    <w:pPr>
      <w:ind w:left="1200"/>
      <w:jc w:val="left"/>
    </w:pPr>
    <w:rPr>
      <w:rFonts w:asciiTheme="minorHAnsi" w:eastAsiaTheme="minorHAnsi"/>
      <w:sz w:val="18"/>
      <w:szCs w:val="18"/>
    </w:rPr>
  </w:style>
  <w:style w:type="paragraph" w:styleId="29">
    <w:name w:val="toc 2"/>
    <w:basedOn w:val="1"/>
    <w:next w:val="1"/>
    <w:unhideWhenUsed/>
    <w:qFormat/>
    <w:uiPriority w:val="39"/>
    <w:pPr>
      <w:ind w:left="240"/>
      <w:jc w:val="left"/>
    </w:pPr>
    <w:rPr>
      <w:rFonts w:asciiTheme="minorHAnsi" w:eastAsiaTheme="minorHAnsi"/>
      <w:smallCaps/>
      <w:sz w:val="20"/>
      <w:szCs w:val="20"/>
    </w:rPr>
  </w:style>
  <w:style w:type="paragraph" w:styleId="30">
    <w:name w:val="toc 9"/>
    <w:basedOn w:val="1"/>
    <w:next w:val="1"/>
    <w:unhideWhenUsed/>
    <w:qFormat/>
    <w:uiPriority w:val="39"/>
    <w:pPr>
      <w:ind w:left="1920"/>
      <w:jc w:val="left"/>
    </w:pPr>
    <w:rPr>
      <w:rFonts w:asciiTheme="minorHAnsi" w:eastAsiaTheme="minorHAnsi"/>
      <w:sz w:val="18"/>
      <w:szCs w:val="18"/>
    </w:rPr>
  </w:style>
  <w:style w:type="paragraph" w:styleId="31">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2">
    <w:name w:val="Title"/>
    <w:basedOn w:val="1"/>
    <w:next w:val="1"/>
    <w:link w:val="46"/>
    <w:qFormat/>
    <w:uiPriority w:val="10"/>
    <w:pPr>
      <w:spacing w:before="240" w:after="60"/>
      <w:jc w:val="center"/>
      <w:outlineLvl w:val="0"/>
    </w:pPr>
    <w:rPr>
      <w:rFonts w:asciiTheme="majorHAnsi" w:hAnsiTheme="majorHAnsi" w:eastAsiaTheme="majorEastAsia" w:cstheme="majorBidi"/>
      <w:b/>
      <w:bCs/>
      <w:sz w:val="32"/>
      <w:szCs w:val="32"/>
    </w:rPr>
  </w:style>
  <w:style w:type="paragraph" w:styleId="33">
    <w:name w:val="annotation subject"/>
    <w:basedOn w:val="14"/>
    <w:next w:val="14"/>
    <w:link w:val="57"/>
    <w:semiHidden/>
    <w:unhideWhenUsed/>
    <w:qFormat/>
    <w:uiPriority w:val="99"/>
    <w:rPr>
      <w:b/>
      <w:bCs/>
    </w:rPr>
  </w:style>
  <w:style w:type="table" w:styleId="35">
    <w:name w:val="Table Grid"/>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Strong"/>
    <w:basedOn w:val="36"/>
    <w:qFormat/>
    <w:uiPriority w:val="22"/>
    <w:rPr>
      <w:b/>
    </w:rPr>
  </w:style>
  <w:style w:type="character" w:styleId="38">
    <w:name w:val="endnote reference"/>
    <w:basedOn w:val="36"/>
    <w:semiHidden/>
    <w:unhideWhenUsed/>
    <w:qFormat/>
    <w:uiPriority w:val="99"/>
    <w:rPr>
      <w:vertAlign w:val="superscript"/>
    </w:rPr>
  </w:style>
  <w:style w:type="character" w:styleId="39">
    <w:name w:val="page number"/>
    <w:basedOn w:val="36"/>
    <w:qFormat/>
    <w:uiPriority w:val="0"/>
  </w:style>
  <w:style w:type="character" w:styleId="40">
    <w:name w:val="FollowedHyperlink"/>
    <w:basedOn w:val="36"/>
    <w:semiHidden/>
    <w:unhideWhenUsed/>
    <w:qFormat/>
    <w:uiPriority w:val="99"/>
    <w:rPr>
      <w:color w:val="954F72" w:themeColor="followedHyperlink"/>
      <w:u w:val="single"/>
      <w14:textFill>
        <w14:solidFill>
          <w14:schemeClr w14:val="folHlink"/>
        </w14:solidFill>
      </w14:textFill>
    </w:rPr>
  </w:style>
  <w:style w:type="character" w:styleId="41">
    <w:name w:val="Hyperlink"/>
    <w:basedOn w:val="36"/>
    <w:unhideWhenUsed/>
    <w:qFormat/>
    <w:uiPriority w:val="99"/>
    <w:rPr>
      <w:color w:val="0563C1" w:themeColor="hyperlink"/>
      <w:u w:val="single"/>
      <w14:textFill>
        <w14:solidFill>
          <w14:schemeClr w14:val="hlink"/>
        </w14:solidFill>
      </w14:textFill>
    </w:rPr>
  </w:style>
  <w:style w:type="character" w:styleId="42">
    <w:name w:val="annotation reference"/>
    <w:basedOn w:val="36"/>
    <w:semiHidden/>
    <w:unhideWhenUsed/>
    <w:qFormat/>
    <w:uiPriority w:val="99"/>
    <w:rPr>
      <w:sz w:val="21"/>
      <w:szCs w:val="21"/>
    </w:rPr>
  </w:style>
  <w:style w:type="character" w:customStyle="1" w:styleId="43">
    <w:name w:val="标题 1 字符"/>
    <w:basedOn w:val="36"/>
    <w:link w:val="2"/>
    <w:qFormat/>
    <w:uiPriority w:val="9"/>
    <w:rPr>
      <w:rFonts w:eastAsia="宋体"/>
      <w:b/>
      <w:bCs/>
      <w:kern w:val="44"/>
      <w:sz w:val="36"/>
      <w:szCs w:val="44"/>
    </w:rPr>
  </w:style>
  <w:style w:type="character" w:customStyle="1" w:styleId="44">
    <w:name w:val="页眉 字符"/>
    <w:basedOn w:val="36"/>
    <w:link w:val="24"/>
    <w:qFormat/>
    <w:uiPriority w:val="99"/>
    <w:rPr>
      <w:sz w:val="18"/>
      <w:szCs w:val="18"/>
    </w:rPr>
  </w:style>
  <w:style w:type="character" w:customStyle="1" w:styleId="45">
    <w:name w:val="页脚 字符"/>
    <w:basedOn w:val="36"/>
    <w:link w:val="23"/>
    <w:qFormat/>
    <w:uiPriority w:val="99"/>
    <w:rPr>
      <w:sz w:val="18"/>
      <w:szCs w:val="18"/>
    </w:rPr>
  </w:style>
  <w:style w:type="character" w:customStyle="1" w:styleId="46">
    <w:name w:val="标题 字符"/>
    <w:basedOn w:val="36"/>
    <w:link w:val="32"/>
    <w:qFormat/>
    <w:uiPriority w:val="10"/>
    <w:rPr>
      <w:rFonts w:asciiTheme="majorHAnsi" w:hAnsiTheme="majorHAnsi" w:eastAsiaTheme="majorEastAsia" w:cstheme="majorBidi"/>
      <w:b/>
      <w:bCs/>
      <w:sz w:val="32"/>
      <w:szCs w:val="32"/>
    </w:rPr>
  </w:style>
  <w:style w:type="character" w:customStyle="1" w:styleId="47">
    <w:name w:val="副标题 字符"/>
    <w:basedOn w:val="36"/>
    <w:link w:val="27"/>
    <w:qFormat/>
    <w:uiPriority w:val="11"/>
    <w:rPr>
      <w:rFonts w:ascii="Times New Roman" w:hAnsi="Times New Roman" w:eastAsia="宋体"/>
      <w:b/>
      <w:bCs/>
      <w:kern w:val="28"/>
      <w:sz w:val="30"/>
      <w:szCs w:val="32"/>
    </w:rPr>
  </w:style>
  <w:style w:type="character" w:customStyle="1" w:styleId="48">
    <w:name w:val="标题 2 字符"/>
    <w:basedOn w:val="36"/>
    <w:link w:val="3"/>
    <w:qFormat/>
    <w:uiPriority w:val="9"/>
    <w:rPr>
      <w:rFonts w:asciiTheme="majorHAnsi" w:hAnsiTheme="majorHAnsi" w:eastAsiaTheme="majorEastAsia" w:cstheme="majorBidi"/>
      <w:b/>
      <w:bCs/>
      <w:sz w:val="32"/>
      <w:szCs w:val="32"/>
    </w:rPr>
  </w:style>
  <w:style w:type="paragraph" w:customStyle="1" w:styleId="49">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50">
    <w:name w:val="小标题"/>
    <w:basedOn w:val="4"/>
    <w:link w:val="52"/>
    <w:qFormat/>
    <w:uiPriority w:val="0"/>
    <w:pPr>
      <w:spacing w:line="415" w:lineRule="auto"/>
      <w:ind w:firstLine="0" w:firstLineChars="0"/>
    </w:pPr>
    <w:rPr>
      <w:bCs w:val="0"/>
      <w:sz w:val="24"/>
      <w:szCs w:val="30"/>
    </w:rPr>
  </w:style>
  <w:style w:type="character" w:customStyle="1" w:styleId="51">
    <w:name w:val="标题 3 字符"/>
    <w:basedOn w:val="36"/>
    <w:link w:val="4"/>
    <w:qFormat/>
    <w:uiPriority w:val="9"/>
    <w:rPr>
      <w:rFonts w:ascii="Times New Roman" w:hAnsi="Times New Roman" w:eastAsia="宋体"/>
      <w:b/>
      <w:bCs/>
      <w:sz w:val="32"/>
      <w:szCs w:val="32"/>
    </w:rPr>
  </w:style>
  <w:style w:type="character" w:customStyle="1" w:styleId="52">
    <w:name w:val="小标题 字符"/>
    <w:basedOn w:val="51"/>
    <w:link w:val="50"/>
    <w:qFormat/>
    <w:uiPriority w:val="0"/>
    <w:rPr>
      <w:rFonts w:ascii="Times New Roman" w:hAnsi="Times New Roman" w:eastAsia="宋体"/>
      <w:bCs w:val="0"/>
      <w:sz w:val="24"/>
      <w:szCs w:val="30"/>
    </w:rPr>
  </w:style>
  <w:style w:type="paragraph" w:styleId="53">
    <w:name w:val="List Paragraph"/>
    <w:basedOn w:val="1"/>
    <w:qFormat/>
    <w:uiPriority w:val="34"/>
    <w:pPr>
      <w:ind w:firstLine="420"/>
    </w:pPr>
  </w:style>
  <w:style w:type="paragraph" w:styleId="54">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5">
    <w:name w:val="日期 字符"/>
    <w:basedOn w:val="36"/>
    <w:link w:val="19"/>
    <w:semiHidden/>
    <w:qFormat/>
    <w:uiPriority w:val="99"/>
    <w:rPr>
      <w:rFonts w:ascii="Times New Roman" w:hAnsi="Times New Roman" w:eastAsia="宋体"/>
      <w:sz w:val="24"/>
    </w:rPr>
  </w:style>
  <w:style w:type="character" w:customStyle="1" w:styleId="56">
    <w:name w:val="批注文字 字符"/>
    <w:basedOn w:val="36"/>
    <w:link w:val="14"/>
    <w:qFormat/>
    <w:uiPriority w:val="99"/>
    <w:rPr>
      <w:rFonts w:ascii="Times New Roman" w:hAnsi="Times New Roman" w:eastAsia="宋体"/>
      <w:sz w:val="24"/>
    </w:rPr>
  </w:style>
  <w:style w:type="character" w:customStyle="1" w:styleId="57">
    <w:name w:val="批注主题 字符"/>
    <w:basedOn w:val="56"/>
    <w:link w:val="33"/>
    <w:semiHidden/>
    <w:qFormat/>
    <w:uiPriority w:val="99"/>
    <w:rPr>
      <w:rFonts w:ascii="Times New Roman" w:hAnsi="Times New Roman" w:eastAsia="宋体"/>
      <w:b/>
      <w:bCs/>
      <w:sz w:val="24"/>
    </w:rPr>
  </w:style>
  <w:style w:type="paragraph" w:customStyle="1" w:styleId="58">
    <w:name w:val="footnote description"/>
    <w:next w:val="1"/>
    <w:link w:val="59"/>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9">
    <w:name w:val="footnote description Char"/>
    <w:link w:val="58"/>
    <w:qFormat/>
    <w:uiPriority w:val="0"/>
    <w:rPr>
      <w:rFonts w:ascii="Calibri" w:hAnsi="Calibri" w:eastAsia="Calibri" w:cs="Calibri"/>
      <w:color w:val="E72582"/>
      <w:sz w:val="16"/>
    </w:rPr>
  </w:style>
  <w:style w:type="character" w:customStyle="1" w:styleId="60">
    <w:name w:val="footnote mark"/>
    <w:qFormat/>
    <w:uiPriority w:val="0"/>
    <w:rPr>
      <w:rFonts w:ascii="Calibri" w:hAnsi="Calibri" w:eastAsia="Calibri" w:cs="Calibri"/>
      <w:color w:val="000000"/>
      <w:sz w:val="16"/>
      <w:vertAlign w:val="superscript"/>
    </w:rPr>
  </w:style>
  <w:style w:type="table" w:customStyle="1" w:styleId="61">
    <w:name w:val="TableGrid"/>
    <w:qFormat/>
    <w:uiPriority w:val="0"/>
    <w:tblPr>
      <w:tblCellMar>
        <w:top w:w="0" w:type="dxa"/>
        <w:left w:w="0" w:type="dxa"/>
        <w:bottom w:w="0" w:type="dxa"/>
        <w:right w:w="0" w:type="dxa"/>
      </w:tblCellMar>
    </w:tblPr>
  </w:style>
  <w:style w:type="table" w:customStyle="1" w:styleId="62">
    <w:name w:val="TableGrid1"/>
    <w:qFormat/>
    <w:uiPriority w:val="0"/>
    <w:tblPr>
      <w:tblCellMar>
        <w:top w:w="0" w:type="dxa"/>
        <w:left w:w="0" w:type="dxa"/>
        <w:bottom w:w="0" w:type="dxa"/>
        <w:right w:w="0" w:type="dxa"/>
      </w:tblCellMar>
    </w:tblPr>
  </w:style>
  <w:style w:type="character" w:customStyle="1" w:styleId="63">
    <w:name w:val="正文文本 字符"/>
    <w:basedOn w:val="36"/>
    <w:link w:val="15"/>
    <w:semiHidden/>
    <w:qFormat/>
    <w:uiPriority w:val="99"/>
    <w:rPr>
      <w:rFonts w:ascii="Calibri" w:hAnsi="Calibri" w:eastAsia="Calibri" w:cs="Calibri"/>
      <w:color w:val="000000"/>
      <w:sz w:val="20"/>
    </w:rPr>
  </w:style>
  <w:style w:type="table" w:customStyle="1" w:styleId="64">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5">
    <w:name w:val="TableGrid2"/>
    <w:qFormat/>
    <w:uiPriority w:val="0"/>
    <w:tblPr>
      <w:tblCellMar>
        <w:top w:w="0" w:type="dxa"/>
        <w:left w:w="0" w:type="dxa"/>
        <w:bottom w:w="0" w:type="dxa"/>
        <w:right w:w="0" w:type="dxa"/>
      </w:tblCellMar>
    </w:tblPr>
  </w:style>
  <w:style w:type="table" w:customStyle="1" w:styleId="66">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7">
    <w:name w:val="标题 4 字符"/>
    <w:basedOn w:val="36"/>
    <w:link w:val="5"/>
    <w:qFormat/>
    <w:uiPriority w:val="0"/>
    <w:rPr>
      <w:rFonts w:asciiTheme="majorHAnsi" w:hAnsiTheme="majorHAnsi" w:eastAsiaTheme="majorEastAsia" w:cstheme="majorBidi"/>
      <w:b/>
      <w:bCs/>
      <w:sz w:val="28"/>
      <w:szCs w:val="28"/>
    </w:rPr>
  </w:style>
  <w:style w:type="character" w:customStyle="1" w:styleId="68">
    <w:name w:val="标题 5 字符"/>
    <w:basedOn w:val="36"/>
    <w:link w:val="6"/>
    <w:qFormat/>
    <w:uiPriority w:val="0"/>
    <w:rPr>
      <w:b/>
      <w:bCs/>
      <w:sz w:val="28"/>
      <w:szCs w:val="28"/>
    </w:rPr>
  </w:style>
  <w:style w:type="table" w:customStyle="1" w:styleId="69">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70">
    <w:name w:val="Placeholder Text"/>
    <w:basedOn w:val="36"/>
    <w:semiHidden/>
    <w:qFormat/>
    <w:uiPriority w:val="99"/>
    <w:rPr>
      <w:color w:val="808080"/>
    </w:rPr>
  </w:style>
  <w:style w:type="table" w:customStyle="1" w:styleId="71">
    <w:name w:val="网格型1"/>
    <w:basedOn w:val="34"/>
    <w:qFormat/>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2">
    <w:name w:val="Unresolved Mention"/>
    <w:basedOn w:val="36"/>
    <w:semiHidden/>
    <w:unhideWhenUsed/>
    <w:qFormat/>
    <w:uiPriority w:val="99"/>
    <w:rPr>
      <w:color w:val="605E5C"/>
      <w:shd w:val="clear" w:color="auto" w:fill="E1DFDD"/>
    </w:rPr>
  </w:style>
  <w:style w:type="paragraph" w:customStyle="1" w:styleId="73">
    <w:name w:val="MTDisplayEquation"/>
    <w:basedOn w:val="1"/>
    <w:next w:val="1"/>
    <w:link w:val="74"/>
    <w:qFormat/>
    <w:uiPriority w:val="0"/>
    <w:pPr>
      <w:widowControl/>
      <w:tabs>
        <w:tab w:val="center" w:pos="4540"/>
        <w:tab w:val="right" w:pos="9080"/>
      </w:tabs>
      <w:ind w:firstLine="0" w:firstLineChars="0"/>
    </w:pPr>
    <w:rPr>
      <w:szCs w:val="21"/>
    </w:rPr>
  </w:style>
  <w:style w:type="character" w:customStyle="1" w:styleId="74">
    <w:name w:val="MTDisplayEquation 字符"/>
    <w:basedOn w:val="36"/>
    <w:link w:val="73"/>
    <w:qFormat/>
    <w:uiPriority w:val="0"/>
    <w:rPr>
      <w:rFonts w:ascii="Times New Roman" w:hAnsi="Times New Roman" w:eastAsia="宋体"/>
      <w:sz w:val="24"/>
      <w:szCs w:val="21"/>
    </w:rPr>
  </w:style>
  <w:style w:type="character" w:customStyle="1" w:styleId="75">
    <w:name w:val="标题 6 字符"/>
    <w:basedOn w:val="36"/>
    <w:link w:val="7"/>
    <w:qFormat/>
    <w:uiPriority w:val="0"/>
    <w:rPr>
      <w:rFonts w:ascii="Arial" w:hAnsi="Arial" w:eastAsia="黑体" w:cs="Times New Roman"/>
      <w:b/>
      <w:bCs/>
      <w:sz w:val="24"/>
      <w:szCs w:val="24"/>
    </w:rPr>
  </w:style>
  <w:style w:type="character" w:customStyle="1" w:styleId="76">
    <w:name w:val="标题 7 字符"/>
    <w:basedOn w:val="36"/>
    <w:link w:val="8"/>
    <w:qFormat/>
    <w:uiPriority w:val="0"/>
    <w:rPr>
      <w:rFonts w:ascii="Calibri" w:hAnsi="Calibri" w:eastAsia="宋体" w:cs="Times New Roman"/>
      <w:b/>
      <w:bCs/>
      <w:sz w:val="24"/>
      <w:szCs w:val="24"/>
    </w:rPr>
  </w:style>
  <w:style w:type="character" w:customStyle="1" w:styleId="77">
    <w:name w:val="标题 8 字符"/>
    <w:basedOn w:val="36"/>
    <w:link w:val="9"/>
    <w:qFormat/>
    <w:uiPriority w:val="0"/>
    <w:rPr>
      <w:rFonts w:ascii="Arial" w:hAnsi="Arial" w:eastAsia="黑体" w:cs="Times New Roman"/>
      <w:sz w:val="24"/>
      <w:szCs w:val="24"/>
    </w:rPr>
  </w:style>
  <w:style w:type="character" w:customStyle="1" w:styleId="78">
    <w:name w:val="标题 9 字符"/>
    <w:basedOn w:val="36"/>
    <w:link w:val="10"/>
    <w:qFormat/>
    <w:uiPriority w:val="0"/>
    <w:rPr>
      <w:rFonts w:ascii="Arial" w:hAnsi="Arial" w:eastAsia="黑体" w:cs="Times New Roman"/>
      <w:sz w:val="24"/>
      <w:szCs w:val="21"/>
    </w:rPr>
  </w:style>
  <w:style w:type="character" w:customStyle="1" w:styleId="79">
    <w:name w:val="页眉 Char"/>
    <w:qFormat/>
    <w:uiPriority w:val="99"/>
    <w:rPr>
      <w:kern w:val="2"/>
      <w:sz w:val="18"/>
      <w:szCs w:val="18"/>
    </w:rPr>
  </w:style>
  <w:style w:type="character" w:customStyle="1" w:styleId="80">
    <w:name w:val="页脚 Char"/>
    <w:qFormat/>
    <w:uiPriority w:val="99"/>
    <w:rPr>
      <w:kern w:val="2"/>
      <w:sz w:val="18"/>
      <w:szCs w:val="18"/>
    </w:rPr>
  </w:style>
  <w:style w:type="character" w:customStyle="1" w:styleId="81">
    <w:name w:val="文档结构图 字符"/>
    <w:basedOn w:val="36"/>
    <w:semiHidden/>
    <w:qFormat/>
    <w:uiPriority w:val="99"/>
    <w:rPr>
      <w:rFonts w:ascii="Microsoft YaHei UI" w:hAnsi="Times New Roman" w:eastAsia="Microsoft YaHei UI"/>
      <w:sz w:val="18"/>
      <w:szCs w:val="18"/>
    </w:rPr>
  </w:style>
  <w:style w:type="character" w:customStyle="1" w:styleId="82">
    <w:name w:val="文档结构图 字符1"/>
    <w:link w:val="13"/>
    <w:semiHidden/>
    <w:qFormat/>
    <w:uiPriority w:val="99"/>
    <w:rPr>
      <w:rFonts w:ascii="宋体" w:hAnsi="Calibri" w:eastAsia="宋体" w:cs="Times New Roman"/>
      <w:sz w:val="18"/>
      <w:szCs w:val="18"/>
    </w:rPr>
  </w:style>
  <w:style w:type="character" w:customStyle="1" w:styleId="83">
    <w:name w:val="批注文字 Char"/>
    <w:semiHidden/>
    <w:qFormat/>
    <w:uiPriority w:val="99"/>
    <w:rPr>
      <w:kern w:val="2"/>
      <w:sz w:val="24"/>
      <w:szCs w:val="22"/>
    </w:rPr>
  </w:style>
  <w:style w:type="character" w:customStyle="1" w:styleId="84">
    <w:name w:val="批注主题 Char"/>
    <w:semiHidden/>
    <w:qFormat/>
    <w:uiPriority w:val="99"/>
    <w:rPr>
      <w:b/>
      <w:bCs/>
      <w:kern w:val="2"/>
      <w:sz w:val="24"/>
      <w:szCs w:val="22"/>
    </w:rPr>
  </w:style>
  <w:style w:type="character" w:customStyle="1" w:styleId="85">
    <w:name w:val="批注框文本 字符"/>
    <w:basedOn w:val="36"/>
    <w:semiHidden/>
    <w:qFormat/>
    <w:uiPriority w:val="99"/>
    <w:rPr>
      <w:rFonts w:ascii="Times New Roman" w:hAnsi="Times New Roman" w:eastAsia="宋体"/>
      <w:sz w:val="18"/>
      <w:szCs w:val="18"/>
    </w:rPr>
  </w:style>
  <w:style w:type="character" w:customStyle="1" w:styleId="86">
    <w:name w:val="批注框文本 字符1"/>
    <w:link w:val="22"/>
    <w:semiHidden/>
    <w:qFormat/>
    <w:uiPriority w:val="99"/>
    <w:rPr>
      <w:rFonts w:ascii="Calibri" w:hAnsi="Calibri" w:eastAsia="宋体" w:cs="Times New Roman"/>
      <w:sz w:val="18"/>
      <w:szCs w:val="18"/>
    </w:rPr>
  </w:style>
  <w:style w:type="paragraph" w:customStyle="1" w:styleId="87">
    <w:name w:val="Char1 Char Char Char"/>
    <w:basedOn w:val="1"/>
    <w:qFormat/>
    <w:uiPriority w:val="0"/>
    <w:pPr>
      <w:widowControl/>
      <w:ind w:firstLine="420" w:firstLineChars="0"/>
      <w:jc w:val="left"/>
    </w:pPr>
    <w:rPr>
      <w:rFonts w:ascii="Tahoma" w:hAnsi="Tahoma" w:cs="Times New Roman"/>
      <w:szCs w:val="20"/>
    </w:rPr>
  </w:style>
  <w:style w:type="character" w:customStyle="1" w:styleId="88">
    <w:name w:val="detail_journal_name__b1mas"/>
    <w:basedOn w:val="36"/>
    <w:qFormat/>
    <w:uiPriority w:val="0"/>
  </w:style>
  <w:style w:type="character" w:customStyle="1" w:styleId="89">
    <w:name w:val="detail_issue-year-page__2mo-m"/>
    <w:basedOn w:val="36"/>
    <w:qFormat/>
    <w:uiPriority w:val="0"/>
  </w:style>
  <w:style w:type="table" w:customStyle="1" w:styleId="90">
    <w:name w:val="TableGrid4"/>
    <w:qFormat/>
    <w:uiPriority w:val="0"/>
    <w:tblPr>
      <w:tblCellMar>
        <w:top w:w="0" w:type="dxa"/>
        <w:left w:w="0" w:type="dxa"/>
        <w:bottom w:w="0" w:type="dxa"/>
        <w:right w:w="0" w:type="dxa"/>
      </w:tblCellMar>
    </w:tblPr>
  </w:style>
  <w:style w:type="table" w:customStyle="1" w:styleId="91">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92">
    <w:name w:val="正文文本缩进 2 字符"/>
    <w:basedOn w:val="36"/>
    <w:link w:val="20"/>
    <w:qFormat/>
    <w:uiPriority w:val="0"/>
    <w:rPr>
      <w:rFonts w:ascii="Times New Roman" w:hAnsi="Times New Roman" w:eastAsia="宋体"/>
      <w:sz w:val="24"/>
    </w:rPr>
  </w:style>
  <w:style w:type="character" w:customStyle="1" w:styleId="93">
    <w:name w:val="MTEquationSection"/>
    <w:basedOn w:val="36"/>
    <w:qFormat/>
    <w:uiPriority w:val="0"/>
    <w:rPr>
      <w:vanish/>
      <w:color w:val="FF000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7.bin"/><Relationship Id="rId98" Type="http://schemas.openxmlformats.org/officeDocument/2006/relationships/image" Target="media/image45.wmf"/><Relationship Id="rId97" Type="http://schemas.openxmlformats.org/officeDocument/2006/relationships/oleObject" Target="embeddings/oleObject36.bin"/><Relationship Id="rId96" Type="http://schemas.openxmlformats.org/officeDocument/2006/relationships/image" Target="media/image44.wmf"/><Relationship Id="rId95" Type="http://schemas.openxmlformats.org/officeDocument/2006/relationships/oleObject" Target="embeddings/oleObject35.bin"/><Relationship Id="rId94" Type="http://schemas.openxmlformats.org/officeDocument/2006/relationships/image" Target="media/image43.wmf"/><Relationship Id="rId93" Type="http://schemas.openxmlformats.org/officeDocument/2006/relationships/oleObject" Target="embeddings/oleObject34.bin"/><Relationship Id="rId92" Type="http://schemas.openxmlformats.org/officeDocument/2006/relationships/image" Target="media/image42.wmf"/><Relationship Id="rId91" Type="http://schemas.openxmlformats.org/officeDocument/2006/relationships/oleObject" Target="embeddings/oleObject33.bin"/><Relationship Id="rId90" Type="http://schemas.openxmlformats.org/officeDocument/2006/relationships/image" Target="media/image41.wmf"/><Relationship Id="rId9" Type="http://schemas.openxmlformats.org/officeDocument/2006/relationships/footer" Target="footer2.xml"/><Relationship Id="rId89" Type="http://schemas.openxmlformats.org/officeDocument/2006/relationships/oleObject" Target="embeddings/oleObject32.bin"/><Relationship Id="rId88" Type="http://schemas.openxmlformats.org/officeDocument/2006/relationships/image" Target="media/image40.wmf"/><Relationship Id="rId87" Type="http://schemas.openxmlformats.org/officeDocument/2006/relationships/oleObject" Target="embeddings/oleObject31.bin"/><Relationship Id="rId86" Type="http://schemas.openxmlformats.org/officeDocument/2006/relationships/image" Target="media/image39.wmf"/><Relationship Id="rId85" Type="http://schemas.openxmlformats.org/officeDocument/2006/relationships/oleObject" Target="embeddings/oleObject30.bin"/><Relationship Id="rId84" Type="http://schemas.openxmlformats.org/officeDocument/2006/relationships/image" Target="media/image38.png"/><Relationship Id="rId83" Type="http://schemas.openxmlformats.org/officeDocument/2006/relationships/image" Target="media/image37.png"/><Relationship Id="rId82" Type="http://schemas.openxmlformats.org/officeDocument/2006/relationships/image" Target="media/image36.jpeg"/><Relationship Id="rId81" Type="http://schemas.openxmlformats.org/officeDocument/2006/relationships/image" Target="media/image35.png"/><Relationship Id="rId80" Type="http://schemas.openxmlformats.org/officeDocument/2006/relationships/image" Target="media/image34.wmf"/><Relationship Id="rId8" Type="http://schemas.openxmlformats.org/officeDocument/2006/relationships/footer" Target="footer1.xml"/><Relationship Id="rId79" Type="http://schemas.openxmlformats.org/officeDocument/2006/relationships/oleObject" Target="embeddings/oleObject29.bin"/><Relationship Id="rId78" Type="http://schemas.openxmlformats.org/officeDocument/2006/relationships/image" Target="media/image33.wmf"/><Relationship Id="rId77" Type="http://schemas.openxmlformats.org/officeDocument/2006/relationships/oleObject" Target="embeddings/oleObject28.bin"/><Relationship Id="rId76" Type="http://schemas.openxmlformats.org/officeDocument/2006/relationships/oleObject" Target="embeddings/oleObject27.bin"/><Relationship Id="rId75" Type="http://schemas.openxmlformats.org/officeDocument/2006/relationships/image" Target="media/image32.wmf"/><Relationship Id="rId74" Type="http://schemas.openxmlformats.org/officeDocument/2006/relationships/oleObject" Target="embeddings/oleObject26.bin"/><Relationship Id="rId73" Type="http://schemas.openxmlformats.org/officeDocument/2006/relationships/image" Target="media/image31.wmf"/><Relationship Id="rId72" Type="http://schemas.openxmlformats.org/officeDocument/2006/relationships/oleObject" Target="embeddings/oleObject25.bin"/><Relationship Id="rId71" Type="http://schemas.openxmlformats.org/officeDocument/2006/relationships/image" Target="media/image30.wmf"/><Relationship Id="rId70" Type="http://schemas.openxmlformats.org/officeDocument/2006/relationships/oleObject" Target="embeddings/oleObject24.bin"/><Relationship Id="rId7" Type="http://schemas.openxmlformats.org/officeDocument/2006/relationships/header" Target="header3.xml"/><Relationship Id="rId69" Type="http://schemas.openxmlformats.org/officeDocument/2006/relationships/image" Target="media/image29.wmf"/><Relationship Id="rId68" Type="http://schemas.openxmlformats.org/officeDocument/2006/relationships/oleObject" Target="embeddings/oleObject23.bin"/><Relationship Id="rId67" Type="http://schemas.openxmlformats.org/officeDocument/2006/relationships/image" Target="media/image28.wmf"/><Relationship Id="rId66" Type="http://schemas.openxmlformats.org/officeDocument/2006/relationships/oleObject" Target="embeddings/oleObject22.bin"/><Relationship Id="rId65" Type="http://schemas.openxmlformats.org/officeDocument/2006/relationships/image" Target="media/image27.wmf"/><Relationship Id="rId64" Type="http://schemas.openxmlformats.org/officeDocument/2006/relationships/oleObject" Target="embeddings/oleObject21.bin"/><Relationship Id="rId63" Type="http://schemas.openxmlformats.org/officeDocument/2006/relationships/image" Target="media/image26.wmf"/><Relationship Id="rId62" Type="http://schemas.openxmlformats.org/officeDocument/2006/relationships/oleObject" Target="embeddings/oleObject20.bin"/><Relationship Id="rId61" Type="http://schemas.openxmlformats.org/officeDocument/2006/relationships/image" Target="media/image25.wmf"/><Relationship Id="rId60" Type="http://schemas.openxmlformats.org/officeDocument/2006/relationships/oleObject" Target="embeddings/oleObject19.bin"/><Relationship Id="rId6" Type="http://schemas.openxmlformats.org/officeDocument/2006/relationships/header" Target="header2.xml"/><Relationship Id="rId59" Type="http://schemas.openxmlformats.org/officeDocument/2006/relationships/image" Target="media/image24.wmf"/><Relationship Id="rId58" Type="http://schemas.openxmlformats.org/officeDocument/2006/relationships/oleObject" Target="embeddings/oleObject18.bin"/><Relationship Id="rId57" Type="http://schemas.openxmlformats.org/officeDocument/2006/relationships/image" Target="media/image23.wmf"/><Relationship Id="rId56" Type="http://schemas.openxmlformats.org/officeDocument/2006/relationships/oleObject" Target="embeddings/oleObject17.bin"/><Relationship Id="rId55" Type="http://schemas.openxmlformats.org/officeDocument/2006/relationships/image" Target="media/image22.wmf"/><Relationship Id="rId54" Type="http://schemas.openxmlformats.org/officeDocument/2006/relationships/oleObject" Target="embeddings/oleObject16.bin"/><Relationship Id="rId53" Type="http://schemas.openxmlformats.org/officeDocument/2006/relationships/image" Target="media/image21.jpeg"/><Relationship Id="rId52" Type="http://schemas.openxmlformats.org/officeDocument/2006/relationships/image" Target="media/image20.jpeg"/><Relationship Id="rId51" Type="http://schemas.openxmlformats.org/officeDocument/2006/relationships/image" Target="media/image19.png"/><Relationship Id="rId50" Type="http://schemas.openxmlformats.org/officeDocument/2006/relationships/image" Target="media/image18.wmf"/><Relationship Id="rId5" Type="http://schemas.openxmlformats.org/officeDocument/2006/relationships/header" Target="header1.xml"/><Relationship Id="rId49" Type="http://schemas.openxmlformats.org/officeDocument/2006/relationships/oleObject" Target="embeddings/oleObject15.bin"/><Relationship Id="rId48" Type="http://schemas.openxmlformats.org/officeDocument/2006/relationships/image" Target="media/image17.wmf"/><Relationship Id="rId47" Type="http://schemas.openxmlformats.org/officeDocument/2006/relationships/oleObject" Target="embeddings/oleObject14.bin"/><Relationship Id="rId46" Type="http://schemas.openxmlformats.org/officeDocument/2006/relationships/image" Target="media/image16.wmf"/><Relationship Id="rId45" Type="http://schemas.openxmlformats.org/officeDocument/2006/relationships/oleObject" Target="embeddings/oleObject13.bin"/><Relationship Id="rId44" Type="http://schemas.openxmlformats.org/officeDocument/2006/relationships/image" Target="media/image15.wmf"/><Relationship Id="rId43" Type="http://schemas.openxmlformats.org/officeDocument/2006/relationships/oleObject" Target="embeddings/oleObject12.bin"/><Relationship Id="rId42" Type="http://schemas.openxmlformats.org/officeDocument/2006/relationships/image" Target="media/image14.wmf"/><Relationship Id="rId41" Type="http://schemas.openxmlformats.org/officeDocument/2006/relationships/oleObject" Target="embeddings/oleObject11.bin"/><Relationship Id="rId40" Type="http://schemas.openxmlformats.org/officeDocument/2006/relationships/image" Target="media/image13.png"/><Relationship Id="rId4" Type="http://schemas.openxmlformats.org/officeDocument/2006/relationships/endnotes" Target="endnotes.xml"/><Relationship Id="rId39" Type="http://schemas.openxmlformats.org/officeDocument/2006/relationships/image" Target="media/image12.wmf"/><Relationship Id="rId38" Type="http://schemas.openxmlformats.org/officeDocument/2006/relationships/oleObject" Target="embeddings/oleObject10.bin"/><Relationship Id="rId37" Type="http://schemas.openxmlformats.org/officeDocument/2006/relationships/image" Target="media/image11.wmf"/><Relationship Id="rId36" Type="http://schemas.openxmlformats.org/officeDocument/2006/relationships/oleObject" Target="embeddings/oleObject9.bin"/><Relationship Id="rId35" Type="http://schemas.openxmlformats.org/officeDocument/2006/relationships/image" Target="media/image10.wmf"/><Relationship Id="rId34" Type="http://schemas.openxmlformats.org/officeDocument/2006/relationships/oleObject" Target="embeddings/oleObject8.bin"/><Relationship Id="rId33" Type="http://schemas.openxmlformats.org/officeDocument/2006/relationships/image" Target="media/image9.wmf"/><Relationship Id="rId32" Type="http://schemas.openxmlformats.org/officeDocument/2006/relationships/oleObject" Target="embeddings/oleObject7.bin"/><Relationship Id="rId31" Type="http://schemas.openxmlformats.org/officeDocument/2006/relationships/image" Target="media/image8.wmf"/><Relationship Id="rId30" Type="http://schemas.openxmlformats.org/officeDocument/2006/relationships/oleObject" Target="embeddings/oleObject6.bin"/><Relationship Id="rId3" Type="http://schemas.openxmlformats.org/officeDocument/2006/relationships/footnotes" Target="footnotes.xml"/><Relationship Id="rId29" Type="http://schemas.openxmlformats.org/officeDocument/2006/relationships/image" Target="media/image7.wmf"/><Relationship Id="rId28" Type="http://schemas.openxmlformats.org/officeDocument/2006/relationships/oleObject" Target="embeddings/oleObject5.bin"/><Relationship Id="rId27" Type="http://schemas.openxmlformats.org/officeDocument/2006/relationships/image" Target="media/image6.wmf"/><Relationship Id="rId26" Type="http://schemas.openxmlformats.org/officeDocument/2006/relationships/oleObject" Target="embeddings/oleObject4.bin"/><Relationship Id="rId25" Type="http://schemas.openxmlformats.org/officeDocument/2006/relationships/image" Target="media/image5.wmf"/><Relationship Id="rId24" Type="http://schemas.openxmlformats.org/officeDocument/2006/relationships/oleObject" Target="embeddings/oleObject3.bin"/><Relationship Id="rId23" Type="http://schemas.openxmlformats.org/officeDocument/2006/relationships/image" Target="media/image4.wmf"/><Relationship Id="rId22" Type="http://schemas.openxmlformats.org/officeDocument/2006/relationships/oleObject" Target="embeddings/oleObject2.bin"/><Relationship Id="rId21" Type="http://schemas.openxmlformats.org/officeDocument/2006/relationships/image" Target="media/image3.jpe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emf"/><Relationship Id="rId18" Type="http://schemas.openxmlformats.org/officeDocument/2006/relationships/oleObject" Target="embeddings/oleObject1.bin"/><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header" Target="header4.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5" Type="http://schemas.openxmlformats.org/officeDocument/2006/relationships/fontTable" Target="fontTable.xml"/><Relationship Id="rId114" Type="http://schemas.openxmlformats.org/officeDocument/2006/relationships/customXml" Target="../customXml/item2.xml"/><Relationship Id="rId113" Type="http://schemas.openxmlformats.org/officeDocument/2006/relationships/numbering" Target="numbering.xml"/><Relationship Id="rId112" Type="http://schemas.openxmlformats.org/officeDocument/2006/relationships/customXml" Target="../customXml/item1.xml"/><Relationship Id="rId111" Type="http://schemas.openxmlformats.org/officeDocument/2006/relationships/image" Target="media/image54.png"/><Relationship Id="rId110" Type="http://schemas.openxmlformats.org/officeDocument/2006/relationships/image" Target="media/image53.png"/><Relationship Id="rId11" Type="http://schemas.openxmlformats.org/officeDocument/2006/relationships/footer" Target="footer4.xml"/><Relationship Id="rId109" Type="http://schemas.openxmlformats.org/officeDocument/2006/relationships/image" Target="media/image52.png"/><Relationship Id="rId108" Type="http://schemas.openxmlformats.org/officeDocument/2006/relationships/image" Target="media/image51.png"/><Relationship Id="rId107" Type="http://schemas.openxmlformats.org/officeDocument/2006/relationships/image" Target="media/image50.jpeg"/><Relationship Id="rId106" Type="http://schemas.openxmlformats.org/officeDocument/2006/relationships/image" Target="media/image49.wmf"/><Relationship Id="rId105" Type="http://schemas.openxmlformats.org/officeDocument/2006/relationships/oleObject" Target="embeddings/oleObject40.bin"/><Relationship Id="rId104" Type="http://schemas.openxmlformats.org/officeDocument/2006/relationships/image" Target="media/image48.wmf"/><Relationship Id="rId103" Type="http://schemas.openxmlformats.org/officeDocument/2006/relationships/oleObject" Target="embeddings/oleObject39.bin"/><Relationship Id="rId102" Type="http://schemas.openxmlformats.org/officeDocument/2006/relationships/image" Target="media/image47.wmf"/><Relationship Id="rId101" Type="http://schemas.openxmlformats.org/officeDocument/2006/relationships/oleObject" Target="embeddings/oleObject38.bin"/><Relationship Id="rId100" Type="http://schemas.openxmlformats.org/officeDocument/2006/relationships/image" Target="media/image46.wmf"/><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Info spid="_x0000_s109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40</Pages>
  <Words>15900</Words>
  <Characters>22968</Characters>
  <Lines>64</Lines>
  <Paragraphs>18</Paragraphs>
  <TotalTime>41</TotalTime>
  <ScaleCrop>false</ScaleCrop>
  <LinksUpToDate>false</LinksUpToDate>
  <CharactersWithSpaces>24274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2023-05-10T02:52:07Z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2052-11.1.0.14309</vt:lpwstr>
  </property>
  <property fmtid="{D5CDD505-2E9C-101B-9397-08002B2CF9AE}" pid="4" name="ICV">
    <vt:lpwstr>0AC61A0E3E83437794D1963743D1AFA0_12</vt:lpwstr>
  </property>
  <property fmtid="{D5CDD505-2E9C-101B-9397-08002B2CF9AE}" pid="5" name="MTEqnNumsOnRight">
    <vt:bool>true</vt:bool>
  </property>
  <property fmtid="{D5CDD505-2E9C-101B-9397-08002B2CF9AE}" pid="6" name="MTEquationNumber2">
    <vt:lpwstr>(#S1.#E1)</vt:lpwstr>
  </property>
  <property fmtid="{D5CDD505-2E9C-101B-9397-08002B2CF9AE}" pid="7" name="MTEquationSection">
    <vt:lpwstr>1</vt:lpwstr>
  </property>
</Properties>
</file>