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eastAsia="宋体" w:cs="Times New Roman"/>
          <w:sz w:val="29"/>
          <w:szCs w:val="29"/>
          <w:lang w:eastAsia="zh-CN"/>
        </w:rPr>
      </w:pPr>
      <w:bookmarkStart w:id="0" w:name="_Toc71034173"/>
      <w:bookmarkStart w:id="1" w:name="_Toc70795865"/>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MACROBUTTON MTEditEquationSection2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Style w:val="92"/>
          <w:rFonts w:hint="eastAsia"/>
          <w:lang w:eastAsia="zh-CN"/>
        </w:rPr>
        <w:t>公式章 2 节 2</w:t>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MTEqn \r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MTSec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fldChar w:fldCharType="begin"/>
      </w:r>
      <w:r>
        <w:rPr>
          <w:rFonts w:hint="eastAsia" w:cs="Times New Roman"/>
          <w:position w:val="-4"/>
          <w:sz w:val="29"/>
          <w:szCs w:val="29"/>
          <w:lang w:eastAsia="zh-CN"/>
        </w:rPr>
        <w:instrText xml:space="preserve"> SEQ MTChap \r 2 \h \* MERGEFORMAT </w:instrText>
      </w:r>
      <w:r>
        <w:rPr>
          <w:rFonts w:hint="eastAsia" w:cs="Times New Roman"/>
          <w:position w:val="-4"/>
          <w:sz w:val="29"/>
          <w:szCs w:val="29"/>
          <w:lang w:eastAsia="zh-CN"/>
        </w:rPr>
        <w:fldChar w:fldCharType="separate"/>
      </w:r>
      <w:r>
        <w:rPr>
          <w:rFonts w:hint="eastAsia" w:cs="Times New Roman"/>
          <w:position w:val="-4"/>
          <w:sz w:val="29"/>
          <w:szCs w:val="29"/>
          <w:lang w:eastAsia="zh-CN"/>
        </w:rPr>
        <w:fldChar w:fldCharType="end"/>
      </w:r>
      <w:r>
        <w:rPr>
          <w:rFonts w:hint="eastAsia" w:cs="Times New Roman"/>
          <w:position w:val="-4"/>
          <w:sz w:val="29"/>
          <w:szCs w:val="29"/>
          <w:lang w:eastAsia="zh-CN"/>
        </w:rPr>
        <w:t>.</w:t>
      </w:r>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581758"/>
      <w:bookmarkStart w:id="3" w:name="_Toc71194330"/>
      <w:bookmarkStart w:id="4" w:name="_Toc71649244"/>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1"/>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581759"/>
      <w:bookmarkStart w:id="8" w:name="_Toc71649245"/>
      <w:bookmarkStart w:id="9" w:name="_Toc71194331"/>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1"/>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0795866"/>
      <w:bookmarkStart w:id="11" w:name="_Toc71034174"/>
      <w:bookmarkStart w:id="12" w:name="_Toc71641434"/>
      <w:bookmarkStart w:id="13" w:name="_Toc71649246"/>
      <w:bookmarkStart w:id="14" w:name="_Toc71194332"/>
      <w:bookmarkStart w:id="15" w:name="_Toc71581760"/>
      <w:r>
        <w:rPr>
          <w:rFonts w:hint="eastAsia" w:ascii="黑体" w:hAnsi="黑体" w:eastAsia="黑体"/>
          <w:b/>
          <w:sz w:val="36"/>
          <w:szCs w:val="36"/>
        </w:rPr>
        <w:t>目 录</w:t>
      </w:r>
      <w:commentRangeEnd w:id="3"/>
      <w:r>
        <w:rPr>
          <w:rStyle w:val="41"/>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86"/>
        </w:tabs>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rPr>
          <w:rFonts w:ascii="Times New Roman" w:eastAsia="宋体" w:cs="Times New Roman"/>
          <w:szCs w:val="28"/>
        </w:rPr>
        <w:fldChar w:fldCharType="begin"/>
      </w:r>
      <w:r>
        <w:rPr>
          <w:rFonts w:ascii="Times New Roman" w:eastAsia="宋体" w:cs="Times New Roman"/>
          <w:szCs w:val="28"/>
        </w:rPr>
        <w:instrText xml:space="preserve"> HYPERLINK \l _Toc4305 </w:instrText>
      </w:r>
      <w:r>
        <w:rPr>
          <w:rFonts w:ascii="Times New Roman" w:eastAsia="宋体" w:cs="Times New Roman"/>
          <w:szCs w:val="28"/>
        </w:rPr>
        <w:fldChar w:fldCharType="separate"/>
      </w:r>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r>
        <w:tab/>
      </w:r>
      <w:r>
        <w:fldChar w:fldCharType="begin"/>
      </w:r>
      <w:r>
        <w:instrText xml:space="preserve"> PAGEREF _Toc4305 \h </w:instrText>
      </w:r>
      <w:r>
        <w:fldChar w:fldCharType="separate"/>
      </w:r>
      <w:r>
        <w:t>1</w:t>
      </w:r>
      <w:r>
        <w:fldChar w:fldCharType="end"/>
      </w:r>
      <w:r>
        <w:rPr>
          <w:rFonts w:ascii="Times New Roman" w:eastAsia="宋体" w:cs="Times New Roman"/>
          <w:szCs w:val="28"/>
        </w:rPr>
        <w:fldChar w:fldCharType="end"/>
      </w:r>
    </w:p>
    <w:p>
      <w:pPr>
        <w:pStyle w:val="25"/>
        <w:tabs>
          <w:tab w:val="right" w:pos="3200"/>
          <w:tab w:val="right" w:leader="dot" w:pos="8786"/>
        </w:tabs>
      </w:pPr>
      <w:r>
        <w:rPr>
          <w:rFonts w:cs="Times New Roman"/>
          <w:szCs w:val="28"/>
        </w:rPr>
        <w:fldChar w:fldCharType="begin"/>
      </w:r>
      <w:r>
        <w:rPr>
          <w:rFonts w:cs="Times New Roman"/>
          <w:szCs w:val="28"/>
        </w:rPr>
        <w:instrText xml:space="preserve"> HYPERLINK \l _Toc22165 </w:instrText>
      </w:r>
      <w:r>
        <w:rPr>
          <w:rFonts w:cs="Times New Roman"/>
          <w:szCs w:val="28"/>
        </w:rPr>
        <w:fldChar w:fldCharType="separate"/>
      </w:r>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r>
        <w:tab/>
      </w:r>
      <w:r>
        <w:fldChar w:fldCharType="begin"/>
      </w:r>
      <w:r>
        <w:instrText xml:space="preserve"> PAGEREF _Toc22165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_Toc11515 </w:instrText>
      </w:r>
      <w:r>
        <w:rPr>
          <w:rFonts w:cs="Times New Roman"/>
          <w:szCs w:val="28"/>
        </w:rPr>
        <w:fldChar w:fldCharType="separate"/>
      </w:r>
      <w:r>
        <w:rPr>
          <w:rFonts w:ascii="Times New Roman" w:hAnsi="Times New Roman" w:eastAsia="宋体" w:cs="Times New Roman"/>
          <w:szCs w:val="30"/>
        </w:rPr>
        <w:t>1.1 研究背景及意义</w:t>
      </w:r>
      <w:r>
        <w:tab/>
      </w:r>
      <w:r>
        <w:fldChar w:fldCharType="begin"/>
      </w:r>
      <w:r>
        <w:instrText xml:space="preserve"> PAGEREF _Toc11515 \h </w:instrText>
      </w:r>
      <w:r>
        <w:fldChar w:fldCharType="separate"/>
      </w:r>
      <w:r>
        <w:t>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_Toc10664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.2 </w:t>
      </w:r>
      <w:r>
        <w:rPr>
          <w:rFonts w:hint="eastAsia" w:ascii="Times New Roman" w:hAnsi="Times New Roman" w:eastAsia="宋体" w:cs="Times New Roman"/>
          <w:szCs w:val="30"/>
        </w:rPr>
        <w:t>研究现状</w:t>
      </w:r>
      <w:r>
        <w:tab/>
      </w:r>
      <w:r>
        <w:fldChar w:fldCharType="begin"/>
      </w:r>
      <w:r>
        <w:instrText xml:space="preserve"> PAGEREF _Toc10664 \h </w:instrText>
      </w:r>
      <w:r>
        <w:fldChar w:fldCharType="separate"/>
      </w:r>
      <w:r>
        <w:t>4</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_Toc3898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.3 </w:t>
      </w:r>
      <w:r>
        <w:rPr>
          <w:rFonts w:hint="eastAsia" w:ascii="Times New Roman" w:hAnsi="Times New Roman" w:eastAsia="宋体" w:cs="Times New Roman"/>
          <w:szCs w:val="30"/>
        </w:rPr>
        <w:t>论文主要工作</w:t>
      </w:r>
      <w:r>
        <w:tab/>
      </w:r>
      <w:r>
        <w:fldChar w:fldCharType="begin"/>
      </w:r>
      <w:r>
        <w:instrText xml:space="preserve"> PAGEREF _Toc3898 \h </w:instrText>
      </w:r>
      <w:r>
        <w:fldChar w:fldCharType="separate"/>
      </w:r>
      <w:r>
        <w:t>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_Toc31273 </w:instrText>
      </w:r>
      <w:r>
        <w:rPr>
          <w:rFonts w:cs="Times New Roman"/>
          <w:szCs w:val="28"/>
        </w:rPr>
        <w:fldChar w:fldCharType="separate"/>
      </w:r>
      <w:r>
        <w:rPr>
          <w:rFonts w:hint="eastAsia" w:ascii="Times New Roman" w:hAnsi="Times New Roman" w:eastAsia="宋体" w:cs="Times New Roman"/>
          <w:szCs w:val="30"/>
        </w:rPr>
        <w:t>1.</w:t>
      </w:r>
      <w:r>
        <w:rPr>
          <w:rFonts w:ascii="Times New Roman" w:hAnsi="Times New Roman" w:eastAsia="宋体" w:cs="Times New Roman"/>
          <w:szCs w:val="30"/>
        </w:rPr>
        <w:t xml:space="preserve">4 </w:t>
      </w:r>
      <w:r>
        <w:rPr>
          <w:rFonts w:hint="eastAsia" w:ascii="Times New Roman" w:hAnsi="Times New Roman" w:eastAsia="宋体" w:cs="Times New Roman"/>
          <w:szCs w:val="30"/>
        </w:rPr>
        <w:t>论文结构安排</w:t>
      </w:r>
      <w:r>
        <w:tab/>
      </w:r>
      <w:r>
        <w:fldChar w:fldCharType="begin"/>
      </w:r>
      <w:r>
        <w:instrText xml:space="preserve"> PAGEREF _Toc31273 \h </w:instrText>
      </w:r>
      <w:r>
        <w:fldChar w:fldCharType="separate"/>
      </w:r>
      <w:r>
        <w:t>6</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_Toc6938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r>
        <w:rPr>
          <w:rFonts w:hint="eastAsia" w:ascii="Times New Roman" w:hAnsi="Times New Roman" w:eastAsia="黑体" w:cs="Times New Roman"/>
          <w:szCs w:val="36"/>
          <w:lang w:val="en-US" w:eastAsia="zh-CN"/>
        </w:rPr>
        <w:t>相关工作</w:t>
      </w:r>
      <w:r>
        <w:tab/>
      </w:r>
      <w:r>
        <w:fldChar w:fldCharType="begin"/>
      </w:r>
      <w:r>
        <w:instrText xml:space="preserve"> PAGEREF _Toc6938 \h </w:instrText>
      </w:r>
      <w:r>
        <w:fldChar w:fldCharType="separate"/>
      </w:r>
      <w:r>
        <w:t>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_Toc13560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.1 </w:t>
      </w:r>
      <w:r>
        <w:rPr>
          <w:rFonts w:hint="eastAsia" w:ascii="Times New Roman" w:hAnsi="Times New Roman" w:eastAsia="宋体" w:cs="Times New Roman"/>
          <w:szCs w:val="30"/>
          <w:lang w:val="en-US" w:eastAsia="zh-CN"/>
        </w:rPr>
        <w:t>多标签情绪分类任务</w:t>
      </w:r>
      <w:r>
        <w:tab/>
      </w:r>
      <w:r>
        <w:fldChar w:fldCharType="begin"/>
      </w:r>
      <w:r>
        <w:instrText xml:space="preserve"> PAGEREF _Toc13560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_Toc19324 </w:instrText>
      </w:r>
      <w:r>
        <w:rPr>
          <w:rFonts w:cs="Times New Roman"/>
          <w:szCs w:val="28"/>
        </w:rPr>
        <w:fldChar w:fldCharType="separate"/>
      </w:r>
      <w:r>
        <w:rPr>
          <w:rFonts w:hint="eastAsia"/>
          <w:szCs w:val="24"/>
        </w:rPr>
        <w:t>2</w:t>
      </w:r>
      <w:r>
        <w:rPr>
          <w:szCs w:val="24"/>
        </w:rPr>
        <w:t>.1.1</w:t>
      </w:r>
      <w:r>
        <w:rPr>
          <w:rFonts w:hint="eastAsia"/>
          <w:szCs w:val="24"/>
        </w:rPr>
        <w:t xml:space="preserve"> </w:t>
      </w:r>
      <w:r>
        <w:rPr>
          <w:rFonts w:hint="eastAsia"/>
          <w:szCs w:val="24"/>
          <w:lang w:val="en-US" w:eastAsia="zh-CN"/>
        </w:rPr>
        <w:t>多标签情绪分类介绍</w:t>
      </w:r>
      <w:r>
        <w:tab/>
      </w:r>
      <w:r>
        <w:fldChar w:fldCharType="begin"/>
      </w:r>
      <w:r>
        <w:instrText xml:space="preserve"> PAGEREF _Toc19324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_Toc3335 </w:instrText>
      </w:r>
      <w:r>
        <w:rPr>
          <w:rFonts w:cs="Times New Roman"/>
          <w:szCs w:val="28"/>
        </w:rPr>
        <w:fldChar w:fldCharType="separate"/>
      </w:r>
      <w:r>
        <w:rPr>
          <w:rFonts w:hint="eastAsia"/>
          <w:szCs w:val="24"/>
        </w:rPr>
        <w:t>2</w:t>
      </w:r>
      <w:r>
        <w:rPr>
          <w:szCs w:val="24"/>
        </w:rPr>
        <w:t>.1.2</w:t>
      </w:r>
      <w:r>
        <w:rPr>
          <w:rFonts w:hint="eastAsia"/>
          <w:szCs w:val="24"/>
          <w:lang w:val="en-US" w:eastAsia="zh-CN"/>
        </w:rPr>
        <w:t xml:space="preserve"> GoEmotions数据集</w:t>
      </w:r>
      <w:r>
        <w:tab/>
      </w:r>
      <w:r>
        <w:fldChar w:fldCharType="begin"/>
      </w:r>
      <w:r>
        <w:instrText xml:space="preserve"> PAGEREF _Toc3335 \h </w:instrText>
      </w:r>
      <w:r>
        <w:fldChar w:fldCharType="separate"/>
      </w:r>
      <w:r>
        <w:t>8</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_Toc25809 </w:instrText>
      </w:r>
      <w:r>
        <w:rPr>
          <w:rFonts w:cs="Times New Roman"/>
          <w:szCs w:val="28"/>
        </w:rPr>
        <w:fldChar w:fldCharType="separate"/>
      </w:r>
      <w:r>
        <w:rPr>
          <w:rFonts w:hint="eastAsia"/>
          <w:szCs w:val="24"/>
        </w:rPr>
        <w:t>2</w:t>
      </w:r>
      <w:r>
        <w:rPr>
          <w:szCs w:val="24"/>
        </w:rPr>
        <w:t xml:space="preserve">.1.3 </w:t>
      </w:r>
      <w:r>
        <w:rPr>
          <w:rFonts w:hint="eastAsia"/>
          <w:szCs w:val="24"/>
          <w:lang w:val="en-US" w:eastAsia="zh-CN"/>
        </w:rPr>
        <w:t>评价指标</w:t>
      </w:r>
      <w:r>
        <w:tab/>
      </w:r>
      <w:r>
        <w:fldChar w:fldCharType="begin"/>
      </w:r>
      <w:r>
        <w:instrText xml:space="preserve"> PAGEREF _Toc25809 \h </w:instrText>
      </w:r>
      <w:r>
        <w:fldChar w:fldCharType="separate"/>
      </w:r>
      <w:r>
        <w:t>9</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_Toc17699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情绪体系及特点</w:t>
      </w:r>
      <w:r>
        <w:tab/>
      </w:r>
      <w:r>
        <w:fldChar w:fldCharType="begin"/>
      </w:r>
      <w:r>
        <w:instrText xml:space="preserve"> PAGEREF _Toc17699 \h </w:instrText>
      </w:r>
      <w:r>
        <w:fldChar w:fldCharType="separate"/>
      </w:r>
      <w:r>
        <w:t>10</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_Toc30284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 xml:space="preserve">.2 </w:t>
      </w:r>
      <w:r>
        <w:rPr>
          <w:rFonts w:hint="eastAsia" w:ascii="Times New Roman" w:hAnsi="Times New Roman" w:eastAsia="宋体" w:cs="Times New Roman"/>
          <w:szCs w:val="30"/>
          <w:lang w:val="en-US" w:eastAsia="zh-CN"/>
        </w:rPr>
        <w:t>情绪分类模型</w:t>
      </w:r>
      <w:r>
        <w:tab/>
      </w:r>
      <w:r>
        <w:fldChar w:fldCharType="begin"/>
      </w:r>
      <w:r>
        <w:instrText xml:space="preserve"> PAGEREF _Toc30284 \h </w:instrText>
      </w:r>
      <w:r>
        <w:fldChar w:fldCharType="separate"/>
      </w:r>
      <w:r>
        <w:t>10</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_Toc4326 </w:instrText>
      </w:r>
      <w:r>
        <w:rPr>
          <w:rFonts w:cs="Times New Roman"/>
          <w:szCs w:val="28"/>
        </w:rPr>
        <w:fldChar w:fldCharType="separate"/>
      </w:r>
      <w:r>
        <w:rPr>
          <w:rFonts w:hint="eastAsia"/>
          <w:szCs w:val="24"/>
        </w:rPr>
        <w:t>2.</w:t>
      </w:r>
      <w:r>
        <w:rPr>
          <w:rFonts w:hint="eastAsia"/>
          <w:szCs w:val="24"/>
          <w:lang w:val="en-US" w:eastAsia="zh-CN"/>
        </w:rPr>
        <w:t>3</w:t>
      </w:r>
      <w:r>
        <w:rPr>
          <w:szCs w:val="24"/>
        </w:rPr>
        <w:t xml:space="preserve">.1 </w:t>
      </w:r>
      <w:r>
        <w:rPr>
          <w:rFonts w:hint="eastAsia"/>
          <w:szCs w:val="24"/>
          <w:lang w:val="en-US" w:eastAsia="zh-CN"/>
        </w:rPr>
        <w:t>CNN模型</w:t>
      </w:r>
      <w:r>
        <w:tab/>
      </w:r>
      <w:r>
        <w:fldChar w:fldCharType="begin"/>
      </w:r>
      <w:r>
        <w:instrText xml:space="preserve"> PAGEREF _Toc4326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_Toc2440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2 LSTM模型及BiLSTM模型</w:t>
      </w:r>
      <w:r>
        <w:tab/>
      </w:r>
      <w:r>
        <w:fldChar w:fldCharType="begin"/>
      </w:r>
      <w:r>
        <w:instrText xml:space="preserve"> PAGEREF _Toc2440 \h </w:instrText>
      </w:r>
      <w:r>
        <w:fldChar w:fldCharType="separate"/>
      </w:r>
      <w:r>
        <w:t>11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_Toc3648 </w:instrText>
      </w:r>
      <w:r>
        <w:rPr>
          <w:rFonts w:cs="Times New Roman"/>
          <w:szCs w:val="28"/>
        </w:rPr>
        <w:fldChar w:fldCharType="separate"/>
      </w:r>
      <w:r>
        <w:rPr>
          <w:rFonts w:hint="eastAsia"/>
          <w:szCs w:val="24"/>
        </w:rPr>
        <w:t>2.</w:t>
      </w:r>
      <w:r>
        <w:rPr>
          <w:rFonts w:hint="eastAsia"/>
          <w:szCs w:val="24"/>
          <w:lang w:val="en-US" w:eastAsia="zh-CN"/>
        </w:rPr>
        <w:t>3</w:t>
      </w:r>
      <w:r>
        <w:rPr>
          <w:szCs w:val="24"/>
        </w:rPr>
        <w:t>.</w:t>
      </w:r>
      <w:r>
        <w:rPr>
          <w:rFonts w:hint="eastAsia"/>
          <w:szCs w:val="24"/>
          <w:lang w:val="en-US" w:eastAsia="zh-CN"/>
        </w:rPr>
        <w:t>3 self-Attention模型及BiLSTM+self-Attention模型</w:t>
      </w:r>
      <w:r>
        <w:tab/>
      </w:r>
      <w:r>
        <w:fldChar w:fldCharType="begin"/>
      </w:r>
      <w:r>
        <w:instrText xml:space="preserve"> PAGEREF _Toc3648 \h </w:instrText>
      </w:r>
      <w:r>
        <w:fldChar w:fldCharType="separate"/>
      </w:r>
      <w:r>
        <w:t>12</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_Toc7283 </w:instrText>
      </w:r>
      <w:r>
        <w:rPr>
          <w:rFonts w:cs="Times New Roman"/>
          <w:szCs w:val="28"/>
        </w:rPr>
        <w:fldChar w:fldCharType="separate"/>
      </w:r>
      <w:r>
        <w:rPr>
          <w:rFonts w:hint="eastAsia" w:ascii="Times New Roman" w:hAnsi="Times New Roman" w:eastAsia="宋体" w:cs="Times New Roman"/>
          <w:szCs w:val="30"/>
        </w:rPr>
        <w:t>2</w:t>
      </w:r>
      <w:r>
        <w:rPr>
          <w:rFonts w:ascii="Times New Roman" w:hAnsi="Times New Roman" w:eastAsia="宋体" w:cs="Times New Roman"/>
          <w:szCs w:val="30"/>
        </w:rPr>
        <w:t>.</w:t>
      </w:r>
      <w:r>
        <w:rPr>
          <w:rFonts w:hint="eastAsia" w:ascii="Times New Roman" w:hAnsi="Times New Roman" w:eastAsia="宋体" w:cs="Times New Roman"/>
          <w:szCs w:val="30"/>
          <w:lang w:val="en-US" w:eastAsia="zh-CN"/>
        </w:rPr>
        <w:t>4</w:t>
      </w:r>
      <w:r>
        <w:rPr>
          <w:rFonts w:ascii="Times New Roman" w:hAnsi="Times New Roman" w:eastAsia="宋体" w:cs="Times New Roman"/>
          <w:szCs w:val="30"/>
        </w:rPr>
        <w:t xml:space="preserve"> </w:t>
      </w:r>
      <w:r>
        <w:rPr>
          <w:rFonts w:hint="eastAsia" w:ascii="Times New Roman" w:hAnsi="Times New Roman" w:eastAsia="宋体" w:cs="Times New Roman"/>
          <w:szCs w:val="30"/>
        </w:rPr>
        <w:t>本章小结</w:t>
      </w:r>
      <w:r>
        <w:tab/>
      </w:r>
      <w:r>
        <w:fldChar w:fldCharType="begin"/>
      </w:r>
      <w:r>
        <w:instrText xml:space="preserve"> PAGEREF _Toc7283 \h </w:instrText>
      </w:r>
      <w:r>
        <w:fldChar w:fldCharType="separate"/>
      </w:r>
      <w:r>
        <w:t>14</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_Toc9271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r>
        <w:rPr>
          <w:rFonts w:hint="eastAsia" w:ascii="Times New Roman" w:hAnsi="Times New Roman" w:eastAsia="黑体" w:cs="Times New Roman"/>
          <w:szCs w:val="36"/>
          <w:lang w:val="en-US" w:eastAsia="zh-CN"/>
        </w:rPr>
        <w:t>多层次模型的建立及改进</w:t>
      </w:r>
      <w:r>
        <w:tab/>
      </w:r>
      <w:r>
        <w:fldChar w:fldCharType="begin"/>
      </w:r>
      <w:r>
        <w:instrText xml:space="preserve"> PAGEREF _Toc9271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_Toc8065 </w:instrText>
      </w:r>
      <w:r>
        <w:rPr>
          <w:rFonts w:cs="Times New Roman"/>
          <w:szCs w:val="28"/>
        </w:rPr>
        <w:fldChar w:fldCharType="separate"/>
      </w:r>
      <w:r>
        <w:rPr>
          <w:rFonts w:ascii="Times New Roman" w:hAnsi="Times New Roman" w:eastAsia="宋体" w:cs="Times New Roman"/>
          <w:szCs w:val="30"/>
        </w:rPr>
        <w:t>3.1</w:t>
      </w:r>
      <w:r>
        <w:rPr>
          <w:rFonts w:hint="eastAsia" w:ascii="Times New Roman" w:hAnsi="Times New Roman" w:eastAsia="宋体" w:cs="Times New Roman"/>
          <w:szCs w:val="30"/>
        </w:rPr>
        <w:t xml:space="preserve"> </w:t>
      </w:r>
      <w:r>
        <w:rPr>
          <w:rFonts w:hint="eastAsia" w:ascii="Times New Roman" w:hAnsi="Times New Roman" w:eastAsia="宋体" w:cs="Times New Roman"/>
          <w:szCs w:val="30"/>
          <w:lang w:val="en-US" w:eastAsia="zh-CN"/>
        </w:rPr>
        <w:t>多层次模型构建</w:t>
      </w:r>
      <w:r>
        <w:tab/>
      </w:r>
      <w:r>
        <w:fldChar w:fldCharType="begin"/>
      </w:r>
      <w:r>
        <w:instrText xml:space="preserve"> PAGEREF _Toc8065 \h </w:instrText>
      </w:r>
      <w:r>
        <w:fldChar w:fldCharType="separate"/>
      </w:r>
      <w:r>
        <w:t>15</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_Toc14550 </w:instrText>
      </w:r>
      <w:r>
        <w:rPr>
          <w:rFonts w:cs="Times New Roman"/>
          <w:szCs w:val="28"/>
        </w:rPr>
        <w:fldChar w:fldCharType="separate"/>
      </w:r>
      <w:r>
        <w:rPr>
          <w:rFonts w:ascii="Times New Roman" w:hAnsi="Times New Roman" w:eastAsia="宋体" w:cs="Times New Roman"/>
          <w:szCs w:val="30"/>
        </w:rPr>
        <w:t xml:space="preserve">3.2 </w:t>
      </w:r>
      <w:r>
        <w:rPr>
          <w:rFonts w:hint="eastAsia" w:ascii="Times New Roman" w:hAnsi="Times New Roman" w:eastAsia="宋体" w:cs="Times New Roman"/>
          <w:szCs w:val="30"/>
          <w:lang w:val="en-US" w:eastAsia="zh-CN"/>
        </w:rPr>
        <w:t>基模型的构建</w:t>
      </w:r>
      <w:r>
        <w:tab/>
      </w:r>
      <w:r>
        <w:fldChar w:fldCharType="begin"/>
      </w:r>
      <w:r>
        <w:instrText xml:space="preserve"> PAGEREF _Toc14550 \h </w:instrText>
      </w:r>
      <w:r>
        <w:fldChar w:fldCharType="separate"/>
      </w:r>
      <w:r>
        <w:t>16</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_Toc17002 </w:instrText>
      </w:r>
      <w:r>
        <w:rPr>
          <w:rFonts w:cs="Times New Roman"/>
          <w:szCs w:val="28"/>
        </w:rPr>
        <w:fldChar w:fldCharType="separate"/>
      </w:r>
      <w:r>
        <w:rPr>
          <w:szCs w:val="24"/>
        </w:rPr>
        <w:t>3.</w:t>
      </w:r>
      <w:r>
        <w:rPr>
          <w:rFonts w:hint="eastAsia"/>
          <w:szCs w:val="24"/>
          <w:lang w:val="en-US" w:eastAsia="zh-CN"/>
        </w:rPr>
        <w:t>2</w:t>
      </w:r>
      <w:r>
        <w:rPr>
          <w:szCs w:val="24"/>
        </w:rPr>
        <w:t xml:space="preserve">.1 </w:t>
      </w:r>
      <w:r>
        <w:rPr>
          <w:rFonts w:hint="eastAsia"/>
          <w:szCs w:val="24"/>
          <w:lang w:val="en-US" w:eastAsia="zh-CN"/>
        </w:rPr>
        <w:t>词嵌入</w:t>
      </w:r>
      <w:r>
        <w:tab/>
      </w:r>
      <w:r>
        <w:fldChar w:fldCharType="begin"/>
      </w:r>
      <w:r>
        <w:instrText xml:space="preserve"> PAGEREF _Toc17002 \h </w:instrText>
      </w:r>
      <w:r>
        <w:fldChar w:fldCharType="separate"/>
      </w:r>
      <w:r>
        <w:t>17</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_Toc32610 </w:instrText>
      </w:r>
      <w:r>
        <w:rPr>
          <w:rFonts w:cs="Times New Roman"/>
          <w:szCs w:val="28"/>
        </w:rPr>
        <w:fldChar w:fldCharType="separate"/>
      </w:r>
      <w:r>
        <w:rPr>
          <w:szCs w:val="24"/>
        </w:rPr>
        <w:t>3.</w:t>
      </w:r>
      <w:r>
        <w:rPr>
          <w:rFonts w:hint="eastAsia"/>
          <w:szCs w:val="24"/>
          <w:lang w:val="en-US" w:eastAsia="zh-CN"/>
        </w:rPr>
        <w:t>2</w:t>
      </w:r>
      <w:r>
        <w:rPr>
          <w:szCs w:val="24"/>
        </w:rPr>
        <w:t>.</w:t>
      </w:r>
      <w:r>
        <w:rPr>
          <w:rFonts w:hint="eastAsia"/>
          <w:szCs w:val="24"/>
          <w:lang w:val="en-US" w:eastAsia="zh-CN"/>
        </w:rPr>
        <w:t>2</w:t>
      </w:r>
      <w:r>
        <w:rPr>
          <w:szCs w:val="24"/>
        </w:rPr>
        <w:t xml:space="preserve"> </w:t>
      </w:r>
      <w:r>
        <w:rPr>
          <w:rFonts w:hint="eastAsia"/>
          <w:szCs w:val="24"/>
          <w:lang w:val="en-US" w:eastAsia="zh-CN"/>
        </w:rPr>
        <w:t>五种情绪分类模型的具体网络框架</w:t>
      </w:r>
      <w:r>
        <w:tab/>
      </w:r>
      <w:r>
        <w:fldChar w:fldCharType="begin"/>
      </w:r>
      <w:r>
        <w:instrText xml:space="preserve"> PAGEREF _Toc32610 \h </w:instrText>
      </w:r>
      <w:r>
        <w:fldChar w:fldCharType="separate"/>
      </w:r>
      <w:r>
        <w:t>17</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_Toc27661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.3 </w:t>
      </w:r>
      <w:r>
        <w:rPr>
          <w:rFonts w:hint="eastAsia" w:ascii="Times New Roman" w:hAnsi="Times New Roman" w:eastAsia="宋体" w:cs="Times New Roman"/>
          <w:szCs w:val="30"/>
          <w:lang w:val="en-US" w:eastAsia="zh-CN"/>
        </w:rPr>
        <w:t>基于整数线性规划的改进</w:t>
      </w:r>
      <w:r>
        <w:tab/>
      </w:r>
      <w:r>
        <w:fldChar w:fldCharType="begin"/>
      </w:r>
      <w:r>
        <w:instrText xml:space="preserve"> PAGEREF _Toc27661 \h </w:instrText>
      </w:r>
      <w:r>
        <w:fldChar w:fldCharType="separate"/>
      </w:r>
      <w:r>
        <w:t>18</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_Toc26948 </w:instrText>
      </w:r>
      <w:r>
        <w:rPr>
          <w:rFonts w:cs="Times New Roman"/>
          <w:szCs w:val="28"/>
        </w:rPr>
        <w:fldChar w:fldCharType="separate"/>
      </w:r>
      <w:r>
        <w:rPr>
          <w:rFonts w:hint="eastAsia" w:ascii="Times New Roman" w:hAnsi="Times New Roman" w:eastAsia="宋体" w:cs="Times New Roman"/>
          <w:szCs w:val="30"/>
        </w:rPr>
        <w:t>3</w:t>
      </w:r>
      <w:r>
        <w:rPr>
          <w:rFonts w:ascii="Times New Roman" w:hAnsi="Times New Roman" w:eastAsia="宋体" w:cs="Times New Roman"/>
          <w:szCs w:val="30"/>
        </w:rPr>
        <w:t xml:space="preserve">.4 </w:t>
      </w:r>
      <w:r>
        <w:rPr>
          <w:rFonts w:hint="eastAsia" w:ascii="Times New Roman" w:hAnsi="Times New Roman" w:eastAsia="宋体" w:cs="Times New Roman"/>
          <w:szCs w:val="30"/>
        </w:rPr>
        <w:t>本章小结</w:t>
      </w:r>
      <w:r>
        <w:tab/>
      </w:r>
      <w:r>
        <w:fldChar w:fldCharType="begin"/>
      </w:r>
      <w:r>
        <w:instrText xml:space="preserve"> PAGEREF _Toc26948 \h </w:instrText>
      </w:r>
      <w:r>
        <w:fldChar w:fldCharType="separate"/>
      </w:r>
      <w:r>
        <w:t>20</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_Toc24104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r>
        <w:tab/>
      </w:r>
      <w:r>
        <w:fldChar w:fldCharType="begin"/>
      </w:r>
      <w:r>
        <w:instrText xml:space="preserve"> PAGEREF _Toc24104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_Toc22355 </w:instrText>
      </w:r>
      <w:r>
        <w:rPr>
          <w:rFonts w:cs="Times New Roman"/>
          <w:szCs w:val="28"/>
        </w:rPr>
        <w:fldChar w:fldCharType="separate"/>
      </w:r>
      <w:r>
        <w:rPr>
          <w:rFonts w:ascii="Times New Roman" w:hAnsi="Times New Roman" w:eastAsia="宋体" w:cs="Times New Roman"/>
          <w:szCs w:val="30"/>
        </w:rPr>
        <w:t xml:space="preserve">4.1 </w:t>
      </w:r>
      <w:r>
        <w:rPr>
          <w:rFonts w:hint="eastAsia" w:ascii="Times New Roman" w:hAnsi="Times New Roman" w:eastAsia="宋体" w:cs="Times New Roman"/>
          <w:szCs w:val="30"/>
          <w:lang w:val="en-US" w:eastAsia="zh-CN"/>
        </w:rPr>
        <w:t>多层次模型</w:t>
      </w:r>
      <w:r>
        <w:rPr>
          <w:rFonts w:hint="eastAsia" w:ascii="Times New Roman" w:hAnsi="Times New Roman" w:eastAsia="宋体" w:cs="Times New Roman"/>
          <w:szCs w:val="30"/>
        </w:rPr>
        <w:t>实现</w:t>
      </w:r>
      <w:r>
        <w:tab/>
      </w:r>
      <w:r>
        <w:fldChar w:fldCharType="begin"/>
      </w:r>
      <w:r>
        <w:instrText xml:space="preserve"> PAGEREF _Toc22355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_Toc19456 </w:instrText>
      </w:r>
      <w:r>
        <w:rPr>
          <w:rFonts w:cs="Times New Roman"/>
          <w:szCs w:val="28"/>
        </w:rPr>
        <w:fldChar w:fldCharType="separate"/>
      </w:r>
      <w:r>
        <w:rPr>
          <w:rFonts w:hint="eastAsia"/>
          <w:szCs w:val="24"/>
        </w:rPr>
        <w:t>4</w:t>
      </w:r>
      <w:r>
        <w:rPr>
          <w:szCs w:val="24"/>
        </w:rPr>
        <w:t xml:space="preserve">.1.1 </w:t>
      </w:r>
      <w:r>
        <w:rPr>
          <w:rFonts w:hint="eastAsia"/>
          <w:szCs w:val="24"/>
        </w:rPr>
        <w:t>平台与环境配置</w:t>
      </w:r>
      <w:r>
        <w:tab/>
      </w:r>
      <w:r>
        <w:fldChar w:fldCharType="begin"/>
      </w:r>
      <w:r>
        <w:instrText xml:space="preserve"> PAGEREF _Toc19456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_Toc22112 </w:instrText>
      </w:r>
      <w:r>
        <w:rPr>
          <w:rFonts w:cs="Times New Roman"/>
          <w:szCs w:val="28"/>
        </w:rPr>
        <w:fldChar w:fldCharType="separate"/>
      </w:r>
      <w:r>
        <w:rPr>
          <w:szCs w:val="24"/>
        </w:rPr>
        <w:t xml:space="preserve">4.1.2 </w:t>
      </w:r>
      <w:r>
        <w:rPr>
          <w:rFonts w:hint="eastAsia"/>
          <w:szCs w:val="24"/>
        </w:rPr>
        <w:t>问题和解决方法</w:t>
      </w:r>
      <w:r>
        <w:tab/>
      </w:r>
      <w:r>
        <w:fldChar w:fldCharType="begin"/>
      </w:r>
      <w:r>
        <w:instrText xml:space="preserve"> PAGEREF _Toc22112 \h </w:instrText>
      </w:r>
      <w:r>
        <w:fldChar w:fldCharType="separate"/>
      </w:r>
      <w:r>
        <w:t>21</w:t>
      </w:r>
      <w:r>
        <w:fldChar w:fldCharType="end"/>
      </w:r>
      <w:r>
        <w:rPr>
          <w:rFonts w:cs="Times New Roman"/>
          <w:szCs w:val="28"/>
        </w:rPr>
        <w:fldChar w:fldCharType="end"/>
      </w:r>
    </w:p>
    <w:p>
      <w:pPr>
        <w:pStyle w:val="17"/>
        <w:tabs>
          <w:tab w:val="right" w:leader="dot" w:pos="8786"/>
        </w:tabs>
      </w:pPr>
      <w:r>
        <w:rPr>
          <w:rFonts w:cs="Times New Roman"/>
          <w:szCs w:val="28"/>
        </w:rPr>
        <w:fldChar w:fldCharType="begin"/>
      </w:r>
      <w:r>
        <w:rPr>
          <w:rFonts w:cs="Times New Roman"/>
          <w:szCs w:val="28"/>
        </w:rPr>
        <w:instrText xml:space="preserve"> HYPERLINK \l _Toc9016 </w:instrText>
      </w:r>
      <w:r>
        <w:rPr>
          <w:rFonts w:cs="Times New Roman"/>
          <w:szCs w:val="28"/>
        </w:rPr>
        <w:fldChar w:fldCharType="separate"/>
      </w:r>
      <w:r>
        <w:rPr>
          <w:rFonts w:hint="eastAsia"/>
          <w:szCs w:val="24"/>
        </w:rPr>
        <w:t>4</w:t>
      </w:r>
      <w:r>
        <w:rPr>
          <w:szCs w:val="24"/>
        </w:rPr>
        <w:t xml:space="preserve">.1.3 </w:t>
      </w:r>
      <w:r>
        <w:rPr>
          <w:rFonts w:hint="eastAsia"/>
          <w:szCs w:val="24"/>
        </w:rPr>
        <w:t>实现过程</w:t>
      </w:r>
      <w:r>
        <w:tab/>
      </w:r>
      <w:r>
        <w:fldChar w:fldCharType="begin"/>
      </w:r>
      <w:r>
        <w:instrText xml:space="preserve"> PAGEREF _Toc9016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_Toc18741 </w:instrText>
      </w:r>
      <w:r>
        <w:rPr>
          <w:rFonts w:cs="Times New Roman"/>
          <w:szCs w:val="28"/>
        </w:rPr>
        <w:fldChar w:fldCharType="separate"/>
      </w:r>
      <w:r>
        <w:rPr>
          <w:rFonts w:ascii="Times New Roman" w:hAnsi="Times New Roman" w:eastAsia="宋体" w:cs="Times New Roman"/>
          <w:szCs w:val="30"/>
        </w:rPr>
        <w:t xml:space="preserve">4.2 </w:t>
      </w:r>
      <w:r>
        <w:rPr>
          <w:rFonts w:hint="eastAsia" w:ascii="Times New Roman" w:hAnsi="Times New Roman" w:eastAsia="宋体" w:cs="Times New Roman"/>
          <w:szCs w:val="30"/>
        </w:rPr>
        <w:t>实验数据集介绍</w:t>
      </w:r>
      <w:r>
        <w:tab/>
      </w:r>
      <w:r>
        <w:fldChar w:fldCharType="begin"/>
      </w:r>
      <w:r>
        <w:instrText xml:space="preserve"> PAGEREF _Toc18741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_Toc98 </w:instrText>
      </w:r>
      <w:r>
        <w:rPr>
          <w:rFonts w:cs="Times New Roman"/>
          <w:szCs w:val="28"/>
        </w:rPr>
        <w:fldChar w:fldCharType="separate"/>
      </w:r>
      <w:r>
        <w:rPr>
          <w:rFonts w:ascii="Times New Roman" w:hAnsi="Times New Roman" w:eastAsia="宋体" w:cs="Times New Roman"/>
          <w:szCs w:val="30"/>
        </w:rPr>
        <w:t>4.3</w:t>
      </w:r>
      <w:r>
        <w:rPr>
          <w:rFonts w:hint="eastAsia" w:ascii="Times New Roman" w:hAnsi="Times New Roman" w:eastAsia="宋体" w:cs="Times New Roman"/>
          <w:szCs w:val="30"/>
        </w:rPr>
        <w:t xml:space="preserve"> 实验结果与分析</w:t>
      </w:r>
      <w:r>
        <w:tab/>
      </w:r>
      <w:r>
        <w:fldChar w:fldCharType="begin"/>
      </w:r>
      <w:r>
        <w:instrText xml:space="preserve"> PAGEREF _Toc98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_Toc13151 </w:instrText>
      </w:r>
      <w:r>
        <w:rPr>
          <w:rFonts w:cs="Times New Roman"/>
          <w:szCs w:val="28"/>
        </w:rPr>
        <w:fldChar w:fldCharType="separate"/>
      </w:r>
      <w:r>
        <w:rPr>
          <w:rFonts w:ascii="Times New Roman" w:hAnsi="Times New Roman" w:eastAsia="宋体" w:cs="Times New Roman"/>
          <w:szCs w:val="30"/>
        </w:rPr>
        <w:t xml:space="preserve">4.4 </w:t>
      </w:r>
      <w:r>
        <w:rPr>
          <w:rFonts w:hint="eastAsia" w:ascii="Times New Roman" w:hAnsi="Times New Roman" w:eastAsia="宋体" w:cs="Times New Roman"/>
          <w:szCs w:val="30"/>
        </w:rPr>
        <w:t>结果可视化展示</w:t>
      </w:r>
      <w:r>
        <w:tab/>
      </w:r>
      <w:r>
        <w:fldChar w:fldCharType="begin"/>
      </w:r>
      <w:r>
        <w:instrText xml:space="preserve"> PAGEREF _Toc13151 \h </w:instrText>
      </w:r>
      <w:r>
        <w:fldChar w:fldCharType="separate"/>
      </w:r>
      <w:r>
        <w:t>21</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_Toc21774 </w:instrText>
      </w:r>
      <w:r>
        <w:rPr>
          <w:rFonts w:cs="Times New Roman"/>
          <w:szCs w:val="28"/>
        </w:rPr>
        <w:fldChar w:fldCharType="separate"/>
      </w:r>
      <w:r>
        <w:rPr>
          <w:rFonts w:ascii="Times New Roman" w:hAnsi="Times New Roman" w:eastAsia="宋体" w:cs="Times New Roman"/>
          <w:szCs w:val="30"/>
        </w:rPr>
        <w:t xml:space="preserve">4.5 </w:t>
      </w:r>
      <w:r>
        <w:rPr>
          <w:rFonts w:hint="eastAsia" w:ascii="Times New Roman" w:hAnsi="Times New Roman" w:eastAsia="宋体" w:cs="Times New Roman"/>
          <w:szCs w:val="30"/>
        </w:rPr>
        <w:t>本章小结</w:t>
      </w:r>
      <w:r>
        <w:tab/>
      </w:r>
      <w:r>
        <w:fldChar w:fldCharType="begin"/>
      </w:r>
      <w:r>
        <w:instrText xml:space="preserve"> PAGEREF _Toc21774 \h </w:instrText>
      </w:r>
      <w:r>
        <w:fldChar w:fldCharType="separate"/>
      </w:r>
      <w:r>
        <w:t>22</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_Toc13181 </w:instrText>
      </w:r>
      <w:r>
        <w:rPr>
          <w:rFonts w:cs="Times New Roman"/>
          <w:szCs w:val="28"/>
        </w:rPr>
        <w:fldChar w:fldCharType="separate"/>
      </w:r>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r>
        <w:tab/>
      </w:r>
      <w:r>
        <w:fldChar w:fldCharType="begin"/>
      </w:r>
      <w:r>
        <w:instrText xml:space="preserve"> PAGEREF _Toc13181 \h </w:instrText>
      </w:r>
      <w:r>
        <w:fldChar w:fldCharType="separate"/>
      </w:r>
      <w:r>
        <w:t>23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_Toc13159 </w:instrText>
      </w:r>
      <w:r>
        <w:rPr>
          <w:rFonts w:cs="Times New Roman"/>
          <w:szCs w:val="28"/>
        </w:rPr>
        <w:fldChar w:fldCharType="separate"/>
      </w:r>
      <w:r>
        <w:rPr>
          <w:rFonts w:ascii="Times New Roman" w:hAnsi="Times New Roman" w:eastAsia="宋体" w:cs="Times New Roman"/>
          <w:szCs w:val="30"/>
        </w:rPr>
        <w:t xml:space="preserve">5.1 </w:t>
      </w:r>
      <w:r>
        <w:rPr>
          <w:rFonts w:hint="eastAsia" w:ascii="Times New Roman" w:hAnsi="Times New Roman" w:eastAsia="宋体" w:cs="Times New Roman"/>
          <w:szCs w:val="30"/>
        </w:rPr>
        <w:t>本文总结</w:t>
      </w:r>
      <w:r>
        <w:tab/>
      </w:r>
      <w:r>
        <w:fldChar w:fldCharType="begin"/>
      </w:r>
      <w:r>
        <w:instrText xml:space="preserve"> PAGEREF _Toc13159 \h </w:instrText>
      </w:r>
      <w:r>
        <w:fldChar w:fldCharType="separate"/>
      </w:r>
      <w:r>
        <w:t>23</w:t>
      </w:r>
      <w:r>
        <w:fldChar w:fldCharType="end"/>
      </w:r>
      <w:r>
        <w:rPr>
          <w:rFonts w:cs="Times New Roman"/>
          <w:szCs w:val="28"/>
        </w:rPr>
        <w:fldChar w:fldCharType="end"/>
      </w:r>
    </w:p>
    <w:p>
      <w:pPr>
        <w:pStyle w:val="29"/>
        <w:tabs>
          <w:tab w:val="right" w:leader="dot" w:pos="8786"/>
        </w:tabs>
      </w:pPr>
      <w:r>
        <w:rPr>
          <w:rFonts w:cs="Times New Roman"/>
          <w:szCs w:val="28"/>
        </w:rPr>
        <w:fldChar w:fldCharType="begin"/>
      </w:r>
      <w:r>
        <w:rPr>
          <w:rFonts w:cs="Times New Roman"/>
          <w:szCs w:val="28"/>
        </w:rPr>
        <w:instrText xml:space="preserve"> HYPERLINK \l _Toc28917 </w:instrText>
      </w:r>
      <w:r>
        <w:rPr>
          <w:rFonts w:cs="Times New Roman"/>
          <w:szCs w:val="28"/>
        </w:rPr>
        <w:fldChar w:fldCharType="separate"/>
      </w:r>
      <w:r>
        <w:rPr>
          <w:rFonts w:ascii="Times New Roman" w:hAnsi="Times New Roman" w:eastAsia="宋体" w:cs="Times New Roman"/>
          <w:szCs w:val="30"/>
        </w:rPr>
        <w:t xml:space="preserve">5.2 </w:t>
      </w:r>
      <w:r>
        <w:rPr>
          <w:rFonts w:hint="eastAsia" w:ascii="Times New Roman" w:hAnsi="Times New Roman" w:eastAsia="宋体" w:cs="Times New Roman"/>
          <w:szCs w:val="30"/>
        </w:rPr>
        <w:t>后期工作与展望</w:t>
      </w:r>
      <w:r>
        <w:tab/>
      </w:r>
      <w:r>
        <w:fldChar w:fldCharType="begin"/>
      </w:r>
      <w:r>
        <w:instrText xml:space="preserve"> PAGEREF _Toc28917 \h </w:instrText>
      </w:r>
      <w:r>
        <w:fldChar w:fldCharType="separate"/>
      </w:r>
      <w:r>
        <w:t>23</w:t>
      </w:r>
      <w:r>
        <w:fldChar w:fldCharType="end"/>
      </w:r>
      <w:r>
        <w:rPr>
          <w:rFonts w:cs="Times New Roman"/>
          <w:szCs w:val="28"/>
        </w:rPr>
        <w:fldChar w:fldCharType="end"/>
      </w:r>
    </w:p>
    <w:p>
      <w:pPr>
        <w:pStyle w:val="25"/>
        <w:tabs>
          <w:tab w:val="right" w:leader="dot" w:pos="8786"/>
        </w:tabs>
      </w:pPr>
      <w:r>
        <w:rPr>
          <w:rFonts w:cs="Times New Roman"/>
          <w:szCs w:val="28"/>
        </w:rPr>
        <w:fldChar w:fldCharType="begin"/>
      </w:r>
      <w:r>
        <w:rPr>
          <w:rFonts w:cs="Times New Roman"/>
          <w:szCs w:val="28"/>
        </w:rPr>
        <w:instrText xml:space="preserve"> HYPERLINK \l _Toc5019 </w:instrText>
      </w:r>
      <w:r>
        <w:rPr>
          <w:rFonts w:cs="Times New Roman"/>
          <w:szCs w:val="28"/>
        </w:rPr>
        <w:fldChar w:fldCharType="separate"/>
      </w:r>
      <w:r>
        <w:rPr>
          <w:rFonts w:hint="eastAsia" w:ascii="黑体" w:hAnsi="黑体" w:eastAsia="黑体" w:cs="Times New Roman"/>
        </w:rPr>
        <w:t>参考文献</w:t>
      </w:r>
      <w:r>
        <w:tab/>
      </w:r>
      <w:r>
        <w:fldChar w:fldCharType="begin"/>
      </w:r>
      <w:r>
        <w:instrText xml:space="preserve"> PAGEREF _Toc5019 \h </w:instrText>
      </w:r>
      <w:r>
        <w:fldChar w:fldCharType="separate"/>
      </w:r>
      <w:r>
        <w:t>- 24 -</w:t>
      </w:r>
      <w:r>
        <w:fldChar w:fldCharType="end"/>
      </w:r>
      <w:r>
        <w:rPr>
          <w:rFonts w:cs="Times New Roman"/>
          <w:szCs w:val="28"/>
        </w:rPr>
        <w:fldChar w:fldCharType="end"/>
      </w:r>
    </w:p>
    <w:p>
      <w:pPr>
        <w:ind w:firstLine="0" w:firstLineChars="0"/>
      </w:pPr>
      <w:r>
        <w:rPr>
          <w:rFonts w:cs="Times New Roman"/>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pPr>
      <w:bookmarkStart w:id="18" w:name="_Toc4305"/>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1"/>
          <w:rFonts w:ascii="黑体" w:hAnsi="黑体" w:eastAsia="黑体"/>
          <w:b w:val="0"/>
          <w:bCs w:val="0"/>
          <w:kern w:val="2"/>
          <w:sz w:val="36"/>
          <w:szCs w:val="36"/>
        </w:rPr>
        <w:commentReference w:id="4"/>
      </w:r>
      <w:bookmarkEnd w:id="16"/>
      <w:bookmarkEnd w:id="17"/>
      <w:bookmarkEnd w:id="18"/>
      <w:bookmarkStart w:id="19" w:name="_Toc70795868"/>
    </w:p>
    <w:p>
      <w:pPr>
        <w:ind w:firstLine="480"/>
        <w:rPr>
          <w:rFonts w:hint="eastAsia"/>
          <w:lang w:val="en-US" w:eastAsia="zh-CN"/>
        </w:rPr>
      </w:pPr>
      <w:r>
        <w:rPr>
          <w:rFonts w:hint="eastAsia"/>
          <w:lang w:val="en-US" w:eastAsia="zh-CN"/>
        </w:rPr>
        <w:t>随着计算机算力和人工智能的发展，自然语言处理（Natural Language Processing，NLP）领域也因为纷纷出炉的深度学习技术而得到革新，越来越多的NLP任务研究受到了关注。同时，互联网技术的进步，各大社交媒体的蓬勃发展，每日都有拥有着巨大的活跃用户量，越来越多的用户在社交平台上发表自己的评论。这些评论中不乏包含着大量的价值观，情绪等有价值的信息待挖掘，分析这些信息可以应用于抑郁情感识别，民意检测等有用的任务。</w:t>
      </w:r>
    </w:p>
    <w:p>
      <w:pPr>
        <w:ind w:firstLine="480"/>
        <w:rPr>
          <w:rFonts w:hint="default"/>
          <w:lang w:val="en-US" w:eastAsia="zh-CN"/>
        </w:rPr>
      </w:pPr>
      <w:r>
        <w:rPr>
          <w:rFonts w:hint="eastAsia"/>
          <w:lang w:val="en-US" w:eastAsia="zh-CN"/>
        </w:rPr>
        <w:t>通常，人们发表的言论文本，经常含有多种情绪，这些情绪中存在关联性，同时由于社交媒体上的短文本经常含有表情符号、缩略语和俚语等特殊语言，导致与传统的文本结构不同，并且文本中情感表达的语义模糊和情感类别的边界模糊，较单情绪的识别分类难，使得社交媒体上包含大量情绪的多标签情绪分类仍是一个具有挑战性的任务。</w:t>
      </w:r>
    </w:p>
    <w:p>
      <w:pPr>
        <w:ind w:firstLine="480"/>
        <w:rPr>
          <w:rFonts w:hint="default"/>
          <w:lang w:val="en-US" w:eastAsia="zh-CN"/>
        </w:rPr>
      </w:pPr>
      <w:r>
        <w:rPr>
          <w:rFonts w:hint="eastAsia"/>
          <w:lang w:val="en-US" w:eastAsia="zh-CN"/>
        </w:rPr>
        <w:t>多标签情绪分类任务，到目前为止已有多种模型提出用于解决。基本的方法是使用深度学习方法，自动提取文本的特征与语义，连接各种网络层进行分类，但是都是多为单层次的方法，即认为各情绪类别间是独立的，在同一个情绪体系下进行分类。单层次方法</w:t>
      </w:r>
      <w:r>
        <w:rPr>
          <w:rFonts w:hint="eastAsia"/>
        </w:rPr>
        <w:t>在</w:t>
      </w:r>
      <w:r>
        <w:rPr>
          <w:rFonts w:hint="eastAsia"/>
          <w:lang w:val="en-US" w:eastAsia="zh-CN"/>
        </w:rPr>
        <w:t>更细粒度，</w:t>
      </w:r>
      <w:r>
        <w:rPr>
          <w:rFonts w:hint="eastAsia"/>
        </w:rPr>
        <w:t>情绪类别较多的情况下往往出现分类准确率不高的情况。</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22165"/>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0"/>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1"/>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1515"/>
      <w:r>
        <w:rPr>
          <w:rFonts w:ascii="Times New Roman" w:hAnsi="Times New Roman" w:eastAsia="宋体" w:cs="Times New Roman"/>
          <w:sz w:val="30"/>
          <w:szCs w:val="30"/>
        </w:rPr>
        <w:t>1.1 研究背景及意义</w:t>
      </w:r>
      <w:bookmarkEnd w:id="21"/>
      <w:bookmarkEnd w:id="22"/>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7"/>
          <w:rFonts w:hint="eastAsia"/>
          <w:lang w:val="en-US" w:eastAsia="zh-CN"/>
        </w:rPr>
        <w:t>[</w:t>
      </w:r>
      <w:r>
        <w:rPr>
          <w:rStyle w:val="37"/>
          <w:rFonts w:hint="eastAsia"/>
          <w:lang w:val="en-US" w:eastAsia="zh-CN"/>
        </w:rPr>
        <w:endnoteReference w:id="0"/>
      </w:r>
      <w:r>
        <w:rPr>
          <w:rStyle w:val="37"/>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7"/>
          <w:rFonts w:hint="default"/>
          <w:lang w:val="en-US" w:eastAsia="zh-CN"/>
        </w:rPr>
        <w:t>[</w:t>
      </w:r>
      <w:r>
        <w:rPr>
          <w:rStyle w:val="37"/>
          <w:rFonts w:hint="default"/>
          <w:lang w:val="en-US" w:eastAsia="zh-CN"/>
        </w:rPr>
        <w:endnoteReference w:id="1"/>
      </w:r>
      <w:r>
        <w:rPr>
          <w:rStyle w:val="37"/>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7"/>
          <w:rFonts w:hint="eastAsia"/>
          <w:lang w:val="en-US" w:eastAsia="zh-CN"/>
        </w:rPr>
        <w:t>[</w:t>
      </w:r>
      <w:r>
        <w:rPr>
          <w:rStyle w:val="37"/>
          <w:rFonts w:hint="eastAsia"/>
          <w:lang w:val="en-US" w:eastAsia="zh-CN"/>
        </w:rPr>
        <w:endnoteReference w:id="2"/>
      </w:r>
      <w:r>
        <w:rPr>
          <w:rStyle w:val="37"/>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7"/>
          <w:rFonts w:hint="eastAsia"/>
          <w:lang w:val="en-US" w:eastAsia="zh-CN"/>
        </w:rPr>
        <w:t>[</w:t>
      </w:r>
      <w:r>
        <w:rPr>
          <w:rStyle w:val="37"/>
          <w:rFonts w:hint="eastAsia"/>
          <w:lang w:val="en-US" w:eastAsia="zh-CN"/>
        </w:rPr>
        <w:endnoteReference w:id="3"/>
      </w:r>
      <w:r>
        <w:rPr>
          <w:rStyle w:val="37"/>
          <w:rFonts w:hint="eastAsia"/>
          <w:lang w:val="en-US" w:eastAsia="zh-CN"/>
        </w:rPr>
        <w:t>]</w:t>
      </w:r>
      <w:r>
        <w:rPr>
          <w:rFonts w:hint="eastAsia"/>
          <w:lang w:val="en-US" w:eastAsia="zh-CN"/>
        </w:rPr>
        <w:t>，Ekaman 情绪</w:t>
      </w:r>
      <w:r>
        <w:rPr>
          <w:rStyle w:val="37"/>
          <w:rFonts w:hint="eastAsia"/>
          <w:lang w:val="en-US" w:eastAsia="zh-CN"/>
        </w:rPr>
        <w:t>[</w:t>
      </w:r>
      <w:r>
        <w:rPr>
          <w:rStyle w:val="37"/>
          <w:rFonts w:hint="eastAsia"/>
          <w:lang w:val="en-US" w:eastAsia="zh-CN"/>
        </w:rPr>
        <w:endnoteReference w:id="4"/>
      </w:r>
      <w:r>
        <w:rPr>
          <w:rStyle w:val="37"/>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7"/>
          <w:rFonts w:hint="eastAsia"/>
          <w:lang w:val="en-US" w:eastAsia="zh-CN"/>
        </w:rPr>
        <w:t>[</w:t>
      </w:r>
      <w:r>
        <w:rPr>
          <w:rStyle w:val="37"/>
          <w:rFonts w:hint="eastAsia"/>
          <w:lang w:val="en-US" w:eastAsia="zh-CN"/>
        </w:rPr>
        <w:endnoteReference w:id="5"/>
      </w:r>
      <w:r>
        <w:rPr>
          <w:rStyle w:val="37"/>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bookmarkStart w:id="23" w:name="_Toc70795870"/>
      <w:bookmarkStart w:id="24" w:name="_Toc10664"/>
      <w:commentRangeStart w:id="7"/>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7"/>
          <w:rFonts w:hint="eastAsia"/>
          <w:lang w:val="en-US" w:eastAsia="zh-CN"/>
        </w:rPr>
        <w:t>[</w:t>
      </w:r>
      <w:r>
        <w:rPr>
          <w:rStyle w:val="37"/>
          <w:rFonts w:hint="eastAsia"/>
          <w:lang w:val="en-US" w:eastAsia="zh-CN"/>
        </w:rPr>
        <w:endnoteReference w:id="6"/>
      </w:r>
      <w:r>
        <w:rPr>
          <w:rStyle w:val="37"/>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9"/>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7"/>
          <w:rFonts w:hint="eastAsia" w:ascii="Times New Roman" w:hAnsi="Times New Roman" w:eastAsia="宋体" w:cs="Times New Roman"/>
          <w:vertAlign w:val="superscript"/>
          <w:lang w:val="en-US" w:eastAsia="zh-CN"/>
        </w:rPr>
        <w:t>[</w:t>
      </w:r>
      <w:r>
        <w:rPr>
          <w:rStyle w:val="37"/>
          <w:rFonts w:hint="eastAsia" w:ascii="Times New Roman" w:hAnsi="Times New Roman" w:eastAsia="宋体" w:cs="Times New Roman"/>
          <w:vertAlign w:val="superscript"/>
          <w:lang w:val="en-US" w:eastAsia="zh-CN"/>
        </w:rPr>
        <w:endnoteReference w:id="10"/>
      </w:r>
      <w:r>
        <w:rPr>
          <w:rStyle w:val="37"/>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1"/>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2"/>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7"/>
          <w:rFonts w:hint="eastAsia" w:ascii="Times New Roman" w:hAnsi="Times New Roman" w:eastAsia="宋体" w:cs="Times New Roman"/>
          <w:lang w:val="en-US" w:eastAsia="zh-CN"/>
        </w:rPr>
        <w:t>[</w:t>
      </w:r>
      <w:r>
        <w:rPr>
          <w:rStyle w:val="37"/>
          <w:rFonts w:hint="eastAsia" w:ascii="Times New Roman" w:hAnsi="Times New Roman" w:eastAsia="宋体" w:cs="Times New Roman"/>
          <w:lang w:val="en-US" w:eastAsia="zh-CN"/>
        </w:rPr>
        <w:endnoteReference w:id="13"/>
      </w:r>
      <w:r>
        <w:rPr>
          <w:rStyle w:val="37"/>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389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CNN，LSTM，BiLSTM，self-Attention，BiLSTM</w:t>
      </w:r>
      <w:r>
        <w:rPr>
          <w:rFonts w:hint="eastAsia" w:cs="Times New Roman"/>
          <w:lang w:val="en-US" w:eastAsia="zh-CN"/>
        </w:rPr>
        <w:t>+self-Attention的5种常用的深度学习模型在同样情绪下的分类效果，选择效果最佳的模型作为基模型构建多层次模型。此外，为了最大程度发挥多层次的优势，使用整数线性规划（integral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分析实验对比了常用于情感分类的5种深度学习模型，通过比较在相同情绪上的准确率，选定了用于构建多层次模型的基模型。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根据多层次模型的原理，对数据集进行了情绪体系分层，构建实现了多层次模型和单层次模型。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根据多层次模型的局限性对其进行了改进，采用整数线性规划改善了多层次模型的空标签预测情况，并提高了准确率与F1值。</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在GoEmotions数据集上进行了评估。在效果上，多层次模型比单层次模型有更好的准确率与F1值，且多层次模型有着比单层次模型更快的预测速率。此外，优化后的多层次模型在准确率和F1值上都有更高的提升。</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31273"/>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r>
        <w:rPr>
          <w:rFonts w:hint="eastAsia"/>
        </w:rPr>
        <w:t>本文共分为</w:t>
      </w:r>
      <w:r>
        <w:rPr>
          <w:rFonts w:hint="eastAsia"/>
          <w:lang w:val="en-US" w:eastAsia="zh-CN"/>
        </w:rPr>
        <w:t>五</w:t>
      </w:r>
      <w:r>
        <w:rPr>
          <w:rFonts w:hint="eastAsia"/>
        </w:rPr>
        <w:t>章，各章内容安排如下：</w:t>
      </w:r>
    </w:p>
    <w:p>
      <w:pPr>
        <w:ind w:firstLine="480"/>
      </w:pPr>
      <w:r>
        <w:rPr>
          <w:rFonts w:hint="eastAsia"/>
        </w:rPr>
        <w:t>第一章</w:t>
      </w:r>
      <w:r>
        <w:rPr>
          <w:rFonts w:hint="eastAsia"/>
          <w:lang w:eastAsia="zh-CN"/>
        </w:rPr>
        <w:t>：</w:t>
      </w:r>
      <w:r>
        <w:rPr>
          <w:rFonts w:hint="eastAsia"/>
        </w:rPr>
        <w:t>绪论</w:t>
      </w:r>
      <w:r>
        <w:rPr>
          <w:rFonts w:hint="eastAsia"/>
          <w:lang w:eastAsia="zh-CN"/>
        </w:rPr>
        <w:t>。</w:t>
      </w:r>
      <w:r>
        <w:rPr>
          <w:rFonts w:hint="eastAsia"/>
        </w:rPr>
        <w:t>介绍了本文所述课题的研究背景和意义，简单地介绍了</w:t>
      </w:r>
      <w:r>
        <w:rPr>
          <w:rFonts w:hint="eastAsia"/>
          <w:lang w:val="en-US" w:eastAsia="zh-CN"/>
        </w:rPr>
        <w:t>多标签情绪分类的研究现状和难点</w:t>
      </w:r>
      <w:r>
        <w:rPr>
          <w:rFonts w:hint="eastAsia"/>
        </w:rPr>
        <w:t>，</w:t>
      </w:r>
      <w:r>
        <w:rPr>
          <w:rFonts w:hint="eastAsia"/>
          <w:lang w:val="en-US" w:eastAsia="zh-CN"/>
        </w:rPr>
        <w:t>以及</w:t>
      </w:r>
      <w:r>
        <w:rPr>
          <w:rFonts w:hint="eastAsia"/>
        </w:rPr>
        <w:t>本文完成的主要工作和贡献，最后介绍</w:t>
      </w:r>
      <w:r>
        <w:rPr>
          <w:rFonts w:hint="eastAsia"/>
          <w:lang w:val="en-US" w:eastAsia="zh-CN"/>
        </w:rPr>
        <w:t>了</w:t>
      </w:r>
      <w:r>
        <w:rPr>
          <w:rFonts w:hint="eastAsia"/>
        </w:rPr>
        <w:t>本文的组织结构。</w:t>
      </w:r>
    </w:p>
    <w:p>
      <w:pPr>
        <w:ind w:firstLine="480"/>
        <w:rPr>
          <w:rFonts w:hint="default" w:eastAsia="宋体"/>
          <w:lang w:val="en-US" w:eastAsia="zh-CN"/>
        </w:rPr>
      </w:pPr>
      <w:r>
        <w:rPr>
          <w:rFonts w:hint="eastAsia"/>
        </w:rPr>
        <w:t>第二章</w:t>
      </w:r>
      <w:r>
        <w:rPr>
          <w:rFonts w:hint="eastAsia"/>
          <w:lang w:eastAsia="zh-CN"/>
        </w:rPr>
        <w:t>：</w:t>
      </w:r>
      <w:r>
        <w:rPr>
          <w:rFonts w:hint="eastAsia"/>
        </w:rPr>
        <w:t>相关</w:t>
      </w:r>
      <w:r>
        <w:rPr>
          <w:rFonts w:hint="eastAsia"/>
          <w:lang w:val="en-US" w:eastAsia="zh-CN"/>
        </w:rPr>
        <w:t>工作。</w:t>
      </w:r>
      <w:r>
        <w:rPr>
          <w:rFonts w:hint="eastAsia"/>
        </w:rPr>
        <w:t>阐述了</w:t>
      </w:r>
      <w:r>
        <w:rPr>
          <w:rFonts w:hint="eastAsia"/>
          <w:lang w:val="en-US" w:eastAsia="zh-CN"/>
        </w:rPr>
        <w:t>多标签情绪分类的基本定义，本文采用的数据集以及评价指标，然后简单的介绍了经典的情绪体系，最后详细的介绍了5种常用的基于深度学习的情感分类模型并在第四章给出了它们的效果。</w:t>
      </w:r>
    </w:p>
    <w:p>
      <w:pPr>
        <w:ind w:firstLine="480"/>
        <w:rPr>
          <w:rFonts w:hint="default"/>
          <w:lang w:val="en-US"/>
        </w:rPr>
      </w:pPr>
      <w:r>
        <w:rPr>
          <w:rFonts w:hint="eastAsia"/>
        </w:rPr>
        <w:t>第三章</w:t>
      </w:r>
      <w:r>
        <w:rPr>
          <w:rFonts w:hint="eastAsia"/>
          <w:lang w:eastAsia="zh-CN"/>
        </w:rPr>
        <w:t>：</w:t>
      </w:r>
      <w:r>
        <w:rPr>
          <w:rFonts w:hint="eastAsia"/>
          <w:lang w:val="en-US" w:eastAsia="zh-CN"/>
        </w:rPr>
        <w:t>多层次模型的建立与改进。提出了基于多层次模型的多标签情绪分类方法。详细介绍了模型的整体框架和每个模块。最后提出了采用整数线性规划改进的原理和实现方法。</w:t>
      </w:r>
    </w:p>
    <w:p>
      <w:pPr>
        <w:ind w:firstLine="480"/>
        <w:rPr>
          <w:rFonts w:hint="default"/>
          <w:lang w:val="en-US"/>
        </w:rPr>
      </w:pPr>
      <w:r>
        <w:rPr>
          <w:rFonts w:hint="eastAsia"/>
        </w:rPr>
        <w:t>第四章</w:t>
      </w:r>
      <w:r>
        <w:rPr>
          <w:rFonts w:hint="eastAsia"/>
          <w:lang w:eastAsia="zh-CN"/>
        </w:rPr>
        <w:t>：</w:t>
      </w:r>
      <w:r>
        <w:rPr>
          <w:rFonts w:hint="eastAsia"/>
          <w:lang w:val="en-US" w:eastAsia="zh-CN"/>
        </w:rPr>
        <w:t>多层次模型实现及实验结果分析。首先给出了二元分类模型的通用的预处理方法，然后给出了5种情感分类模型的实现和搭建方法，测试并展示了它们训练后的分类效果。然后使用最佳的模型构建多层次模型和单层次模型以及优化后的多层次模型，描述了它们在数据集上的测试效果，并分析了实验结果。</w:t>
      </w:r>
    </w:p>
    <w:p>
      <w:pPr>
        <w:ind w:firstLine="480"/>
        <w:rPr>
          <w:rFonts w:hint="eastAsia" w:eastAsia="宋体"/>
          <w:lang w:eastAsia="zh-CN"/>
        </w:rPr>
      </w:pPr>
      <w:r>
        <w:rPr>
          <w:rFonts w:hint="eastAsia"/>
        </w:rPr>
        <w:t>第五章</w:t>
      </w:r>
      <w:r>
        <w:rPr>
          <w:rFonts w:hint="eastAsia"/>
          <w:lang w:eastAsia="zh-CN"/>
        </w:rPr>
        <w:t>：</w:t>
      </w:r>
      <w:r>
        <w:rPr>
          <w:rFonts w:hint="eastAsia"/>
        </w:rPr>
        <w:t>总结</w:t>
      </w:r>
      <w:r>
        <w:rPr>
          <w:rFonts w:hint="eastAsia"/>
          <w:lang w:val="en-US" w:eastAsia="zh-CN"/>
        </w:rPr>
        <w:t>与展望。</w:t>
      </w:r>
      <w:r>
        <w:rPr>
          <w:rFonts w:hint="eastAsia"/>
        </w:rPr>
        <w:t>提出了一些关于该课题的未来工作，可补充内容以及展望</w:t>
      </w:r>
      <w:r>
        <w:rPr>
          <w:rFonts w:hint="eastAsia"/>
          <w:lang w:eastAsia="zh-CN"/>
        </w:rPr>
        <w:t>。</w:t>
      </w: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6938"/>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r>
        <w:rPr>
          <w:rFonts w:hint="eastAsia" w:ascii="Times New Roman" w:hAnsi="Times New Roman" w:eastAsia="黑体" w:cs="Times New Roman"/>
          <w:szCs w:val="36"/>
          <w:lang w:val="en-US" w:eastAsia="zh-CN"/>
        </w:rPr>
        <w:t>相关工作</w:t>
      </w:r>
      <w:bookmarkEnd w:id="30"/>
    </w:p>
    <w:p>
      <w:pPr>
        <w:ind w:firstLine="480"/>
        <w:rPr>
          <w:rFonts w:hint="default" w:eastAsia="宋体"/>
          <w:lang w:val="en-US" w:eastAsia="zh-CN"/>
        </w:rPr>
      </w:pPr>
      <w:r>
        <w:rPr>
          <w:rFonts w:hint="eastAsia"/>
        </w:rPr>
        <w:t>本章先介绍了</w:t>
      </w:r>
      <w:r>
        <w:rPr>
          <w:rFonts w:hint="eastAsia"/>
          <w:lang w:val="en-US" w:eastAsia="zh-CN"/>
        </w:rPr>
        <w:t>多标签情绪分类任务的基本概念定义，介绍了本文采用的数据集，以及评价指标，然后简单阐述了现有的情绪体系，最后详细阐述了5种常用于情感分类的深度学习模型，该5种模型将用于后面的对比实验。</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56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r>
        <w:rPr>
          <w:rFonts w:hint="eastAsia" w:ascii="Times New Roman" w:hAnsi="Times New Roman" w:eastAsia="宋体" w:cs="Times New Roman"/>
          <w:sz w:val="30"/>
          <w:szCs w:val="30"/>
          <w:lang w:val="en-US" w:eastAsia="zh-CN"/>
        </w:rPr>
        <w:t>多标签情绪分类任务</w:t>
      </w:r>
      <w:bookmarkEnd w:id="31"/>
    </w:p>
    <w:p>
      <w:pPr>
        <w:pStyle w:val="4"/>
        <w:ind w:firstLine="0" w:firstLineChars="0"/>
        <w:rPr>
          <w:rFonts w:hint="default" w:eastAsia="宋体"/>
          <w:sz w:val="24"/>
          <w:szCs w:val="24"/>
          <w:lang w:val="en-US" w:eastAsia="zh-CN"/>
        </w:rPr>
      </w:pPr>
      <w:bookmarkStart w:id="32" w:name="_Toc19324"/>
      <w:r>
        <w:rPr>
          <w:rFonts w:hint="eastAsia"/>
          <w:sz w:val="24"/>
          <w:szCs w:val="24"/>
        </w:rPr>
        <w:t>2</w:t>
      </w:r>
      <w:r>
        <w:rPr>
          <w:sz w:val="24"/>
          <w:szCs w:val="24"/>
        </w:rPr>
        <w:t>.1.1</w:t>
      </w:r>
      <w:r>
        <w:rPr>
          <w:rFonts w:hint="eastAsia"/>
          <w:sz w:val="24"/>
          <w:szCs w:val="24"/>
        </w:rPr>
        <w:t xml:space="preserve"> </w:t>
      </w:r>
      <w:r>
        <w:rPr>
          <w:rFonts w:hint="eastAsia"/>
          <w:sz w:val="24"/>
          <w:szCs w:val="24"/>
          <w:lang w:val="en-US" w:eastAsia="zh-CN"/>
        </w:rPr>
        <w:t>多标签情绪分类介绍</w:t>
      </w:r>
      <w:bookmarkEnd w:id="32"/>
    </w:p>
    <w:p>
      <w:pPr>
        <w:keepNext w:val="0"/>
        <w:keepLines w:val="0"/>
        <w:pageBreakBefore w:val="0"/>
        <w:widowControl w:val="0"/>
        <w:kinsoku/>
        <w:wordWrap/>
        <w:overflowPunct/>
        <w:topLinePunct w:val="0"/>
        <w:autoSpaceDE/>
        <w:autoSpaceDN/>
        <w:bidi w:val="0"/>
        <w:adjustRightInd/>
        <w:snapToGrid/>
        <w:ind w:firstLine="480"/>
        <w:textAlignment w:val="center"/>
        <w:rPr>
          <w:rFonts w:hint="default"/>
          <w:lang w:val="en-US" w:eastAsia="zh-CN"/>
        </w:rPr>
      </w:pPr>
      <w:r>
        <w:rPr>
          <w:rFonts w:hint="eastAsia"/>
          <w:lang w:val="en-US" w:eastAsia="zh-CN"/>
        </w:rPr>
        <w:t>多标签情绪分类可以定义为，在给定的数据集</w:t>
      </w:r>
      <w:r>
        <w:rPr>
          <w:rFonts w:hint="eastAsia"/>
          <w:lang w:val="en-US" w:eastAsia="zh-CN"/>
        </w:rPr>
        <w:object>
          <v:shape id="_x0000_i1025" o:spt="75" type="#_x0000_t75" style="height:18pt;width:127pt;" o:ole="t" filled="f" o:preferrelative="t" stroked="f" coordsize="21600,21600">
            <v:path/>
            <v:fill on="f" focussize="0,0"/>
            <v:stroke on="f" joinstyle="miter"/>
            <v:imagedata r:id="rId23" o:title=""/>
            <o:lock v:ext="edit" aspectratio="t"/>
            <w10:wrap type="none"/>
            <w10:anchorlock/>
          </v:shape>
          <o:OLEObject Type="Embed" ProgID="DSEquations" ShapeID="_x0000_i1025" DrawAspect="Content" ObjectID="_1468075726" r:id="rId22">
            <o:LockedField>false</o:LockedField>
          </o:OLEObject>
        </w:object>
      </w:r>
      <w:r>
        <w:rPr>
          <w:rFonts w:hint="eastAsia"/>
          <w:lang w:val="en-US" w:eastAsia="zh-CN"/>
        </w:rPr>
        <w:t>，其中</w:t>
      </w:r>
      <w:r>
        <w:rPr>
          <w:rFonts w:hint="eastAsia"/>
          <w:lang w:val="en-US" w:eastAsia="zh-CN"/>
        </w:rPr>
        <w:object>
          <v:shape id="_x0000_i1026" o:spt="75" type="#_x0000_t75" style="height:11pt;width:10pt;" o:ole="t" filled="f" o:preferrelative="t" stroked="f" coordsize="21600,21600">
            <v:path/>
            <v:fill on="f" focussize="0,0"/>
            <v:stroke on="f"/>
            <v:imagedata r:id="rId25" o:title=""/>
            <o:lock v:ext="edit" aspectratio="t"/>
            <w10:wrap type="none"/>
            <w10:anchorlock/>
          </v:shape>
          <o:OLEObject Type="Embed" ProgID="DSEquations" ShapeID="_x0000_i1026" DrawAspect="Content" ObjectID="_1468075727" r:id="rId24">
            <o:LockedField>false</o:LockedField>
          </o:OLEObject>
        </w:object>
      </w:r>
      <w:r>
        <w:rPr>
          <w:rFonts w:hint="eastAsia"/>
          <w:lang w:val="en-US" w:eastAsia="zh-CN"/>
        </w:rPr>
        <w:t>为样本数，</w:t>
      </w:r>
      <w:r>
        <w:rPr>
          <w:rFonts w:hint="eastAsia"/>
          <w:lang w:val="en-US" w:eastAsia="zh-CN"/>
        </w:rPr>
        <w:object>
          <v:shape id="_x0000_i1027" o:spt="75" type="#_x0000_t75" style="height:16pt;width:42.95pt;" o:ole="t" filled="f" o:preferrelative="t" stroked="f" coordsize="21600,21600">
            <v:path/>
            <v:fill on="f" focussize="0,0"/>
            <v:stroke on="f"/>
            <v:imagedata r:id="rId27" o:title=""/>
            <o:lock v:ext="edit" aspectratio="t"/>
            <w10:wrap type="none"/>
            <w10:anchorlock/>
          </v:shape>
          <o:OLEObject Type="Embed" ProgID="DSEquations" ShapeID="_x0000_i1027" DrawAspect="Content" ObjectID="_1468075728" r:id="rId26">
            <o:LockedField>false</o:LockedField>
          </o:OLEObject>
        </w:object>
      </w:r>
      <w:r>
        <w:rPr>
          <w:rFonts w:hint="eastAsia"/>
          <w:lang w:val="en-US" w:eastAsia="zh-CN"/>
        </w:rPr>
        <w:t>的样本空间。假设</w:t>
      </w:r>
      <w:r>
        <w:rPr>
          <w:rFonts w:hint="eastAsia"/>
          <w:lang w:val="en-US" w:eastAsia="zh-CN"/>
        </w:rPr>
        <w:object>
          <v:shape id="_x0000_i1028" o:spt="75" type="#_x0000_t75" style="height:18pt;width:83pt;" o:ole="t" filled="f" o:preferrelative="t" stroked="f" coordsize="21600,21600">
            <v:path/>
            <v:fill on="f" focussize="0,0"/>
            <v:stroke on="f"/>
            <v:imagedata r:id="rId29" o:title=""/>
            <o:lock v:ext="edit" aspectratio="t"/>
            <w10:wrap type="none"/>
            <w10:anchorlock/>
          </v:shape>
          <o:OLEObject Type="Embed" ProgID="DSEquations" ShapeID="_x0000_i1028" DrawAspect="Content" ObjectID="_1468075729" r:id="rId28">
            <o:LockedField>false</o:LockedField>
          </o:OLEObject>
        </w:object>
      </w:r>
      <w:r>
        <w:rPr>
          <w:rFonts w:hint="eastAsia"/>
          <w:lang w:val="en-US" w:eastAsia="zh-CN"/>
        </w:rPr>
        <w:t>为数据集可能的情绪标签集，每个样本的</w:t>
      </w:r>
      <w:r>
        <w:rPr>
          <w:rFonts w:hint="eastAsia"/>
          <w:lang w:val="en-US" w:eastAsia="zh-CN"/>
        </w:rPr>
        <w:object>
          <v:shape id="_x0000_i1029" o:spt="75" type="#_x0000_t75" style="height:18pt;width:19pt;" o:ole="t" filled="f" o:preferrelative="t" stroked="f" coordsize="21600,21600">
            <v:path/>
            <v:fill on="f" focussize="0,0"/>
            <v:stroke on="f"/>
            <v:imagedata r:id="rId31" o:title=""/>
            <o:lock v:ext="edit" aspectratio="t"/>
            <w10:wrap type="none"/>
            <w10:anchorlock/>
          </v:shape>
          <o:OLEObject Type="Embed" ProgID="DSEquations" ShapeID="_x0000_i1029" DrawAspect="Content" ObjectID="_1468075730" r:id="rId30">
            <o:LockedField>false</o:LockedField>
          </o:OLEObject>
        </w:object>
      </w:r>
      <w:r>
        <w:rPr>
          <w:rFonts w:hint="eastAsia"/>
          <w:lang w:val="en-US" w:eastAsia="zh-CN"/>
        </w:rPr>
        <w:t>可以被定义为</w:t>
      </w:r>
      <w:r>
        <w:rPr>
          <w:rFonts w:hint="eastAsia"/>
          <w:lang w:val="en-US" w:eastAsia="zh-CN"/>
        </w:rPr>
        <w:object>
          <v:shape id="_x0000_i1030" o:spt="75" type="#_x0000_t75" style="height:19pt;width:95pt;" o:ole="t" filled="f" o:preferrelative="t" stroked="f" coordsize="21600,21600">
            <v:path/>
            <v:fill on="f" focussize="0,0"/>
            <v:stroke on="f"/>
            <v:imagedata r:id="rId33" o:title=""/>
            <o:lock v:ext="edit" aspectratio="t"/>
            <w10:wrap type="none"/>
            <w10:anchorlock/>
          </v:shape>
          <o:OLEObject Type="Embed" ProgID="DSEquations" ShapeID="_x0000_i1030" DrawAspect="Content" ObjectID="_1468075731" r:id="rId32">
            <o:LockedField>false</o:LockedField>
          </o:OLEObject>
        </w:object>
      </w:r>
      <w:r>
        <w:rPr>
          <w:rFonts w:hint="eastAsia"/>
          <w:lang w:val="en-US" w:eastAsia="zh-CN"/>
        </w:rPr>
        <w:t>，其中</w:t>
      </w:r>
      <w:r>
        <w:rPr>
          <w:rFonts w:hint="eastAsia"/>
          <w:lang w:val="en-US" w:eastAsia="zh-CN"/>
        </w:rPr>
        <w:object>
          <v:shape id="_x0000_i1031" o:spt="75" type="#_x0000_t75" style="height:13.95pt;width:31pt;" o:ole="t" filled="f" o:preferrelative="t" stroked="f" coordsize="21600,21600">
            <v:path/>
            <v:fill on="f" focussize="0,0"/>
            <v:stroke on="f"/>
            <v:imagedata r:id="rId35" o:title=""/>
            <o:lock v:ext="edit" aspectratio="t"/>
            <w10:wrap type="none"/>
            <w10:anchorlock/>
          </v:shape>
          <o:OLEObject Type="Embed" ProgID="DSEquations" ShapeID="_x0000_i1031" DrawAspect="Content" ObjectID="_1468075732" r:id="rId34">
            <o:LockedField>false</o:LockedField>
          </o:OLEObject>
        </w:object>
      </w:r>
      <w:r>
        <w:rPr>
          <w:rFonts w:hint="eastAsia"/>
          <w:lang w:val="en-US" w:eastAsia="zh-CN"/>
        </w:rPr>
        <w:t>。最终要求模型能从文本提取出语义特征</w:t>
      </w:r>
      <w:r>
        <w:rPr>
          <w:rFonts w:hint="eastAsia"/>
          <w:lang w:val="en-US" w:eastAsia="zh-CN"/>
        </w:rPr>
        <w:object>
          <v:shape id="_x0000_i1032" o:spt="75" type="#_x0000_t75" style="height:16pt;width:18pt;" o:ole="t" filled="f" o:preferrelative="t" stroked="f" coordsize="21600,21600">
            <v:path/>
            <v:fill on="f" focussize="0,0"/>
            <v:stroke on="f"/>
            <v:imagedata r:id="rId37" o:title=""/>
            <o:lock v:ext="edit" aspectratio="t"/>
            <w10:wrap type="none"/>
            <w10:anchorlock/>
          </v:shape>
          <o:OLEObject Type="Embed" ProgID="DSEquations" ShapeID="_x0000_i1032" DrawAspect="Content" ObjectID="_1468075733" r:id="rId36">
            <o:LockedField>false</o:LockedField>
          </o:OLEObject>
        </w:object>
      </w:r>
      <w:r>
        <w:rPr>
          <w:rFonts w:hint="eastAsia"/>
          <w:lang w:val="en-US" w:eastAsia="zh-CN"/>
        </w:rPr>
        <w:t>并在训练集上学习到</w:t>
      </w:r>
      <w:r>
        <w:rPr>
          <w:rFonts w:hint="eastAsia"/>
          <w:lang w:val="en-US" w:eastAsia="zh-CN"/>
        </w:rPr>
        <w:object>
          <v:shape id="_x0000_i1033" o:spt="75" type="#_x0000_t75" style="height:18pt;width:67.95pt;" o:ole="t" filled="f" o:preferrelative="t" stroked="f" coordsize="21600,21600">
            <v:path/>
            <v:fill on="f" focussize="0,0"/>
            <v:stroke on="f"/>
            <v:imagedata r:id="rId39" o:title=""/>
            <o:lock v:ext="edit" aspectratio="t"/>
            <w10:wrap type="none"/>
            <w10:anchorlock/>
          </v:shape>
          <o:OLEObject Type="Embed" ProgID="DSEquations" ShapeID="_x0000_i1033" DrawAspect="Content" ObjectID="_1468075734" r:id="rId38">
            <o:LockedField>false</o:LockedField>
          </o:OLEObject>
        </w:object>
      </w:r>
      <w:r>
        <w:rPr>
          <w:rFonts w:hint="eastAsia"/>
          <w:lang w:val="en-US" w:eastAsia="zh-CN"/>
        </w:rPr>
        <w:t>的映射。</w:t>
      </w:r>
    </w:p>
    <w:p>
      <w:pPr>
        <w:ind w:firstLine="0" w:firstLineChars="0"/>
        <w:jc w:val="center"/>
        <w:rPr>
          <w:sz w:val="21"/>
          <w:szCs w:val="21"/>
        </w:rPr>
      </w:pPr>
      <w:r>
        <w:rPr>
          <w:rStyle w:val="41"/>
          <w:sz w:val="21"/>
          <w:szCs w:val="21"/>
        </w:rPr>
        <w:commentReference w:id="8"/>
      </w:r>
    </w:p>
    <w:p>
      <w:pPr>
        <w:pStyle w:val="4"/>
        <w:ind w:firstLine="0" w:firstLineChars="0"/>
        <w:rPr>
          <w:rFonts w:hint="default" w:eastAsia="宋体"/>
          <w:sz w:val="24"/>
          <w:szCs w:val="24"/>
          <w:lang w:val="en-US" w:eastAsia="zh-CN"/>
        </w:rPr>
      </w:pPr>
      <w:bookmarkStart w:id="33" w:name="_Toc3335"/>
      <w:r>
        <w:rPr>
          <w:rFonts w:hint="eastAsia"/>
          <w:sz w:val="24"/>
          <w:szCs w:val="24"/>
        </w:rPr>
        <w:t>2</w:t>
      </w:r>
      <w:r>
        <w:rPr>
          <w:sz w:val="24"/>
          <w:szCs w:val="24"/>
        </w:rPr>
        <w:t>.1.2</w:t>
      </w:r>
      <w:r>
        <w:rPr>
          <w:rFonts w:hint="eastAsia"/>
          <w:sz w:val="24"/>
          <w:szCs w:val="24"/>
          <w:lang w:val="en-US" w:eastAsia="zh-CN"/>
        </w:rPr>
        <w:t xml:space="preserve"> GoEmotions数据集</w:t>
      </w:r>
      <w:bookmarkEnd w:id="33"/>
    </w:p>
    <w:p>
      <w:pPr>
        <w:ind w:firstLine="480"/>
        <w:jc w:val="left"/>
        <w:rPr>
          <w:rFonts w:hint="eastAsia"/>
          <w:lang w:val="en-US" w:eastAsia="zh-CN"/>
        </w:rPr>
      </w:pPr>
      <w:r>
        <w:rPr>
          <w:rFonts w:hint="eastAsia"/>
          <w:lang w:val="en-US" w:eastAsia="zh-CN"/>
        </w:rPr>
        <w:t>本文采用Google研究员制作的GoEmotions数据集</w:t>
      </w:r>
      <w:r>
        <w:rPr>
          <w:rStyle w:val="37"/>
          <w:rFonts w:hint="eastAsia"/>
          <w:lang w:val="en-US" w:eastAsia="zh-CN"/>
        </w:rPr>
        <w:t>[</w:t>
      </w:r>
      <w:r>
        <w:rPr>
          <w:rStyle w:val="37"/>
          <w:rFonts w:hint="eastAsia"/>
          <w:lang w:val="en-US" w:eastAsia="zh-CN"/>
        </w:rPr>
        <w:endnoteReference w:id="14"/>
      </w:r>
      <w:r>
        <w:rPr>
          <w:rStyle w:val="37"/>
          <w:rFonts w:hint="eastAsia"/>
          <w:lang w:val="en-US" w:eastAsia="zh-CN"/>
        </w:rPr>
        <w:t>]</w:t>
      </w:r>
      <w:r>
        <w:rPr>
          <w:rFonts w:hint="eastAsia"/>
          <w:lang w:val="en-US" w:eastAsia="zh-CN"/>
        </w:rPr>
        <w:t>。GoEmotions数据集与传统的数据集（大多仅包含6种基本情绪）不同，它更加细粒度，包含了27种类别的情绪与中性情绪，共28种情绪，适用于本文面向复杂分类的体系。GoEmtions数据集采样于知名社交平台Reddit的各种不同话题板块，包含58k的评论，并且经过了精细的人工注释，为高质量的情感分类数据集。</w:t>
      </w:r>
    </w:p>
    <w:p>
      <w:pPr>
        <w:ind w:firstLine="480"/>
        <w:jc w:val="left"/>
        <w:rPr>
          <w:rFonts w:hint="default"/>
          <w:lang w:val="en-US" w:eastAsia="zh-CN"/>
        </w:rPr>
      </w:pPr>
      <w:r>
        <w:rPr>
          <w:rFonts w:hint="eastAsia"/>
          <w:lang w:val="en-US" w:eastAsia="zh-CN"/>
        </w:rPr>
        <w:t>GoEmtions的文本样例可见表1.1，每个评论都包含了不同种情绪，有些评论虽然短，但是表达了复杂的情绪，光靠简单的模型是很难区别的。研究人员在构建数据集时，考虑了心理学因素和数据的适用性，在Ekman情绪体系上进行了扩大。并且在事先没有规定情绪概念的情况下，27种情绪由相关性构建聚类后得到了12种积极的，11种消极的，4种模糊的情绪聚类，表明了这些情绪间的关联性，如图2.1所示，可以通过聚类树发现除了聚类成了三大情感外，相同集群下情感间也存在不同的关联性，表明了还可以继续再分层的可能性，这也是对本文的启发。除了在情绪类别上，研究人员为了达到最大程度覆盖Reddit上所表达的情绪，对评论选择上也增加了限制，在板块话题进行了平衡，确保热门板块不占比过大而能反映冷门板块中评论所带有的情绪。此外，也删除了一些有害的，不健康的，有偏见的言论，使得整个数据集具有广泛性。</w:t>
      </w:r>
    </w:p>
    <w:p>
      <w:pPr>
        <w:ind w:firstLine="480"/>
        <w:jc w:val="center"/>
        <w:rPr>
          <w:rFonts w:hint="default"/>
          <w:lang w:val="en-US" w:eastAsia="zh-CN"/>
        </w:rPr>
      </w:pPr>
      <w:r>
        <w:rPr>
          <w:rFonts w:hint="default"/>
          <w:lang w:val="en-US" w:eastAsia="zh-CN"/>
        </w:rPr>
        <w:drawing>
          <wp:inline distT="0" distB="0" distL="114300" distR="114300">
            <wp:extent cx="4427855" cy="1757045"/>
            <wp:effectExtent l="0" t="0" r="6985" b="10795"/>
            <wp:docPr id="1" name="图片 1" descr="28种情绪聚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种情绪聚类图"/>
                    <pic:cNvPicPr>
                      <a:picLocks noChangeAspect="1"/>
                    </pic:cNvPicPr>
                  </pic:nvPicPr>
                  <pic:blipFill>
                    <a:blip r:embed="rId40"/>
                    <a:stretch>
                      <a:fillRect/>
                    </a:stretch>
                  </pic:blipFill>
                  <pic:spPr>
                    <a:xfrm>
                      <a:off x="0" y="0"/>
                      <a:ext cx="4427855" cy="1757045"/>
                    </a:xfrm>
                    <a:prstGeom prst="rect">
                      <a:avLst/>
                    </a:prstGeom>
                  </pic:spPr>
                </pic:pic>
              </a:graphicData>
            </a:graphic>
          </wp:inline>
        </w:drawing>
      </w:r>
    </w:p>
    <w:p>
      <w:pPr>
        <w:pStyle w:val="12"/>
        <w:ind w:firstLine="480"/>
        <w:jc w:val="center"/>
        <w:rPr>
          <w:rFonts w:hint="default"/>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GoEmotions27种情绪聚类图</w:t>
      </w:r>
    </w:p>
    <w:p>
      <w:pPr>
        <w:pStyle w:val="4"/>
        <w:ind w:firstLine="0" w:firstLineChars="0"/>
        <w:rPr>
          <w:rFonts w:hint="default" w:eastAsia="宋体"/>
          <w:sz w:val="24"/>
          <w:szCs w:val="24"/>
          <w:lang w:val="en-US" w:eastAsia="zh-CN"/>
        </w:rPr>
      </w:pPr>
      <w:bookmarkStart w:id="34" w:name="_Toc25809"/>
      <w:r>
        <w:rPr>
          <w:rFonts w:hint="eastAsia"/>
          <w:sz w:val="24"/>
          <w:szCs w:val="24"/>
        </w:rPr>
        <w:t>2</w:t>
      </w:r>
      <w:r>
        <w:rPr>
          <w:sz w:val="24"/>
          <w:szCs w:val="24"/>
        </w:rPr>
        <w:t xml:space="preserve">.1.3 </w:t>
      </w:r>
      <w:r>
        <w:rPr>
          <w:rFonts w:hint="eastAsia"/>
          <w:sz w:val="24"/>
          <w:szCs w:val="24"/>
          <w:lang w:val="en-US" w:eastAsia="zh-CN"/>
        </w:rPr>
        <w:t>评价指标</w:t>
      </w:r>
      <w:bookmarkEnd w:id="34"/>
    </w:p>
    <w:p>
      <w:pPr>
        <w:keepNext w:val="0"/>
        <w:keepLines w:val="0"/>
        <w:pageBreakBefore w:val="0"/>
        <w:kinsoku/>
        <w:wordWrap/>
        <w:overflowPunct/>
        <w:topLinePunct w:val="0"/>
        <w:autoSpaceDE/>
        <w:autoSpaceDN/>
        <w:bidi w:val="0"/>
        <w:adjustRightInd/>
        <w:snapToGrid/>
        <w:ind w:firstLine="480"/>
        <w:jc w:val="left"/>
        <w:textAlignment w:val="center"/>
        <w:rPr>
          <w:rFonts w:hint="eastAsia"/>
          <w:lang w:val="en-US" w:eastAsia="zh-CN"/>
        </w:rPr>
      </w:pPr>
      <w:r>
        <w:rPr>
          <w:rFonts w:hint="eastAsia"/>
          <w:lang w:val="en-US" w:eastAsia="zh-CN"/>
        </w:rPr>
        <w:t>本文评价指标采用，多标签分类任务下的准确率与F1值。计算公式(2.1-2.2)如下：</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4" o:spt="75" type="#_x0000_t75" style="height:36pt;width:100pt;" o:ole="t" filled="f" o:preferrelative="t" stroked="f" coordsize="21600,21600">
            <v:path/>
            <v:fill on="f" focussize="0,0"/>
            <v:stroke on="f"/>
            <v:imagedata r:id="rId42" o:title=""/>
            <o:lock v:ext="edit" aspectratio="t"/>
            <w10:wrap type="none"/>
            <w10:anchorlock/>
          </v:shape>
          <o:OLEObject Type="Embed" ProgID="DSEquations" ShapeID="_x0000_i1034" DrawAspect="Content" ObjectID="_1468075735" r:id="rId4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 xml:space="preserve"> </w:t>
      </w:r>
    </w:p>
    <w:p>
      <w:pPr>
        <w:pStyle w:val="72"/>
        <w:keepNext w:val="0"/>
        <w:keepLines w:val="0"/>
        <w:pageBreakBefore w:val="0"/>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35" o:spt="75" type="#_x0000_t75" style="height:36pt;width:102pt;" o:ole="t" filled="f" o:preferrelative="t" stroked="f" coordsize="21600,21600">
            <v:path/>
            <v:fill on="f" focussize="0,0"/>
            <v:stroke on="f"/>
            <v:imagedata r:id="rId44" o:title=""/>
            <o:lock v:ext="edit" aspectratio="t"/>
            <w10:wrap type="none"/>
            <w10:anchorlock/>
          </v:shape>
          <o:OLEObject Type="Embed" ProgID="DSEquations" ShapeID="_x0000_i1035" DrawAspect="Content" ObjectID="_1468075736" r:id="rId4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ascii="宋体" w:hAnsi="宋体" w:eastAsia="宋体" w:cs="Times New Roman"/>
        </w:rPr>
        <w:t>其中</w:t>
      </w:r>
      <w:r>
        <w:rPr>
          <w:rFonts w:hint="eastAsia" w:ascii="宋体" w:hAnsi="宋体" w:eastAsia="宋体" w:cs="Times New Roman"/>
        </w:rPr>
        <w:object>
          <v:shape id="_x0000_i1036" o:spt="75" type="#_x0000_t75" style="height:11pt;width:10pt;" o:ole="t" filled="f" o:preferrelative="t" stroked="f" coordsize="21600,21600">
            <v:path/>
            <v:fill on="f" focussize="0,0"/>
            <v:stroke on="f"/>
            <v:imagedata r:id="rId46" o:title=""/>
            <o:lock v:ext="edit" aspectratio="t"/>
            <w10:wrap type="none"/>
            <w10:anchorlock/>
          </v:shape>
          <o:OLEObject Type="Embed" ProgID="DSEquations" ShapeID="_x0000_i1036" DrawAspect="Content" ObjectID="_1468075737" r:id="rId45">
            <o:LockedField>false</o:LockedField>
          </o:OLEObject>
        </w:object>
      </w:r>
      <w:r>
        <w:rPr>
          <w:rFonts w:hint="eastAsia" w:ascii="宋体" w:hAnsi="宋体" w:eastAsia="宋体" w:cs="Times New Roman"/>
        </w:rPr>
        <w:t>为被测试的样本总数，</w:t>
      </w:r>
      <w:r>
        <w:rPr>
          <w:rFonts w:hint="eastAsia" w:ascii="宋体" w:hAnsi="宋体" w:eastAsia="宋体" w:cs="Times New Roman"/>
        </w:rPr>
        <w:object>
          <v:shape id="_x0000_i1037" o:spt="75" type="#_x0000_t75" style="height:18pt;width:12pt;" o:ole="t" filled="f" o:preferrelative="t" stroked="f" coordsize="21600,21600">
            <v:path/>
            <v:fill on="f" focussize="0,0"/>
            <v:stroke on="f"/>
            <v:imagedata r:id="rId48" o:title=""/>
            <o:lock v:ext="edit" aspectratio="t"/>
            <w10:wrap type="none"/>
            <w10:anchorlock/>
          </v:shape>
          <o:OLEObject Type="Embed" ProgID="DSEquations" ShapeID="_x0000_i1037" DrawAspect="Content" ObjectID="_1468075738" r:id="rId47">
            <o:LockedField>false</o:LockedField>
          </o:OLEObject>
        </w:object>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xml:space="preserve">, </w:t>
      </w:r>
      <w:r>
        <w:rPr>
          <w:rFonts w:hint="eastAsia" w:ascii="宋体" w:hAnsi="宋体" w:cs="Times New Roman"/>
          <w:lang w:val="en-US" w:eastAsia="zh-CN"/>
        </w:rPr>
        <w:t>b</w:t>
      </w:r>
      <w:r>
        <w:rPr>
          <w:rFonts w:ascii="宋体" w:hAnsi="宋体" w:eastAsia="宋体" w:cs="Times New Roman"/>
        </w:rPr>
        <w:t xml:space="preserve">, </w:t>
      </w:r>
      <w:r>
        <w:rPr>
          <w:rFonts w:hint="eastAsia" w:ascii="宋体" w:hAnsi="宋体" w:cs="Times New Roman"/>
          <w:lang w:val="en-US" w:eastAsia="zh-CN"/>
        </w:rPr>
        <w:t>c</w:t>
      </w:r>
      <w:r>
        <w:rPr>
          <w:rFonts w:ascii="宋体" w:hAnsi="宋体" w:eastAsia="宋体" w:cs="Times New Roman"/>
        </w:rPr>
        <w:t>})</w:t>
      </w:r>
      <w:r>
        <w:rPr>
          <w:rFonts w:hint="eastAsia" w:ascii="宋体" w:hAnsi="宋体" w:eastAsia="宋体" w:cs="Times New Roman"/>
        </w:rPr>
        <w:t>。</w:t>
      </w:r>
      <w:r>
        <w:rPr>
          <w:rFonts w:hint="eastAsia" w:ascii="宋体" w:hAnsi="宋体" w:eastAsia="宋体" w:cs="Times New Roman"/>
        </w:rPr>
        <w:object>
          <v:shape id="_x0000_i1038" o:spt="75" type="#_x0000_t75" style="height:19pt;width:12pt;" o:ole="t" filled="f" o:preferrelative="t" stroked="f" coordsize="21600,21600">
            <v:path/>
            <v:fill on="f" focussize="0,0"/>
            <v:stroke on="f"/>
            <v:imagedata r:id="rId50" o:title=""/>
            <o:lock v:ext="edit" aspectratio="t"/>
            <w10:wrap type="none"/>
            <w10:anchorlock/>
          </v:shape>
          <o:OLEObject Type="Embed" ProgID="DSEquations" ShapeID="_x0000_i1038" DrawAspect="Content" ObjectID="_1468075739" r:id="rId49">
            <o:LockedField>false</o:LockedField>
          </o:OLEObject>
        </w:object>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w:t>
      </w:r>
      <w:r>
        <w:rPr>
          <w:rFonts w:hint="eastAsia" w:ascii="宋体" w:hAnsi="宋体" w:cs="Times New Roman"/>
          <w:lang w:val="en-US" w:eastAsia="zh-CN"/>
        </w:rPr>
        <w:t>i</w:t>
      </w:r>
      <w:r>
        <w:rPr>
          <w:rFonts w:hint="eastAsia" w:ascii="宋体" w:hAnsi="宋体" w:eastAsia="宋体" w:cs="Times New Roman"/>
        </w:rPr>
        <w:t>的真实标签为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，则该集合为</w:t>
      </w:r>
      <w:r>
        <w:rPr>
          <w:rFonts w:ascii="宋体" w:hAnsi="宋体" w:eastAsia="宋体" w:cs="Times New Roman"/>
        </w:rPr>
        <w:t>{</w:t>
      </w:r>
      <w:r>
        <w:rPr>
          <w:rFonts w:hint="eastAsia" w:ascii="宋体" w:hAnsi="宋体" w:cs="Times New Roman"/>
          <w:lang w:val="en-US" w:eastAsia="zh-CN"/>
        </w:rPr>
        <w:t>a</w:t>
      </w:r>
      <w:r>
        <w:rPr>
          <w:rFonts w:ascii="宋体" w:hAnsi="宋体" w:eastAsia="宋体" w:cs="Times New Roman"/>
        </w:rPr>
        <w:t>,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r>
        <w:rPr>
          <w:rFonts w:hint="eastAsia" w:ascii="宋体" w:hAnsi="宋体" w:cs="宋体"/>
          <w:lang w:val="en-US" w:eastAsia="zh-CN"/>
        </w:rPr>
        <w:t>准确率可以直观的反映分类的性能，而F1值为模型准确率与召回率（实际为正的样本中被预测为正样本的概率）的调和平均，当两个模型的准确率和召回率各自有优势时可以用F1来综合衡量。本文</w:t>
      </w:r>
      <w:r>
        <w:rPr>
          <w:rFonts w:hint="eastAsia" w:ascii="宋体" w:hAnsi="宋体" w:eastAsia="宋体" w:cs="宋体"/>
        </w:rPr>
        <w:t>通过上述指标，通过对比所设计的多层次</w:t>
      </w:r>
      <w:r>
        <w:rPr>
          <w:rFonts w:hint="eastAsia" w:ascii="宋体" w:hAnsi="宋体" w:cs="宋体"/>
          <w:lang w:val="en-US" w:eastAsia="zh-CN"/>
        </w:rPr>
        <w:t>模型</w:t>
      </w:r>
      <w:r>
        <w:rPr>
          <w:rFonts w:hint="eastAsia" w:ascii="宋体" w:hAnsi="宋体" w:eastAsia="宋体" w:cs="宋体"/>
        </w:rPr>
        <w:t>的性能与只使用单层次</w:t>
      </w:r>
      <w:r>
        <w:rPr>
          <w:rFonts w:hint="eastAsia" w:ascii="宋体" w:hAnsi="宋体" w:cs="宋体"/>
          <w:lang w:val="en-US" w:eastAsia="zh-CN"/>
        </w:rPr>
        <w:t>模型</w:t>
      </w:r>
      <w:r>
        <w:rPr>
          <w:rFonts w:hint="eastAsia" w:ascii="宋体" w:hAnsi="宋体" w:eastAsia="宋体" w:cs="宋体"/>
        </w:rPr>
        <w:t>的性能</w:t>
      </w:r>
      <w:r>
        <w:rPr>
          <w:rFonts w:hint="eastAsia" w:ascii="宋体" w:hAnsi="宋体" w:cs="宋体"/>
          <w:lang w:val="en-US" w:eastAsia="zh-CN"/>
        </w:rPr>
        <w:t>以及改进的多层次模型</w:t>
      </w:r>
      <w:r>
        <w:rPr>
          <w:rFonts w:hint="eastAsia" w:ascii="宋体" w:hAnsi="宋体" w:eastAsia="宋体" w:cs="宋体"/>
        </w:rPr>
        <w:t>，来验证方法的有效性。</w:t>
      </w:r>
      <w:r>
        <w:rPr>
          <w:rFonts w:hint="eastAsia"/>
          <w:lang w:val="en-US" w:eastAsia="zh-CN"/>
        </w:rPr>
        <w:tab/>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7699"/>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情绪体系及特点</w:t>
      </w:r>
      <w:bookmarkEnd w:id="35"/>
    </w:p>
    <w:p>
      <w:pPr>
        <w:ind w:left="0" w:leftChars="0" w:firstLine="420" w:firstLineChars="0"/>
        <w:rPr>
          <w:rFonts w:hint="eastAsia"/>
          <w:lang w:val="en-US" w:eastAsia="zh-CN"/>
        </w:rPr>
      </w:pPr>
      <w:r>
        <w:rPr>
          <w:rFonts w:hint="eastAsia"/>
          <w:lang w:val="en-US" w:eastAsia="zh-CN"/>
        </w:rPr>
        <w:t>经典的情绪体系有，Ekman情绪体系，Plutchik情绪体系。Ekamn认为人们对于面部表情和情绪的匹配具有高度的一致性。因为大家往往将充满笑意的脸与“快乐”联系起来，将紧皱眉头、紧闭双眼的面孔与“愤怒”相匹配。Ekman通过实验给不同文化背景的实验者展示人脸照片并且让其对应一个情绪的方法总结出了6个普遍的基本情绪，分别为快乐、愤怒、恐惧、悲伤、恶心、惊讶。Plutchik则提出了8个基本情绪，分别为喜悦、信任、恐惧、惊讶、悲伤、期待、愤怒和厌恶。并且用著名的Plutchik情绪轮，如图2.2，将这些情绪按照对立（如悲伤与快乐），组合（没有颜色的部分如将快乐和期待组合为乐观），强度（颜色越深，情绪越强烈）等方面展现了这些情绪的复杂的关系。</w:t>
      </w:r>
    </w:p>
    <w:p>
      <w:pPr>
        <w:ind w:left="0"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236595" cy="3236595"/>
            <wp:effectExtent l="0" t="0" r="9525" b="9525"/>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51"/>
                    <a:stretch>
                      <a:fillRect/>
                    </a:stretch>
                  </pic:blipFill>
                  <pic:spPr>
                    <a:xfrm>
                      <a:off x="0" y="0"/>
                      <a:ext cx="3236595" cy="3236595"/>
                    </a:xfrm>
                    <a:prstGeom prst="rect">
                      <a:avLst/>
                    </a:prstGeom>
                    <a:noFill/>
                    <a:ln w="9525">
                      <a:noFill/>
                    </a:ln>
                  </pic:spPr>
                </pic:pic>
              </a:graphicData>
            </a:graphic>
          </wp:inline>
        </w:drawing>
      </w:r>
    </w:p>
    <w:p>
      <w:pPr>
        <w:pStyle w:val="12"/>
        <w:ind w:left="0"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2</w:t>
      </w:r>
      <w:r>
        <w:fldChar w:fldCharType="end"/>
      </w:r>
      <w:r>
        <w:rPr>
          <w:rFonts w:hint="eastAsia"/>
          <w:lang w:eastAsia="zh-CN"/>
        </w:rPr>
        <w:t xml:space="preserve"> Plutchik情绪轮</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3028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r>
        <w:rPr>
          <w:rFonts w:hint="eastAsia" w:ascii="Times New Roman" w:hAnsi="Times New Roman" w:eastAsia="宋体" w:cs="Times New Roman"/>
          <w:sz w:val="30"/>
          <w:szCs w:val="30"/>
          <w:lang w:val="en-US" w:eastAsia="zh-CN"/>
        </w:rPr>
        <w:t>情绪分类模型</w:t>
      </w:r>
      <w:bookmarkEnd w:id="36"/>
    </w:p>
    <w:p>
      <w:pPr>
        <w:ind w:left="0" w:leftChars="0" w:firstLine="420" w:firstLineChars="0"/>
        <w:rPr>
          <w:rFonts w:hint="default"/>
          <w:lang w:val="en-US" w:eastAsia="zh-CN"/>
        </w:rPr>
      </w:pPr>
      <w:r>
        <w:rPr>
          <w:rFonts w:hint="eastAsia"/>
          <w:lang w:val="en-US" w:eastAsia="zh-CN"/>
        </w:rPr>
        <w:t>到目前为止，已有很多深度学习技术用于情绪分类上，本文主要采用这些典型的模型或这些模型的组合，意在提取出更好的语义特征或是编码出更好的思想向量用于下游的分类任务。</w:t>
      </w:r>
    </w:p>
    <w:p>
      <w:pPr>
        <w:pStyle w:val="4"/>
        <w:ind w:firstLine="0" w:firstLineChars="0"/>
        <w:rPr>
          <w:rFonts w:hint="default" w:eastAsia="宋体"/>
          <w:sz w:val="24"/>
          <w:szCs w:val="24"/>
          <w:lang w:val="en-US" w:eastAsia="zh-CN"/>
        </w:rPr>
      </w:pPr>
      <w:bookmarkStart w:id="37" w:name="_Toc4326"/>
      <w:bookmarkStart w:id="38" w:name="OLE_LINK1"/>
      <w:r>
        <w:rPr>
          <w:rFonts w:hint="eastAsia"/>
          <w:sz w:val="24"/>
          <w:szCs w:val="24"/>
        </w:rPr>
        <w:t>2.</w:t>
      </w:r>
      <w:r>
        <w:rPr>
          <w:rFonts w:hint="eastAsia"/>
          <w:sz w:val="24"/>
          <w:szCs w:val="24"/>
          <w:lang w:val="en-US" w:eastAsia="zh-CN"/>
        </w:rPr>
        <w:t>3</w:t>
      </w:r>
      <w:r>
        <w:rPr>
          <w:sz w:val="24"/>
          <w:szCs w:val="24"/>
        </w:rPr>
        <w:t xml:space="preserve">.1 </w:t>
      </w:r>
      <w:r>
        <w:rPr>
          <w:rFonts w:hint="eastAsia"/>
          <w:sz w:val="24"/>
          <w:szCs w:val="24"/>
          <w:lang w:val="en-US" w:eastAsia="zh-CN"/>
        </w:rPr>
        <w:t>CNN模型</w:t>
      </w:r>
      <w:bookmarkEnd w:id="37"/>
    </w:p>
    <w:bookmarkEnd w:id="38"/>
    <w:p>
      <w:pPr>
        <w:ind w:left="0" w:leftChars="0" w:firstLine="420" w:firstLineChars="0"/>
        <w:rPr>
          <w:rFonts w:hint="default"/>
          <w:lang w:val="en-US" w:eastAsia="zh-CN"/>
        </w:rPr>
      </w:pPr>
      <w:r>
        <w:rPr>
          <w:rFonts w:hint="eastAsia"/>
          <w:lang w:val="en-US" w:eastAsia="zh-CN"/>
        </w:rPr>
        <w:t>CNN（Convolutional neural net）最大的特点为在卷积层采用滑动窗口（卷积核）对数据进行类似扫描的处理。每个滑动窗口，即卷积核，每个位置都有相应的权重，可以对该区域内进行卷积运算再由一个激活函数输出，从而能捕捉到该区域内数据点的空间关系（时序关系），提取到该区域的特征。CNN最早是用于图像处理，简单来说，卷积核在图像上滑动后，可以得到模糊的，保留了主要特征的图像。由于CNN的特性，通常可用于时序数据，所以也可以压缩为一维应用在自然语言处理上，对文本进行滑动，提取语义。卷积核会随着网络的训练和反馈更新权重，因此卷积核如何提取特征也可通过学习完成。如图2.3所示，卷积核的宽度为3，以一个步长对文本进行滑动提取语义特征。</w:t>
      </w:r>
    </w:p>
    <w:p>
      <w:pPr>
        <w:ind w:left="0" w:leftChars="0" w:firstLine="420" w:firstLineChars="0"/>
        <w:jc w:val="center"/>
        <w:rPr>
          <w:rFonts w:hint="default"/>
          <w:lang w:val="en-US" w:eastAsia="zh-CN"/>
        </w:rPr>
      </w:pPr>
      <w:r>
        <w:rPr>
          <w:rFonts w:hint="default"/>
          <w:lang w:val="en-US" w:eastAsia="zh-CN"/>
        </w:rPr>
        <w:drawing>
          <wp:inline distT="0" distB="0" distL="114300" distR="114300">
            <wp:extent cx="3171825" cy="3503930"/>
            <wp:effectExtent l="0" t="0" r="13335" b="1270"/>
            <wp:docPr id="3" name="图片 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NN"/>
                    <pic:cNvPicPr>
                      <a:picLocks noChangeAspect="1"/>
                    </pic:cNvPicPr>
                  </pic:nvPicPr>
                  <pic:blipFill>
                    <a:blip r:embed="rId52"/>
                    <a:stretch>
                      <a:fillRect/>
                    </a:stretch>
                  </pic:blipFill>
                  <pic:spPr>
                    <a:xfrm>
                      <a:off x="0" y="0"/>
                      <a:ext cx="3171825" cy="3503930"/>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fldChar w:fldCharType="begin"/>
      </w:r>
      <w:r>
        <w:instrText xml:space="preserve"> SEQ 图 \* ARABIC \s 1 </w:instrText>
      </w:r>
      <w:r>
        <w:fldChar w:fldCharType="separate"/>
      </w:r>
      <w:r>
        <w:t>3</w:t>
      </w:r>
      <w:r>
        <w:fldChar w:fldCharType="end"/>
      </w:r>
      <w:r>
        <w:rPr>
          <w:rFonts w:hint="eastAsia"/>
          <w:lang w:eastAsia="zh-CN"/>
        </w:rPr>
        <w:t xml:space="preserve"> CNN滑动窗口示意</w:t>
      </w:r>
    </w:p>
    <w:p>
      <w:pPr>
        <w:pStyle w:val="4"/>
        <w:ind w:firstLine="0" w:firstLineChars="0"/>
        <w:rPr>
          <w:rFonts w:hint="default" w:eastAsia="宋体"/>
          <w:sz w:val="24"/>
          <w:szCs w:val="24"/>
          <w:lang w:val="en-US" w:eastAsia="zh-CN"/>
        </w:rPr>
      </w:pPr>
      <w:bookmarkStart w:id="39" w:name="_Toc2440"/>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2 LSTM模型及BiLSTM模型</w:t>
      </w:r>
      <w:bookmarkEnd w:id="39"/>
    </w:p>
    <w:p>
      <w:pPr>
        <w:ind w:left="0" w:leftChars="0" w:firstLine="420" w:firstLineChars="0"/>
        <w:rPr>
          <w:rFonts w:hint="eastAsia"/>
          <w:lang w:val="en-US" w:eastAsia="zh-CN"/>
        </w:rPr>
      </w:pPr>
      <w:r>
        <w:rPr>
          <w:rFonts w:hint="eastAsia"/>
          <w:lang w:val="en-US" w:eastAsia="zh-CN"/>
        </w:rPr>
        <w:t>LSTM（Long short-term memory）网络为RNN（Recurrent neural net）的改进版本。RNN利用t时刻的输出作为t+1时刻的输入而引入了循环回路将网络进行了“展开”，使得网络具有记忆功能，可以记住句子中过往出现的信息。但是RNN有个致命的特点是随着句子序列长度的增加，根据反馈更新权重时会面临梯度爆炸或消失等问题。为此，LSTM在RNN的基础上使用门控循环单元（gated recurrent unit，GRU），使得有遗忘部分不重要的记忆的功能。LSTM在每一层额外输入类似于“记忆”的一种状态信息，并且该状态信息随着训练可以更新。LSTM的每个单元可以看作由遗忘控件，候选控件，输出控件三个控件够成，如图所示。遗忘控件通过掩码来选择遗忘部分记忆状态，而候选门控件用于学习和记得新的记忆状态来更新，最后输出控件用于拼接上一时刻的输出和当前时刻的输入。因此LSTM利用有舍弃的记忆来避免了RNN的弊端。</w:t>
      </w:r>
    </w:p>
    <w:p>
      <w:pPr>
        <w:ind w:left="0" w:leftChars="0" w:firstLine="420" w:firstLineChars="0"/>
        <w:jc w:val="center"/>
        <w:rPr>
          <w:rFonts w:hint="eastAsia"/>
          <w:lang w:val="en-US" w:eastAsia="zh-CN"/>
        </w:rPr>
      </w:pPr>
      <w:r>
        <w:rPr>
          <w:rFonts w:hint="eastAsia"/>
          <w:lang w:val="en-US" w:eastAsia="zh-CN"/>
        </w:rPr>
        <w:drawing>
          <wp:inline distT="0" distB="0" distL="114300" distR="114300">
            <wp:extent cx="4768850" cy="1586865"/>
            <wp:effectExtent l="0" t="0" r="1270" b="13335"/>
            <wp:docPr id="4" name="图片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STM"/>
                    <pic:cNvPicPr>
                      <a:picLocks noChangeAspect="1"/>
                    </pic:cNvPicPr>
                  </pic:nvPicPr>
                  <pic:blipFill>
                    <a:blip r:embed="rId53"/>
                    <a:stretch>
                      <a:fillRect/>
                    </a:stretch>
                  </pic:blipFill>
                  <pic:spPr>
                    <a:xfrm>
                      <a:off x="0" y="0"/>
                      <a:ext cx="4768850" cy="1586865"/>
                    </a:xfrm>
                    <a:prstGeom prst="rect">
                      <a:avLst/>
                    </a:prstGeom>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LSTM结构示意图</w:t>
      </w:r>
    </w:p>
    <w:p>
      <w:pPr>
        <w:ind w:left="0" w:leftChars="0" w:firstLine="420" w:firstLineChars="0"/>
        <w:rPr>
          <w:rFonts w:hint="default"/>
          <w:lang w:val="en-US" w:eastAsia="zh-CN"/>
        </w:rPr>
      </w:pPr>
      <w:r>
        <w:rPr>
          <w:rFonts w:hint="eastAsia"/>
          <w:lang w:val="en-US" w:eastAsia="zh-CN"/>
        </w:rPr>
        <w:t>BiLSTM网络即为使用双向的LSTM的网络。由于句子中的词关系往往需要逆向的追溯才能理解句子的涵义，要结合正向和反向的词关系信息。BiLSTM在正向LSTM的基础上将展开的网络的最后一个词对应的隐藏层作为第一时刻的输入反向传播到第一个词的隐藏层。通过该方法，以期望对文本句子能有更深刻，模仿人类解读的效果。</w:t>
      </w:r>
    </w:p>
    <w:p>
      <w:pPr>
        <w:pStyle w:val="4"/>
        <w:ind w:firstLine="0" w:firstLineChars="0"/>
        <w:rPr>
          <w:rFonts w:hint="default" w:eastAsia="宋体"/>
          <w:sz w:val="24"/>
          <w:szCs w:val="24"/>
          <w:lang w:val="en-US" w:eastAsia="zh-CN"/>
        </w:rPr>
      </w:pPr>
      <w:bookmarkStart w:id="40" w:name="_Toc3648"/>
      <w:r>
        <w:rPr>
          <w:rFonts w:hint="eastAsia"/>
          <w:sz w:val="24"/>
          <w:szCs w:val="24"/>
        </w:rPr>
        <w:t>2.</w:t>
      </w:r>
      <w:r>
        <w:rPr>
          <w:rFonts w:hint="eastAsia"/>
          <w:sz w:val="24"/>
          <w:szCs w:val="24"/>
          <w:lang w:val="en-US" w:eastAsia="zh-CN"/>
        </w:rPr>
        <w:t>3</w:t>
      </w:r>
      <w:r>
        <w:rPr>
          <w:sz w:val="24"/>
          <w:szCs w:val="24"/>
        </w:rPr>
        <w:t>.</w:t>
      </w:r>
      <w:r>
        <w:rPr>
          <w:rFonts w:hint="eastAsia"/>
          <w:sz w:val="24"/>
          <w:szCs w:val="24"/>
          <w:lang w:val="en-US" w:eastAsia="zh-CN"/>
        </w:rPr>
        <w:t>3 self-Attention模型及BiLSTM+self-Attention模型</w:t>
      </w:r>
      <w:bookmarkEnd w:id="40"/>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注意力机制一开始由模仿人类看图片时眼睛注视的焦点而忽略无关紧要的部分而被提出。在计算机视觉与自然语言处理上都有广泛的应用。注意力机制一般用于seq2seq模型。在普通的seq2seq模型中，输入为</w:t>
      </w:r>
      <w:r>
        <w:rPr>
          <w:rFonts w:hint="eastAsia"/>
          <w:lang w:val="en-US" w:eastAsia="zh-CN"/>
        </w:rPr>
        <w:object>
          <v:shape id="_x0000_i1039" o:spt="75" type="#_x0000_t75" style="height:18pt;width:64pt;" o:ole="t" filled="f" o:preferrelative="t" stroked="f" coordsize="21600,21600">
            <v:path/>
            <v:fill on="f" focussize="0,0"/>
            <v:stroke on="f"/>
            <v:imagedata r:id="rId55" o:title=""/>
            <o:lock v:ext="edit" aspectratio="t"/>
            <w10:wrap type="none"/>
            <w10:anchorlock/>
          </v:shape>
          <o:OLEObject Type="Embed" ProgID="DSEquations" ShapeID="_x0000_i1039" DrawAspect="Content" ObjectID="_1468075740" r:id="rId54">
            <o:LockedField>false</o:LockedField>
          </o:OLEObject>
        </w:object>
      </w:r>
      <w:r>
        <w:rPr>
          <w:rFonts w:hint="eastAsia"/>
          <w:lang w:val="en-US" w:eastAsia="zh-CN"/>
        </w:rPr>
        <w:t>及输出为</w:t>
      </w:r>
      <w:r>
        <w:rPr>
          <w:rFonts w:hint="eastAsia"/>
          <w:lang w:val="en-US" w:eastAsia="zh-CN"/>
        </w:rPr>
        <w:object>
          <v:shape id="_x0000_i1040" o:spt="75" type="#_x0000_t75" style="height:18pt;width:69pt;" o:ole="t" filled="f" o:preferrelative="t" stroked="f" coordsize="21600,21600">
            <v:path/>
            <v:fill on="f" focussize="0,0"/>
            <v:stroke on="f"/>
            <v:imagedata r:id="rId57" o:title=""/>
            <o:lock v:ext="edit" aspectratio="t"/>
            <w10:wrap type="none"/>
            <w10:anchorlock/>
          </v:shape>
          <o:OLEObject Type="Embed" ProgID="DSEquations" ShapeID="_x0000_i1040" DrawAspect="Content" ObjectID="_1468075741" r:id="rId56">
            <o:LockedField>false</o:LockedField>
          </o:OLEObject>
        </w:object>
      </w:r>
      <w:r>
        <w:rPr>
          <w:rFonts w:hint="eastAsia"/>
          <w:lang w:val="en-US" w:eastAsia="zh-CN"/>
        </w:rPr>
        <w:t>的seq2seq模型经过编码层后出来的语义编码为</w:t>
      </w:r>
      <w:r>
        <w:rPr>
          <w:rFonts w:hint="eastAsia"/>
          <w:lang w:val="en-US" w:eastAsia="zh-CN"/>
        </w:rPr>
        <w:object>
          <v:shape id="_x0000_i1041" o:spt="75" type="#_x0000_t75" style="height:18pt;width:93pt;" o:ole="t" filled="f" o:preferrelative="t" stroked="f" coordsize="21600,21600">
            <v:path/>
            <v:fill on="f" focussize="0,0"/>
            <v:stroke on="f"/>
            <v:imagedata r:id="rId59" o:title=""/>
            <o:lock v:ext="edit" aspectratio="t"/>
            <w10:wrap type="none"/>
            <w10:anchorlock/>
          </v:shape>
          <o:OLEObject Type="Embed" ProgID="DSEquations" ShapeID="_x0000_i1041" DrawAspect="Content" ObjectID="_1468075742" r:id="rId58">
            <o:LockedField>false</o:LockedField>
          </o:OLEObject>
        </w:object>
      </w:r>
      <w:r>
        <w:rPr>
          <w:rFonts w:hint="eastAsia"/>
          <w:lang w:val="en-US" w:eastAsia="zh-CN"/>
        </w:rPr>
        <w:t>，将其传入到解码层后第i个输出为</w:t>
      </w:r>
      <w:r>
        <w:rPr>
          <w:rFonts w:hint="eastAsia"/>
          <w:lang w:val="en-US" w:eastAsia="zh-CN"/>
        </w:rPr>
        <w:object>
          <v:shape id="_x0000_i1042" o:spt="75" type="#_x0000_t75" style="height:18pt;width:114pt;" o:ole="t" filled="f" o:preferrelative="t" stroked="f" coordsize="21600,21600">
            <v:path/>
            <v:fill on="f" focussize="0,0"/>
            <v:stroke on="f"/>
            <v:imagedata r:id="rId61" o:title=""/>
            <o:lock v:ext="edit" aspectratio="t"/>
            <w10:wrap type="none"/>
            <w10:anchorlock/>
          </v:shape>
          <o:OLEObject Type="Embed" ProgID="DSEquations" ShapeID="_x0000_i1042" DrawAspect="Content" ObjectID="_1468075743" r:id="rId60">
            <o:LockedField>false</o:LockedField>
          </o:OLEObject>
        </w:object>
      </w:r>
      <w:r>
        <w:rPr>
          <w:rFonts w:hint="eastAsia"/>
          <w:lang w:val="en-US" w:eastAsia="zh-CN"/>
        </w:rPr>
        <w:t>，可以看到不管i为多少，语义编码都是相同的，但是显然有些句子中的各别单词对输出影响程度是不同的，要引入注意力，针对不同的单词生成出的语义编码是不同的。因此注意力机制的原理如下，对于每个i都有对应的语义编码，见公式(2.3)：</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3" o:spt="75" type="#_x0000_t75" style="height:18pt;width:116pt;" o:ole="t" filled="f" o:preferrelative="t" stroked="f" coordsize="21600,21600">
            <v:path/>
            <v:fill on="f" focussize="0,0"/>
            <v:stroke on="f"/>
            <v:imagedata r:id="rId63" o:title=""/>
            <o:lock v:ext="edit" aspectratio="t"/>
            <w10:wrap type="none"/>
            <w10:anchorlock/>
          </v:shape>
          <o:OLEObject Type="Embed" ProgID="DSEquations" ShapeID="_x0000_i1043" DrawAspect="Content" ObjectID="_1468075744" r:id="rId6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而整个句子的语义编码</w:t>
      </w:r>
      <w:r>
        <w:rPr>
          <w:rFonts w:hint="eastAsia"/>
          <w:lang w:val="en-US" w:eastAsia="zh-CN"/>
        </w:rPr>
        <w:object>
          <v:shape id="_x0000_i1044" o:spt="75" type="#_x0000_t75" style="height:18pt;width:13.95pt;" o:ole="t" filled="f" o:preferrelative="t" stroked="f" coordsize="21600,21600">
            <v:path/>
            <v:fill on="f" focussize="0,0"/>
            <v:stroke on="f"/>
            <v:imagedata r:id="rId65" o:title=""/>
            <o:lock v:ext="edit" aspectratio="t"/>
            <w10:wrap type="none"/>
            <w10:anchorlock/>
          </v:shape>
          <o:OLEObject Type="Embed" ProgID="DSEquations" ShapeID="_x0000_i1044" DrawAspect="Content" ObjectID="_1468075745" r:id="rId64">
            <o:LockedField>false</o:LockedField>
          </o:OLEObject>
        </w:object>
      </w:r>
      <w:r>
        <w:rPr>
          <w:rFonts w:hint="eastAsia"/>
          <w:lang w:val="en-US" w:eastAsia="zh-CN"/>
        </w:rPr>
        <w:t>可由输入的句子中每个单词的语义编码乘上相应的权重求和表示，见公式(2.4)：</w:t>
      </w:r>
    </w:p>
    <w:p>
      <w:pPr>
        <w:pStyle w:val="72"/>
        <w:keepNext w:val="0"/>
        <w:keepLines w:val="0"/>
        <w:pageBreakBefore w:val="0"/>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5" o:spt="75" type="#_x0000_t75" style="height:35pt;width:66pt;" o:ole="t" filled="f" o:preferrelative="t" stroked="f" coordsize="21600,21600">
            <v:path/>
            <v:fill on="f" focussize="0,0"/>
            <v:stroke on="f"/>
            <v:imagedata r:id="rId67" o:title=""/>
            <o:lock v:ext="edit" aspectratio="t"/>
            <w10:wrap type="none"/>
            <w10:anchorlock/>
          </v:shape>
          <o:OLEObject Type="Embed" ProgID="DSEquations" ShapeID="_x0000_i1045" DrawAspect="Content" ObjectID="_1468075746" r:id="rId6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46" o:spt="75" type="#_x0000_t75" style="height:19pt;width:13pt;" o:ole="t" filled="f" o:preferrelative="t" stroked="f" coordsize="21600,21600">
            <v:path/>
            <v:fill on="f" focussize="0,0"/>
            <v:stroke on="f"/>
            <v:imagedata r:id="rId69" o:title=""/>
            <o:lock v:ext="edit" aspectratio="t"/>
            <w10:wrap type="none"/>
            <w10:anchorlock/>
          </v:shape>
          <o:OLEObject Type="Embed" ProgID="DSEquations" ShapeID="_x0000_i1046" DrawAspect="Content" ObjectID="_1468075747" r:id="rId68">
            <o:LockedField>false</o:LockedField>
          </o:OLEObject>
        </w:object>
      </w:r>
      <w:r>
        <w:rPr>
          <w:rFonts w:hint="eastAsia"/>
          <w:lang w:val="en-US" w:eastAsia="zh-CN"/>
        </w:rPr>
        <w:t>为第j个单词的隐藏状态（即语义表示），而权重</w:t>
      </w:r>
      <w:r>
        <w:rPr>
          <w:rFonts w:hint="eastAsia"/>
          <w:lang w:val="en-US" w:eastAsia="zh-CN"/>
        </w:rPr>
        <w:object>
          <v:shape id="_x0000_i1047" o:spt="75" type="#_x0000_t75" style="height:19pt;width:18pt;" o:ole="t" filled="f" o:preferrelative="t" stroked="f" coordsize="21600,21600">
            <v:path/>
            <v:fill on="f" focussize="0,0"/>
            <v:stroke on="f"/>
            <v:imagedata r:id="rId71" o:title=""/>
            <o:lock v:ext="edit" aspectratio="t"/>
            <w10:wrap type="none"/>
            <w10:anchorlock/>
          </v:shape>
          <o:OLEObject Type="Embed" ProgID="DSEquations" ShapeID="_x0000_i1047" DrawAspect="Content" ObjectID="_1468075748" r:id="rId70">
            <o:LockedField>false</o:LockedField>
          </o:OLEObject>
        </w:object>
      </w:r>
      <w:r>
        <w:rPr>
          <w:rFonts w:hint="eastAsia"/>
          <w:lang w:val="en-US" w:eastAsia="zh-CN"/>
        </w:rPr>
        <w:t>可由中间值</w:t>
      </w:r>
      <w:r>
        <w:rPr>
          <w:rFonts w:hint="eastAsia"/>
          <w:lang w:val="en-US" w:eastAsia="zh-CN"/>
        </w:rPr>
        <w:object>
          <v:shape id="_x0000_i1048"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48" DrawAspect="Content" ObjectID="_1468075749" r:id="rId72">
            <o:LockedField>false</o:LockedField>
          </o:OLEObject>
        </w:object>
      </w:r>
      <w:r>
        <w:rPr>
          <w:rFonts w:hint="eastAsia"/>
          <w:lang w:val="en-US" w:eastAsia="zh-CN"/>
        </w:rPr>
        <w:t>进行softmax计算得到，见公式(2.5)：</w:t>
      </w:r>
    </w:p>
    <w:p>
      <w:pPr>
        <w:pStyle w:val="72"/>
        <w:keepNext w:val="0"/>
        <w:keepLines w:val="0"/>
        <w:pageBreakBefore w:val="0"/>
        <w:widowControl/>
        <w:kinsoku/>
        <w:wordWrap/>
        <w:overflowPunct/>
        <w:topLinePunct w:val="0"/>
        <w:autoSpaceDE/>
        <w:autoSpaceDN/>
        <w:bidi w:val="0"/>
        <w:adjustRightInd/>
        <w:snapToGrid/>
        <w:textAlignment w:val="center"/>
        <w:rPr>
          <w:rFonts w:hint="default"/>
          <w:lang w:val="en-US" w:eastAsia="zh-CN"/>
        </w:rPr>
      </w:pPr>
      <w:r>
        <w:rPr>
          <w:rFonts w:hint="eastAsia"/>
          <w:lang w:val="en-US" w:eastAsia="zh-CN"/>
        </w:rPr>
        <w:tab/>
      </w:r>
      <w:r>
        <w:rPr>
          <w:rFonts w:hint="eastAsia"/>
          <w:lang w:val="en-US" w:eastAsia="zh-CN"/>
        </w:rPr>
        <w:object>
          <v:shape id="_x0000_i1049" o:spt="75" type="#_x0000_t75" style="height:51pt;width:85.95pt;" o:ole="t" filled="f" o:preferrelative="t" stroked="f" coordsize="21600,21600">
            <v:path/>
            <v:fill on="f" focussize="0,0"/>
            <v:stroke on="f"/>
            <v:imagedata r:id="rId75" o:title=""/>
            <o:lock v:ext="edit" aspectratio="t"/>
            <w10:wrap type="none"/>
            <w10:anchorlock/>
          </v:shape>
          <o:OLEObject Type="Embed" ProgID="DSEquations" ShapeID="_x0000_i1049" DrawAspect="Content" ObjectID="_1468075750" r:id="rId74">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r>
        <w:rPr>
          <w:rFonts w:hint="eastAsia"/>
          <w:lang w:val="en-US" w:eastAsia="zh-CN"/>
        </w:rPr>
        <w:t>中间值</w:t>
      </w:r>
      <w:r>
        <w:rPr>
          <w:rFonts w:hint="eastAsia"/>
          <w:lang w:val="en-US" w:eastAsia="zh-CN"/>
        </w:rPr>
        <w:object>
          <v:shape id="_x0000_i1050" o:spt="75" type="#_x0000_t75" style="height:19pt;width:17pt;" o:ole="t" filled="f" o:preferrelative="t" stroked="f" coordsize="21600,21600">
            <v:path/>
            <v:fill on="f" focussize="0,0"/>
            <v:stroke on="f"/>
            <v:imagedata r:id="rId73" o:title=""/>
            <o:lock v:ext="edit" aspectratio="t"/>
            <w10:wrap type="none"/>
            <w10:anchorlock/>
          </v:shape>
          <o:OLEObject Type="Embed" ProgID="DSEquations" ShapeID="_x0000_i1050" DrawAspect="Content" ObjectID="_1468075751" r:id="rId76">
            <o:LockedField>false</o:LockedField>
          </o:OLEObject>
        </w:object>
      </w:r>
      <w:r>
        <w:rPr>
          <w:rFonts w:hint="eastAsia"/>
          <w:lang w:val="en-US" w:eastAsia="zh-CN"/>
        </w:rPr>
        <w:t>由输入与每个词的隐藏状态值交互计算得到，见公式(2.6)：</w:t>
      </w:r>
    </w:p>
    <w:p>
      <w:pPr>
        <w:pStyle w:val="72"/>
        <w:bidi w:val="0"/>
        <w:rPr>
          <w:rFonts w:hint="default"/>
          <w:lang w:val="en-US" w:eastAsia="zh-CN"/>
        </w:rPr>
      </w:pPr>
      <w:r>
        <w:rPr>
          <w:rFonts w:hint="eastAsia"/>
          <w:lang w:val="en-US" w:eastAsia="zh-CN"/>
        </w:rPr>
        <w:tab/>
      </w:r>
      <w:r>
        <w:rPr>
          <w:rFonts w:hint="eastAsia"/>
          <w:lang w:val="en-US" w:eastAsia="zh-CN"/>
        </w:rPr>
        <w:object>
          <v:shape id="_x0000_i1051" o:spt="75" type="#_x0000_t75" style="height:19pt;width:92pt;" o:ole="t" filled="f" o:preferrelative="t" stroked="f" coordsize="21600,21600">
            <v:path/>
            <v:fill on="f" focussize="0,0"/>
            <v:stroke on="f"/>
            <v:imagedata r:id="rId78" o:title=""/>
            <o:lock v:ext="edit" aspectratio="t"/>
            <w10:wrap type="none"/>
            <w10:anchorlock/>
          </v:shape>
          <o:OLEObject Type="Embed" ProgID="DSEquations" ShapeID="_x0000_i1051" DrawAspect="Content" ObjectID="_1468075752" r:id="rId7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2" o:spt="75" type="#_x0000_t75" style="height:13.95pt;width:13.95pt;" o:ole="t" filled="f" o:preferrelative="t" stroked="f" coordsize="21600,21600">
            <v:path/>
            <v:fill on="f" focussize="0,0"/>
            <v:stroke on="f"/>
            <v:imagedata r:id="rId80" o:title=""/>
            <o:lock v:ext="edit" aspectratio="t"/>
            <w10:wrap type="none"/>
            <w10:anchorlock/>
          </v:shape>
          <o:OLEObject Type="Embed" ProgID="DSEquations" ShapeID="_x0000_i1052" DrawAspect="Content" ObjectID="_1468075753" r:id="rId79">
            <o:LockedField>false</o:LockedField>
          </o:OLEObject>
        </w:object>
      </w:r>
      <w:r>
        <w:rPr>
          <w:rFonts w:hint="eastAsia"/>
          <w:lang w:val="en-US" w:eastAsia="zh-CN"/>
        </w:rPr>
        <w:t>为整个模型需要学习的神经元权重矩阵，tanh为激活函数。</w:t>
      </w:r>
    </w:p>
    <w:p>
      <w:pPr>
        <w:keepNext w:val="0"/>
        <w:keepLines w:val="0"/>
        <w:widowControl/>
        <w:suppressLineNumbers w:val="0"/>
        <w:jc w:val="left"/>
        <w:rPr>
          <w:rFonts w:hint="default"/>
          <w:lang w:val="en-US"/>
        </w:rPr>
      </w:pPr>
      <w:r>
        <w:rPr>
          <w:rFonts w:hint="eastAsia"/>
          <w:lang w:val="en-US" w:eastAsia="zh-CN"/>
        </w:rPr>
        <w:t>整个过程可以概括为输入句子与目标句子的对齐过程，即为字典一样的映射查询过程，可看作为</w:t>
      </w:r>
      <w:r>
        <w:rPr>
          <w:rFonts w:hint="eastAsia" w:ascii="宋体" w:hAnsi="宋体" w:eastAsia="宋体" w:cs="宋体"/>
          <w:color w:val="000000"/>
          <w:kern w:val="0"/>
          <w:sz w:val="24"/>
          <w:szCs w:val="24"/>
          <w:lang w:val="en-US" w:eastAsia="zh-CN" w:bidi="ar"/>
        </w:rPr>
        <w:t>计算查询向量（</w:t>
      </w:r>
      <w:r>
        <w:rPr>
          <w:rFonts w:hint="default" w:ascii="Times New Roman" w:hAnsi="Times New Roman" w:eastAsia="宋体" w:cs="Times New Roman"/>
          <w:color w:val="000000"/>
          <w:kern w:val="0"/>
          <w:sz w:val="24"/>
          <w:szCs w:val="24"/>
          <w:lang w:val="en-US" w:eastAsia="zh-CN" w:bidi="ar"/>
        </w:rPr>
        <w:t>Query</w:t>
      </w:r>
      <w:r>
        <w:rPr>
          <w:rFonts w:hint="eastAsia" w:ascii="宋体" w:hAnsi="宋体" w:eastAsia="宋体" w:cs="宋体"/>
          <w:color w:val="000000"/>
          <w:kern w:val="0"/>
          <w:sz w:val="24"/>
          <w:szCs w:val="24"/>
          <w:lang w:val="en-US" w:eastAsia="zh-CN" w:bidi="ar"/>
        </w:rPr>
        <w:t>）与键（</w:t>
      </w:r>
      <w:r>
        <w:rPr>
          <w:rFonts w:hint="default" w:ascii="Times New Roman" w:hAnsi="Times New Roman" w:eastAsia="宋体" w:cs="Times New Roman"/>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）的相似度作为权重</w:t>
      </w:r>
      <w:r>
        <w:rPr>
          <w:rFonts w:hint="eastAsia" w:ascii="宋体" w:hAnsi="宋体" w:cs="宋体"/>
          <w:color w:val="000000"/>
          <w:kern w:val="0"/>
          <w:sz w:val="24"/>
          <w:szCs w:val="24"/>
          <w:lang w:val="en-US" w:eastAsia="zh-CN" w:bidi="ar"/>
        </w:rPr>
        <w:t>与</w:t>
      </w:r>
      <w:r>
        <w:rPr>
          <w:rFonts w:hint="eastAsia" w:ascii="宋体" w:hAnsi="宋体" w:eastAsia="宋体" w:cs="宋体"/>
          <w:color w:val="000000"/>
          <w:kern w:val="0"/>
          <w:sz w:val="24"/>
          <w:szCs w:val="24"/>
          <w:lang w:val="en-US" w:eastAsia="zh-CN" w:bidi="ar"/>
        </w:rPr>
        <w:t>候选值（</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加权运算求和得到注意力值。</w:t>
      </w: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r>
        <w:rPr>
          <w:rFonts w:hint="eastAsia"/>
          <w:lang w:val="en-US" w:eastAsia="zh-CN"/>
        </w:rPr>
        <w:t>自注意力（self-Attention）机制</w:t>
      </w:r>
      <w:r>
        <w:rPr>
          <w:rStyle w:val="37"/>
          <w:rFonts w:hint="eastAsia"/>
          <w:lang w:val="en-US" w:eastAsia="zh-CN"/>
        </w:rPr>
        <w:t>[</w:t>
      </w:r>
      <w:r>
        <w:rPr>
          <w:rStyle w:val="37"/>
          <w:rFonts w:hint="eastAsia"/>
          <w:lang w:val="en-US" w:eastAsia="zh-CN"/>
        </w:rPr>
        <w:endnoteReference w:id="15"/>
      </w:r>
      <w:r>
        <w:rPr>
          <w:rStyle w:val="37"/>
          <w:rFonts w:hint="eastAsia"/>
          <w:lang w:val="en-US" w:eastAsia="zh-CN"/>
        </w:rPr>
        <w:t>]</w:t>
      </w:r>
      <w:r>
        <w:rPr>
          <w:rFonts w:hint="eastAsia"/>
          <w:lang w:val="en-US" w:eastAsia="zh-CN"/>
        </w:rPr>
        <w:t>为上述注意力机制上输入句子与输出句子为同一个句子特例情况。因此使用self-Attention可以捕获一个句子中的句法特征，短语结构，也能得到一定距离的句子中词义的“记忆”关系，可以记住远距离相互依赖的特征，进而学习到句子的语义，可用于情绪分类任务中。</w:t>
      </w:r>
    </w:p>
    <w:p>
      <w:pPr>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Attention+BiLSTM模型为即本文上述的self-Attention模型与BiLSTM模型相结合的模型，以期望通过BiLSTM层对句子进行初步的语义特征编码后传给自注意力机制层进行进一步的关注重要的部分的语义编码，以期望获得更好的语义表示，用于本文的情绪分类任务。</w:t>
      </w:r>
    </w:p>
    <w:p>
      <w:pPr>
        <w:pageBreakBefore w:val="0"/>
        <w:widowControl w:val="0"/>
        <w:kinsoku/>
        <w:wordWrap/>
        <w:overflowPunct/>
        <w:topLinePunct w:val="0"/>
        <w:autoSpaceDE/>
        <w:autoSpaceDN/>
        <w:bidi w:val="0"/>
        <w:adjustRightInd/>
        <w:snapToGrid/>
        <w:ind w:left="0" w:leftChars="0" w:firstLine="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left="0" w:leftChars="0" w:firstLine="420" w:firstLineChars="0"/>
        <w:textAlignment w:val="center"/>
        <w:rPr>
          <w:rFonts w:hint="eastAsia"/>
          <w:lang w:val="en-US" w:eastAsia="zh-CN"/>
        </w:rPr>
      </w:pPr>
    </w:p>
    <w:p>
      <w:pPr>
        <w:pageBreakBefore w:val="0"/>
        <w:widowControl w:val="0"/>
        <w:kinsoku/>
        <w:wordWrap/>
        <w:overflowPunct/>
        <w:topLinePunct w:val="0"/>
        <w:autoSpaceDE/>
        <w:autoSpaceDN/>
        <w:bidi w:val="0"/>
        <w:adjustRightInd/>
        <w:snapToGrid/>
        <w:ind w:firstLine="480"/>
        <w:textAlignment w:val="center"/>
      </w:pPr>
    </w:p>
    <w:p>
      <w:pPr>
        <w:pageBreakBefore w:val="0"/>
        <w:widowControl w:val="0"/>
        <w:kinsoku/>
        <w:wordWrap/>
        <w:overflowPunct/>
        <w:topLinePunct w:val="0"/>
        <w:autoSpaceDE/>
        <w:autoSpaceDN/>
        <w:bidi w:val="0"/>
        <w:adjustRightInd/>
        <w:snapToGrid/>
        <w:ind w:firstLine="480"/>
        <w:textAlignment w:val="center"/>
      </w:pPr>
    </w:p>
    <w:p>
      <w:pPr>
        <w:pStyle w:val="3"/>
        <w:pageBreakBefore w:val="0"/>
        <w:widowControl w:val="0"/>
        <w:kinsoku/>
        <w:wordWrap/>
        <w:overflowPunct/>
        <w:topLinePunct w:val="0"/>
        <w:autoSpaceDE/>
        <w:autoSpaceDN/>
        <w:bidi w:val="0"/>
        <w:adjustRightInd/>
        <w:snapToGrid/>
        <w:spacing w:line="360" w:lineRule="auto"/>
        <w:ind w:firstLine="0" w:firstLineChars="0"/>
        <w:jc w:val="left"/>
        <w:textAlignment w:val="center"/>
        <w:rPr>
          <w:rFonts w:ascii="Times New Roman" w:hAnsi="Times New Roman" w:eastAsia="宋体" w:cs="Times New Roman"/>
          <w:sz w:val="30"/>
          <w:szCs w:val="30"/>
        </w:rPr>
      </w:pPr>
      <w:bookmarkStart w:id="41" w:name="_Toc7283"/>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1"/>
    </w:p>
    <w:p>
      <w:pPr>
        <w:pageBreakBefore w:val="0"/>
        <w:widowControl w:val="0"/>
        <w:kinsoku/>
        <w:wordWrap/>
        <w:overflowPunct/>
        <w:topLinePunct w:val="0"/>
        <w:autoSpaceDE/>
        <w:autoSpaceDN/>
        <w:bidi w:val="0"/>
        <w:adjustRightInd/>
        <w:snapToGrid/>
        <w:ind w:firstLine="480"/>
        <w:textAlignment w:val="center"/>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w:t>
      </w:r>
      <w:r>
        <w:rPr>
          <w:rFonts w:hint="eastAsia"/>
          <w:lang w:val="en-US" w:eastAsia="zh-CN"/>
        </w:rPr>
        <w:t>多标签情绪分类任务的定义以及本文使用的GoEmotions数据集，和本文使用的评价指标，接着概述了经典的情绪体系以及各自对应的特点，最后介绍了本文使用的5种情绪分类基模型的原理和本文使用的目的。</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2" w:name="_Toc70795875"/>
      <w:bookmarkStart w:id="43" w:name="_Toc9271"/>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2"/>
      <w:r>
        <w:rPr>
          <w:rFonts w:hint="eastAsia" w:ascii="Times New Roman" w:hAnsi="Times New Roman" w:eastAsia="黑体" w:cs="Times New Roman"/>
          <w:szCs w:val="36"/>
          <w:lang w:val="en-US" w:eastAsia="zh-CN"/>
        </w:rPr>
        <w:t>多层次模型的建立及改进</w:t>
      </w:r>
      <w:bookmarkEnd w:id="43"/>
    </w:p>
    <w:p>
      <w:pPr>
        <w:ind w:firstLine="480"/>
        <w:rPr>
          <w:rFonts w:hint="default" w:eastAsia="宋体"/>
          <w:lang w:val="en-US" w:eastAsia="zh-CN"/>
        </w:rPr>
      </w:pPr>
      <w:r>
        <w:rPr>
          <w:rFonts w:hint="eastAsia"/>
        </w:rPr>
        <w:t>本章首先介绍</w:t>
      </w:r>
      <w:r>
        <w:rPr>
          <w:rFonts w:hint="eastAsia"/>
          <w:lang w:val="en-US" w:eastAsia="zh-CN"/>
        </w:rPr>
        <w:t>了多层次模型的整体框架以及多层次模型使用的基模型的框架，最后针对多层次模型的缺陷提出了采用整数线性规划改进的原理和实现方法。</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4" w:name="_Toc8065"/>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多层次模型构建</w:t>
      </w:r>
      <w:bookmarkEnd w:id="44"/>
    </w:p>
    <w:p>
      <w:pPr>
        <w:rPr>
          <w:rFonts w:hint="default" w:ascii="宋体" w:hAnsi="宋体" w:eastAsia="宋体"/>
          <w:lang w:val="en-US" w:eastAsia="zh-CN"/>
        </w:rPr>
      </w:pPr>
      <w:r>
        <w:rPr>
          <w:rFonts w:hint="eastAsia" w:ascii="宋体" w:hAnsi="宋体"/>
          <w:lang w:val="en-US" w:eastAsia="zh-CN"/>
        </w:rPr>
        <w:t>本文使用的GoEmtions可以从粗粒度到细粒度分为三个层次，第一层为positive,negative,ambiguous构成的三元情绪层，第二层为Ekman情绪体系层，第三层为GoEmtions的27种细粒度情绪层。</w:t>
      </w:r>
      <w:r>
        <w:rPr>
          <w:rFonts w:hint="eastAsia" w:ascii="宋体" w:hAnsi="宋体" w:eastAsia="宋体"/>
        </w:rPr>
        <w:t>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w:t>
      </w:r>
      <w:r>
        <w:rPr>
          <w:rFonts w:hint="eastAsia" w:ascii="宋体" w:hAnsi="宋体"/>
          <w:lang w:eastAsia="zh-CN"/>
        </w:rPr>
        <w:t>，</w:t>
      </w:r>
      <w:r>
        <w:rPr>
          <w:rFonts w:hint="eastAsia" w:ascii="宋体" w:hAnsi="宋体" w:eastAsia="宋体"/>
        </w:rPr>
        <w:t>以此类推</w:t>
      </w:r>
      <w:r>
        <w:rPr>
          <w:rFonts w:hint="eastAsia" w:ascii="宋体" w:hAnsi="宋体"/>
          <w:lang w:eastAsia="zh-CN"/>
        </w:rPr>
        <w:t>，</w:t>
      </w:r>
      <w:r>
        <w:rPr>
          <w:rFonts w:hint="eastAsia" w:ascii="宋体" w:hAnsi="宋体"/>
          <w:lang w:val="en-US" w:eastAsia="zh-CN"/>
        </w:rPr>
        <w:t>具体如下伪代码算法1</w:t>
      </w:r>
      <w:r>
        <w:rPr>
          <w:rFonts w:hint="eastAsia" w:ascii="宋体" w:hAnsi="宋体" w:eastAsia="宋体"/>
        </w:rPr>
        <w:t>。</w:t>
      </w:r>
      <w:r>
        <w:rPr>
          <w:rFonts w:hint="eastAsia" w:ascii="宋体" w:hAnsi="宋体"/>
          <w:lang w:val="en-US" w:eastAsia="zh-CN"/>
        </w:rPr>
        <w:t>本文以上述三层建立多层次模型，以27+1种情绪作为单层次模型。多层次模型具有比单层次明显的优势，多层次模型中的子分类器将不会考虑不在该大类里的情绪，因此在预测速度上比单层次快，且利用了情绪类别的关联，较少会出现预测出具有对立情绪的标签。</w:t>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bottom w:val="single" w:color="auto" w:sz="4" w:space="0"/>
            </w:tcBorders>
            <w:vAlign w:val="center"/>
          </w:tcPr>
          <w:p>
            <w:pPr>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算法1 多层次模型伪代码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op w:val="single" w:color="auto" w:sz="4" w:space="0"/>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1:</w:t>
            </w:r>
            <w:r>
              <w:rPr>
                <w:rFonts w:hint="default" w:ascii="宋体" w:hAnsi="宋体"/>
                <w:sz w:val="21"/>
                <w:szCs w:val="21"/>
                <w:vertAlign w:val="baseline"/>
                <w:lang w:val="en-US" w:eastAsia="zh-CN"/>
              </w:rPr>
              <w:t>for sample in Dataset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2: </w:t>
            </w:r>
            <w:r>
              <w:rPr>
                <w:rFonts w:hint="default" w:ascii="宋体" w:hAnsi="宋体"/>
                <w:sz w:val="21"/>
                <w:szCs w:val="21"/>
                <w:vertAlign w:val="baseline"/>
                <w:lang w:val="en-US" w:eastAsia="zh-CN"/>
              </w:rPr>
              <w:t>for first_level_emo in 三元情绪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3:  </w:t>
            </w:r>
            <w:r>
              <w:rPr>
                <w:rFonts w:hint="default" w:ascii="宋体" w:hAnsi="宋体"/>
                <w:sz w:val="21"/>
                <w:szCs w:val="21"/>
                <w:vertAlign w:val="baseline"/>
                <w:lang w:val="en-US" w:eastAsia="zh-CN"/>
              </w:rPr>
              <w:t>f_pro = 预测sample属于first_level_emo的概率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4:  </w:t>
            </w:r>
            <w:r>
              <w:rPr>
                <w:rFonts w:hint="default" w:ascii="宋体" w:hAnsi="宋体"/>
                <w:sz w:val="21"/>
                <w:szCs w:val="21"/>
                <w:vertAlign w:val="baseline"/>
                <w:lang w:val="en-US" w:eastAsia="zh-CN"/>
              </w:rPr>
              <w:t>if f_pro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5:   </w:t>
            </w:r>
            <w:r>
              <w:rPr>
                <w:rFonts w:hint="default" w:ascii="宋体" w:hAnsi="宋体"/>
                <w:sz w:val="21"/>
                <w:szCs w:val="21"/>
                <w:vertAlign w:val="baseline"/>
                <w:lang w:val="en-US" w:eastAsia="zh-CN"/>
              </w:rPr>
              <w:t>for second_level_emo in 属于对应first_level_emo类下的Ekman情绪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6:    </w:t>
            </w:r>
            <w:r>
              <w:rPr>
                <w:rFonts w:hint="default" w:ascii="宋体" w:hAnsi="宋体"/>
                <w:sz w:val="21"/>
                <w:szCs w:val="21"/>
                <w:vertAlign w:val="baseline"/>
                <w:lang w:val="en-US" w:eastAsia="zh-CN"/>
              </w:rPr>
              <w:t>s_pro = 预测sample属于对应second_level_emo的概率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7:    </w:t>
            </w:r>
            <w:r>
              <w:rPr>
                <w:rFonts w:hint="default" w:ascii="宋体" w:hAnsi="宋体"/>
                <w:sz w:val="21"/>
                <w:szCs w:val="21"/>
                <w:vertAlign w:val="baseline"/>
                <w:lang w:val="en-US" w:eastAsia="zh-CN"/>
              </w:rPr>
              <w:t>if s_pro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8:     </w:t>
            </w:r>
            <w:r>
              <w:rPr>
                <w:rFonts w:hint="default" w:ascii="宋体" w:hAnsi="宋体"/>
                <w:sz w:val="21"/>
                <w:szCs w:val="21"/>
                <w:vertAlign w:val="baseline"/>
                <w:lang w:val="en-US" w:eastAsia="zh-CN"/>
              </w:rPr>
              <w:t>for third_level_emo in 属于对应second_level_emo类下的27种GoEmotions情绪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9:      </w:t>
            </w:r>
            <w:r>
              <w:rPr>
                <w:rFonts w:hint="default" w:ascii="宋体" w:hAnsi="宋体"/>
                <w:sz w:val="21"/>
                <w:szCs w:val="21"/>
                <w:vertAlign w:val="baseline"/>
                <w:lang w:val="en-US" w:eastAsia="zh-CN"/>
              </w:rPr>
              <w:t>t_pro = 预测sample属于third_level_emo的概率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10:     </w:t>
            </w:r>
            <w:r>
              <w:rPr>
                <w:rFonts w:hint="default" w:ascii="宋体" w:hAnsi="宋体"/>
                <w:sz w:val="21"/>
                <w:szCs w:val="21"/>
                <w:vertAlign w:val="baseline"/>
                <w:lang w:val="en-US" w:eastAsia="zh-CN"/>
              </w:rPr>
              <w:t>if t_pro &gt; 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11:      </w:t>
            </w:r>
            <w:r>
              <w:rPr>
                <w:rFonts w:hint="default" w:ascii="宋体" w:hAnsi="宋体"/>
                <w:sz w:val="21"/>
                <w:szCs w:val="21"/>
                <w:vertAlign w:val="baseline"/>
                <w:lang w:val="en-US" w:eastAsia="zh-CN"/>
              </w:rPr>
              <w:t>third_level_emo添加到sample的预测标签集中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12: </w:t>
            </w:r>
            <w:r>
              <w:rPr>
                <w:rFonts w:hint="default" w:ascii="宋体" w:hAnsi="宋体"/>
                <w:sz w:val="21"/>
                <w:szCs w:val="21"/>
                <w:vertAlign w:val="baseline"/>
                <w:lang w:val="en-US" w:eastAsia="zh-CN"/>
              </w:rPr>
              <w:t>else if 都不属于三元情绪之一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9002" w:type="dxa"/>
            <w:tcBorders>
              <w:tl2br w:val="nil"/>
              <w:tr2bl w:val="nil"/>
            </w:tcBorders>
          </w:tcPr>
          <w:p>
            <w:pPr>
              <w:ind w:left="0" w:leftChars="0" w:firstLine="0" w:firstLineChars="0"/>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 xml:space="preserve">13:  </w:t>
            </w:r>
            <w:r>
              <w:rPr>
                <w:rFonts w:hint="default" w:ascii="宋体" w:hAnsi="宋体"/>
                <w:sz w:val="21"/>
                <w:szCs w:val="21"/>
                <w:vertAlign w:val="baseline"/>
                <w:lang w:val="en-US" w:eastAsia="zh-CN"/>
              </w:rPr>
              <w:t>neutral情绪添加到sample的预测标签集中</w:t>
            </w:r>
          </w:p>
        </w:tc>
      </w:tr>
    </w:tbl>
    <w:p>
      <w:pPr>
        <w:ind w:left="0" w:leftChars="0" w:firstLine="0" w:firstLineChars="0"/>
        <w:rPr>
          <w:rFonts w:hint="default" w:ascii="宋体" w:hAnsi="宋体"/>
          <w:lang w:val="en-US" w:eastAsia="zh-CN"/>
        </w:rPr>
      </w:pPr>
    </w:p>
    <w:p>
      <w:pPr>
        <w:rPr>
          <w:rFonts w:hint="default" w:ascii="宋体" w:hAnsi="宋体" w:eastAsia="宋体"/>
          <w:lang w:val="en-US" w:eastAsia="zh-CN"/>
        </w:rPr>
      </w:pPr>
      <w:r>
        <w:rPr>
          <w:rFonts w:hint="eastAsia" w:ascii="宋体" w:hAnsi="宋体"/>
          <w:lang w:val="en-US" w:eastAsia="zh-CN"/>
        </w:rPr>
        <w:t>多层次模型中的二元分类器即基模型采用在第二章所介绍的5种情绪分类模型中效果最好的一种，具体框架如图3.1所示，每个情绪类别由对应的基模型进行分类。单层次模型为该模型的最底层一层聚合在一起分别对27+1（Neural）种情绪进行二元分类。</w:t>
      </w:r>
    </w:p>
    <w:p>
      <w:pPr>
        <w:ind w:firstLine="480"/>
        <w:jc w:val="center"/>
      </w:pPr>
      <w:r>
        <w:drawing>
          <wp:anchor distT="0" distB="0" distL="114300" distR="114300" simplePos="0" relativeHeight="251659264" behindDoc="1" locked="0" layoutInCell="1" allowOverlap="1">
            <wp:simplePos x="0" y="0"/>
            <wp:positionH relativeFrom="column">
              <wp:posOffset>-61595</wp:posOffset>
            </wp:positionH>
            <wp:positionV relativeFrom="paragraph">
              <wp:posOffset>97155</wp:posOffset>
            </wp:positionV>
            <wp:extent cx="5817235" cy="3187700"/>
            <wp:effectExtent l="0" t="0" r="4445" b="0"/>
            <wp:wrapTight wrapText="bothSides">
              <wp:wrapPolygon>
                <wp:start x="0" y="0"/>
                <wp:lineTo x="0" y="21480"/>
                <wp:lineTo x="21560" y="21480"/>
                <wp:lineTo x="21560" y="0"/>
                <wp:lineTo x="0" y="0"/>
              </wp:wrapPolygon>
            </wp:wrapTight>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1"/>
                    <a:stretch>
                      <a:fillRect/>
                    </a:stretch>
                  </pic:blipFill>
                  <pic:spPr>
                    <a:xfrm>
                      <a:off x="0" y="0"/>
                      <a:ext cx="5817235" cy="3187700"/>
                    </a:xfrm>
                    <a:prstGeom prst="rect">
                      <a:avLst/>
                    </a:prstGeom>
                    <a:noFill/>
                    <a:ln>
                      <a:noFill/>
                    </a:ln>
                  </pic:spPr>
                </pic:pic>
              </a:graphicData>
            </a:graphic>
          </wp:anchor>
        </w:drawing>
      </w:r>
    </w:p>
    <w:p>
      <w:pPr>
        <w:pStyle w:val="12"/>
        <w:ind w:firstLine="48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多层次模型框架</w:t>
      </w:r>
    </w:p>
    <w:p>
      <w:pPr>
        <w:ind w:firstLine="480"/>
      </w:pPr>
      <w:r>
        <w:rPr>
          <w:rFonts w:hint="eastAsia"/>
        </w:rPr>
        <w:t xml:space="preserve"> </w:t>
      </w:r>
      <w:r>
        <w:t xml:space="preserve">  </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5" w:name="_Toc14550"/>
      <w:r>
        <w:rPr>
          <w:rFonts w:ascii="Times New Roman" w:hAnsi="Times New Roman" w:eastAsia="宋体" w:cs="Times New Roman"/>
          <w:sz w:val="30"/>
          <w:szCs w:val="30"/>
        </w:rPr>
        <w:t xml:space="preserve">3.2 </w:t>
      </w:r>
      <w:r>
        <w:rPr>
          <w:rFonts w:hint="eastAsia" w:ascii="Times New Roman" w:hAnsi="Times New Roman" w:eastAsia="宋体" w:cs="Times New Roman"/>
          <w:sz w:val="30"/>
          <w:szCs w:val="30"/>
          <w:lang w:val="en-US" w:eastAsia="zh-CN"/>
        </w:rPr>
        <w:t>基模型的构建</w:t>
      </w:r>
      <w:bookmarkEnd w:id="45"/>
    </w:p>
    <w:p>
      <w:pPr>
        <w:rPr>
          <w:rFonts w:hint="eastAsia" w:ascii="宋体" w:hAnsi="宋体"/>
          <w:lang w:val="en-US" w:eastAsia="zh-CN"/>
        </w:rPr>
      </w:pPr>
      <w:r>
        <w:rPr>
          <w:rFonts w:hint="eastAsia" w:ascii="宋体" w:hAnsi="宋体"/>
          <w:lang w:val="en-US" w:eastAsia="zh-CN"/>
        </w:rPr>
        <w:t>本文采用第二章所介绍的五种常用基于深度学习的情绪分类模型，选择分类效果最好的一种作为多层次模型的基模型，基模型由预处理及词嵌入部分和各自的语义编码和分类结合成的两大部分够成。主要将句子进行分词和词嵌入，填充后输入到模型中进行训练学习到如何编码出能够有效代表句子的语义，之后进行预测分类。下面主要介绍，词嵌入部分和上述5种情绪分类模型的具体网络层结构。</w:t>
      </w:r>
    </w:p>
    <w:p>
      <w:pPr>
        <w:pStyle w:val="4"/>
        <w:ind w:firstLine="0" w:firstLineChars="0"/>
        <w:rPr>
          <w:rFonts w:hint="eastAsia" w:eastAsia="宋体"/>
          <w:sz w:val="24"/>
          <w:szCs w:val="24"/>
          <w:lang w:val="en-US" w:eastAsia="zh-CN"/>
        </w:rPr>
      </w:pPr>
      <w:bookmarkStart w:id="46" w:name="_Toc17002"/>
      <w:r>
        <w:rPr>
          <w:sz w:val="24"/>
          <w:szCs w:val="24"/>
        </w:rPr>
        <w:t>3.</w:t>
      </w:r>
      <w:r>
        <w:rPr>
          <w:rFonts w:hint="eastAsia"/>
          <w:sz w:val="24"/>
          <w:szCs w:val="24"/>
          <w:lang w:val="en-US" w:eastAsia="zh-CN"/>
        </w:rPr>
        <w:t>2</w:t>
      </w:r>
      <w:r>
        <w:rPr>
          <w:sz w:val="24"/>
          <w:szCs w:val="24"/>
        </w:rPr>
        <w:t xml:space="preserve">.1 </w:t>
      </w:r>
      <w:r>
        <w:rPr>
          <w:rFonts w:hint="eastAsia"/>
          <w:sz w:val="24"/>
          <w:szCs w:val="24"/>
          <w:lang w:val="en-US" w:eastAsia="zh-CN"/>
        </w:rPr>
        <w:t>词嵌入</w:t>
      </w:r>
      <w:bookmarkEnd w:id="46"/>
    </w:p>
    <w:p>
      <w:pPr>
        <w:ind w:firstLine="480"/>
        <w:rPr>
          <w:rFonts w:hint="eastAsia"/>
          <w:lang w:val="en-US" w:eastAsia="zh-CN"/>
        </w:rPr>
      </w:pPr>
      <w:r>
        <w:rPr>
          <w:rFonts w:hint="eastAsia"/>
          <w:lang w:val="en-US" w:eastAsia="zh-CN"/>
        </w:rPr>
        <w:t>由于直接输入单词是不能进行处理的，需要将单词映射为一个数值向量。但同时又希望映射出的向量能表示单词的含义，即语义相近的单词在向量空间上临近，可以通过计算夹角余弦值而得到它们的相似性。另外，若采用由词袋够成的多热或独热编码向量会造成数据稀疏的问题。面对上述问题，词嵌入向量被提出。词嵌入向量可以由两种方式来计算，skip-gram方法和CBOW（continuous bag-of-words）方法。Skip-gram方法使用目标词来预测输出词来更新参数矩阵作为嵌入向量，而CBOW则使用临近词来预测目标词。现在主流的词嵌入模型有Word2vec</w:t>
      </w:r>
      <w:r>
        <w:rPr>
          <w:rStyle w:val="37"/>
          <w:rFonts w:hint="eastAsia"/>
          <w:lang w:val="en-US" w:eastAsia="zh-CN"/>
        </w:rPr>
        <w:t>[</w:t>
      </w:r>
      <w:r>
        <w:rPr>
          <w:rStyle w:val="37"/>
          <w:rFonts w:hint="eastAsia"/>
          <w:lang w:val="en-US" w:eastAsia="zh-CN"/>
        </w:rPr>
        <w:endnoteReference w:id="16"/>
      </w:r>
      <w:r>
        <w:rPr>
          <w:rStyle w:val="37"/>
          <w:rFonts w:hint="eastAsia"/>
          <w:lang w:val="en-US" w:eastAsia="zh-CN"/>
        </w:rPr>
        <w:t>]</w:t>
      </w:r>
      <w:r>
        <w:rPr>
          <w:rFonts w:hint="eastAsia"/>
          <w:lang w:val="en-US" w:eastAsia="zh-CN"/>
        </w:rPr>
        <w:t>，Glove</w:t>
      </w:r>
      <w:r>
        <w:rPr>
          <w:rStyle w:val="37"/>
          <w:rFonts w:hint="eastAsia"/>
          <w:lang w:val="en-US" w:eastAsia="zh-CN"/>
        </w:rPr>
        <w:t>[</w:t>
      </w:r>
      <w:r>
        <w:rPr>
          <w:rStyle w:val="37"/>
          <w:rFonts w:hint="eastAsia"/>
          <w:lang w:val="en-US" w:eastAsia="zh-CN"/>
        </w:rPr>
        <w:endnoteReference w:id="17"/>
      </w:r>
      <w:r>
        <w:rPr>
          <w:rStyle w:val="37"/>
          <w:rFonts w:hint="eastAsia"/>
          <w:lang w:val="en-US" w:eastAsia="zh-CN"/>
        </w:rPr>
        <w:t>]</w:t>
      </w:r>
      <w:r>
        <w:rPr>
          <w:rFonts w:hint="eastAsia"/>
          <w:lang w:val="en-US" w:eastAsia="zh-CN"/>
        </w:rPr>
        <w:t>，fastText</w:t>
      </w:r>
      <w:r>
        <w:rPr>
          <w:rStyle w:val="37"/>
          <w:rFonts w:hint="eastAsia"/>
          <w:lang w:val="en-US" w:eastAsia="zh-CN"/>
        </w:rPr>
        <w:t>[</w:t>
      </w:r>
      <w:r>
        <w:rPr>
          <w:rStyle w:val="37"/>
          <w:rFonts w:hint="eastAsia"/>
          <w:lang w:val="en-US" w:eastAsia="zh-CN"/>
        </w:rPr>
        <w:endnoteReference w:id="18"/>
      </w:r>
      <w:r>
        <w:rPr>
          <w:rStyle w:val="37"/>
          <w:rFonts w:hint="eastAsia"/>
          <w:lang w:val="en-US" w:eastAsia="zh-CN"/>
        </w:rPr>
        <w:t>]</w:t>
      </w:r>
      <w:r>
        <w:rPr>
          <w:rFonts w:hint="eastAsia"/>
          <w:lang w:val="en-US" w:eastAsia="zh-CN"/>
        </w:rPr>
        <w:t>等。使用词嵌入模型可以将原本使用词袋的高维度向量压缩成较低维度的向量来表示单词，因此非常方便。</w:t>
      </w:r>
    </w:p>
    <w:p>
      <w:pPr>
        <w:ind w:firstLine="480"/>
        <w:rPr>
          <w:rFonts w:hint="default"/>
          <w:lang w:val="en-US" w:eastAsia="zh-CN"/>
        </w:rPr>
      </w:pPr>
      <w:r>
        <w:rPr>
          <w:rFonts w:hint="eastAsia"/>
          <w:lang w:val="en-US" w:eastAsia="zh-CN"/>
        </w:rPr>
        <w:t>本文使用Word2vec对单词进行嵌入，对于未出现的词采用随机初始化的方法进行赋值。</w:t>
      </w:r>
    </w:p>
    <w:p>
      <w:pPr>
        <w:pStyle w:val="4"/>
        <w:ind w:firstLine="0" w:firstLineChars="0"/>
        <w:rPr>
          <w:rFonts w:hint="default" w:eastAsia="宋体"/>
          <w:sz w:val="24"/>
          <w:szCs w:val="24"/>
          <w:lang w:val="en-US" w:eastAsia="zh-CN"/>
        </w:rPr>
      </w:pPr>
      <w:bookmarkStart w:id="47" w:name="_Toc32610"/>
      <w:r>
        <w:rPr>
          <w:sz w:val="24"/>
          <w:szCs w:val="24"/>
        </w:rPr>
        <w:t>3.</w:t>
      </w: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 xml:space="preserve"> </w:t>
      </w:r>
      <w:r>
        <w:rPr>
          <w:rFonts w:hint="eastAsia"/>
          <w:sz w:val="24"/>
          <w:szCs w:val="24"/>
          <w:lang w:val="en-US" w:eastAsia="zh-CN"/>
        </w:rPr>
        <w:t>五种情绪分类模型的具体网络框架</w:t>
      </w:r>
      <w:bookmarkEnd w:id="47"/>
    </w:p>
    <w:p>
      <w:pPr>
        <w:ind w:firstLine="480"/>
        <w:rPr>
          <w:rFonts w:hint="default"/>
          <w:lang w:val="en-US" w:eastAsia="zh-CN"/>
        </w:rPr>
      </w:pPr>
      <w:r>
        <w:rPr>
          <w:rFonts w:hint="eastAsia"/>
          <w:lang w:val="en-US" w:eastAsia="zh-CN"/>
        </w:rPr>
        <w:t>五种情绪分类模型的框架如图</w:t>
      </w:r>
    </w:p>
    <w:p>
      <w:pPr>
        <w:ind w:firstLine="480"/>
        <w:rPr>
          <w:rFonts w:hint="eastAsia"/>
          <w:lang w:val="en-US" w:eastAsia="zh-CN"/>
        </w:rPr>
      </w:pPr>
      <w:r>
        <w:rPr>
          <w:rFonts w:hint="eastAsia"/>
          <w:lang w:val="en-US" w:eastAsia="zh-CN"/>
        </w:rPr>
        <w:t>CNN模型框架具体使用一维的卷积层，采用250个宽度为3的卷积核，扫描步长为1，使用“valid”方式进行填充，使用relu进行激活。接着连接一个一维的最大池化层进行粗略降维以及获得位置不变性，紧接着连接一个神经元个数为250个的全连接层后用dropout层以20%比例进行丢弃来防止过拟合，再使用relu激活函数进行非线性化，最后连接一个神经元个数为1的dense层使用sigmoid函数获得预测的概率值。</w:t>
      </w:r>
    </w:p>
    <w:p>
      <w:pPr>
        <w:ind w:firstLine="480"/>
        <w:rPr>
          <w:rFonts w:hint="eastAsia"/>
          <w:lang w:val="en-US" w:eastAsia="zh-CN"/>
        </w:rPr>
      </w:pPr>
      <w:r>
        <w:rPr>
          <w:rFonts w:hint="eastAsia"/>
          <w:lang w:val="en-US" w:eastAsia="zh-CN"/>
        </w:rPr>
        <w:t>LSTM模型框架具体第一层使用50个神经元的LSTM层，接着以20%比例而进行丢弃的dropout层，然后使用Flatten层将上一层输出全部压缩为一维用于下面采用一个神经元用sigmoid处理的输出层。</w:t>
      </w:r>
    </w:p>
    <w:p>
      <w:pPr>
        <w:ind w:firstLine="480"/>
        <w:rPr>
          <w:rFonts w:hint="eastAsia"/>
          <w:lang w:val="en-US" w:eastAsia="zh-CN"/>
        </w:rPr>
      </w:pPr>
      <w:r>
        <w:rPr>
          <w:rFonts w:hint="eastAsia"/>
          <w:lang w:val="en-US" w:eastAsia="zh-CN"/>
        </w:rPr>
        <w:t>BiLSTM模型框架为在LSTM模型框架上第一层改为双向LSTM层，其他保持一致。</w:t>
      </w:r>
    </w:p>
    <w:p>
      <w:pPr>
        <w:ind w:firstLine="480"/>
        <w:rPr>
          <w:rFonts w:hint="eastAsia"/>
          <w:lang w:val="en-US" w:eastAsia="zh-CN"/>
        </w:rPr>
      </w:pPr>
      <w:r>
        <w:rPr>
          <w:rFonts w:hint="eastAsia"/>
          <w:lang w:val="en-US" w:eastAsia="zh-CN"/>
        </w:rPr>
        <w:t>self-Attention模型框架为根据第三章所提的自注意力机制原理实现的注意力层接着一个Flatten层压平输出到输出层。</w:t>
      </w:r>
    </w:p>
    <w:p>
      <w:pPr>
        <w:ind w:firstLine="480"/>
        <w:rPr>
          <w:rFonts w:hint="default"/>
          <w:lang w:val="en-US" w:eastAsia="zh-CN"/>
        </w:rPr>
      </w:pPr>
      <w:r>
        <w:rPr>
          <w:rFonts w:hint="eastAsia"/>
          <w:lang w:val="en-US" w:eastAsia="zh-CN"/>
        </w:rPr>
        <w:t>BiLSTM+self-Attention模型为第一层使用50个神经元的BiLSTM层，接着一个50个神经元采用relu激活的全连接层，并且接着一个以20%丢弃的dropout层。然后，接入自注意力机制层，接着一个50个神经元采用relu的全连接层，使用一个神经元的dense层用sigmoid激活输出预测概率值。</w:t>
      </w:r>
    </w:p>
    <w:p>
      <w:pPr>
        <w:ind w:firstLine="480"/>
        <w:rPr>
          <w:rFonts w:hint="default"/>
          <w:lang w:val="en-US" w:eastAsia="zh-CN"/>
        </w:rPr>
      </w:pPr>
      <w:r>
        <w:rPr>
          <w:rFonts w:hint="eastAsia"/>
          <w:lang w:val="en-US" w:eastAsia="zh-CN"/>
        </w:rPr>
        <w:t>以上模型都有相同的输入维度的输入层，都采用rmsprop为优化器，二元交叉熵来计算loss，训练时度量之指标使用准确率。</w:t>
      </w:r>
    </w:p>
    <w:p>
      <w:pPr>
        <w:ind w:firstLine="480"/>
        <w:rPr>
          <w:rFonts w:hint="eastAsia" w:eastAsia="宋体"/>
          <w:lang w:eastAsia="zh-CN"/>
        </w:rPr>
      </w:pPr>
      <w:r>
        <w:rPr>
          <w:rFonts w:hint="eastAsia" w:eastAsia="宋体"/>
          <w:lang w:eastAsia="zh-CN"/>
        </w:rPr>
        <w:drawing>
          <wp:anchor distT="0" distB="0" distL="114300" distR="114300" simplePos="0" relativeHeight="251660288" behindDoc="1" locked="0" layoutInCell="1" allowOverlap="1">
            <wp:simplePos x="0" y="0"/>
            <wp:positionH relativeFrom="column">
              <wp:posOffset>27940</wp:posOffset>
            </wp:positionH>
            <wp:positionV relativeFrom="paragraph">
              <wp:posOffset>111125</wp:posOffset>
            </wp:positionV>
            <wp:extent cx="5579110" cy="3653790"/>
            <wp:effectExtent l="0" t="0" r="13970" b="3810"/>
            <wp:wrapTight wrapText="bothSides">
              <wp:wrapPolygon>
                <wp:start x="0" y="0"/>
                <wp:lineTo x="0" y="21532"/>
                <wp:lineTo x="21536" y="21532"/>
                <wp:lineTo x="21536" y="0"/>
                <wp:lineTo x="0" y="0"/>
              </wp:wrapPolygon>
            </wp:wrapTight>
            <wp:docPr id="5" name="图片 5" descr="5种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种框架"/>
                    <pic:cNvPicPr>
                      <a:picLocks noChangeAspect="1"/>
                    </pic:cNvPicPr>
                  </pic:nvPicPr>
                  <pic:blipFill>
                    <a:blip r:embed="rId82"/>
                    <a:stretch>
                      <a:fillRect/>
                    </a:stretch>
                  </pic:blipFill>
                  <pic:spPr>
                    <a:xfrm>
                      <a:off x="0" y="0"/>
                      <a:ext cx="5579110" cy="3653790"/>
                    </a:xfrm>
                    <a:prstGeom prst="rect">
                      <a:avLst/>
                    </a:prstGeom>
                  </pic:spPr>
                </pic:pic>
              </a:graphicData>
            </a:graphic>
          </wp:anchor>
        </w:drawing>
      </w:r>
    </w:p>
    <w:p>
      <w:pPr>
        <w:pStyle w:val="12"/>
        <w:ind w:firstLine="480"/>
        <w:jc w:val="center"/>
        <w:rPr>
          <w:rFonts w:hint="eastAsia" w:eastAsia="宋体"/>
          <w:lang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五种情绪分类模型框架</w:t>
      </w:r>
    </w:p>
    <w:p>
      <w:pPr>
        <w:rPr>
          <w:rFonts w:hint="default" w:ascii="宋体" w:hAnsi="宋体"/>
          <w:lang w:val="en-US" w:eastAsia="zh-CN"/>
        </w:rPr>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48" w:name="_Toc2766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lang w:val="en-US" w:eastAsia="zh-CN"/>
        </w:rPr>
        <w:t>基于整数线性规划的改进</w:t>
      </w:r>
      <w:bookmarkEnd w:id="48"/>
    </w:p>
    <w:p>
      <w:pPr>
        <w:ind w:left="0" w:leftChars="0" w:firstLine="420" w:firstLineChars="0"/>
        <w:rPr>
          <w:rFonts w:hint="eastAsia"/>
          <w:lang w:val="en-US" w:eastAsia="zh-CN"/>
        </w:rPr>
      </w:pPr>
      <w:r>
        <w:rPr>
          <w:rFonts w:hint="eastAsia"/>
          <w:lang w:val="en-US" w:eastAsia="zh-CN"/>
        </w:rPr>
        <w:t>多层次模型在进行预测过程中，可能会出现最终预测出空标签的情况，这是由于在第二层中6个基本的ekman情绪预测出的概率值都低于0.5，如图3.3所示虽然在第一层中预测属于positive类别，但是进入到属于poitive类别的第二层中没有预测出大于0.5的ekman情绪。或者第二层中有预测值大于0.5的ekman情绪然而进入该情绪下的第三层后所有预测值都低于0.5造成没有标签预测出的情况，如图3.4所示，前两层都预测出了类别，但是在相应类别的第三层预测中没有大于0.5的预测值。</w:t>
      </w:r>
    </w:p>
    <w:p>
      <w:pPr>
        <w:ind w:left="0" w:leftChars="0" w:firstLine="420" w:firstLineChars="0"/>
        <w:jc w:val="center"/>
      </w:pPr>
      <w:r>
        <w:drawing>
          <wp:inline distT="0" distB="0" distL="114300" distR="114300">
            <wp:extent cx="5021580" cy="755015"/>
            <wp:effectExtent l="0" t="0" r="7620" b="698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83"/>
                    <a:stretch>
                      <a:fillRect/>
                    </a:stretch>
                  </pic:blipFill>
                  <pic:spPr>
                    <a:xfrm>
                      <a:off x="0" y="0"/>
                      <a:ext cx="5021580" cy="755015"/>
                    </a:xfrm>
                    <a:prstGeom prst="rect">
                      <a:avLst/>
                    </a:prstGeom>
                    <a:noFill/>
                    <a:ln>
                      <a:noFill/>
                    </a:ln>
                  </pic:spPr>
                </pic:pic>
              </a:graphicData>
            </a:graphic>
          </wp:inline>
        </w:drawing>
      </w:r>
    </w:p>
    <w:p>
      <w:pPr>
        <w:pStyle w:val="12"/>
        <w:ind w:left="0" w:leftChars="0" w:firstLine="420" w:firstLineChars="0"/>
        <w:jc w:val="cente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空标签情况1</w:t>
      </w:r>
    </w:p>
    <w:p>
      <w:pPr>
        <w:ind w:left="0" w:leftChars="0" w:firstLine="420" w:firstLineChars="0"/>
        <w:jc w:val="center"/>
      </w:pPr>
      <w:r>
        <w:drawing>
          <wp:inline distT="0" distB="0" distL="114300" distR="114300">
            <wp:extent cx="5015230" cy="2361565"/>
            <wp:effectExtent l="0" t="0" r="13970" b="635"/>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84"/>
                    <a:stretch>
                      <a:fillRect/>
                    </a:stretch>
                  </pic:blipFill>
                  <pic:spPr>
                    <a:xfrm>
                      <a:off x="0" y="0"/>
                      <a:ext cx="5015230" cy="2361565"/>
                    </a:xfrm>
                    <a:prstGeom prst="rect">
                      <a:avLst/>
                    </a:prstGeom>
                    <a:noFill/>
                    <a:ln>
                      <a:noFill/>
                    </a:ln>
                  </pic:spPr>
                </pic:pic>
              </a:graphicData>
            </a:graphic>
          </wp:inline>
        </w:drawing>
      </w:r>
    </w:p>
    <w:p>
      <w:pPr>
        <w:pStyle w:val="12"/>
        <w:ind w:left="0" w:leftChars="0" w:firstLine="420" w:firstLineChars="0"/>
        <w:jc w:val="center"/>
        <w:rPr>
          <w:rFonts w:hint="eastAsia" w:eastAsia="宋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空标签情况2</w:t>
      </w:r>
    </w:p>
    <w:p>
      <w:pPr>
        <w:ind w:left="0" w:leftChars="0" w:firstLine="420" w:firstLineChars="0"/>
        <w:rPr>
          <w:rFonts w:hint="eastAsia"/>
          <w:lang w:val="en-US" w:eastAsia="zh-CN"/>
        </w:rPr>
      </w:pPr>
      <w:r>
        <w:rPr>
          <w:rFonts w:hint="eastAsia"/>
          <w:lang w:val="en-US" w:eastAsia="zh-CN"/>
        </w:rPr>
        <w:t>针对上述问题，本文采用整数线性规划（Interger Linear Programming，ILP）进行改进。通过测试发现，大部分空标签的样本的真实标签对应的第三层情绪的预测值比同类下非真实标签的情绪的预测值要高很多且大部分游离在接近0.5附近，因此想通过ILP用于情绪预测改进的方法</w:t>
      </w:r>
      <w:r>
        <w:rPr>
          <w:rStyle w:val="37"/>
          <w:rFonts w:hint="eastAsia"/>
          <w:lang w:val="en-US" w:eastAsia="zh-CN"/>
        </w:rPr>
        <w:t>[</w:t>
      </w:r>
      <w:r>
        <w:rPr>
          <w:rStyle w:val="37"/>
          <w:rFonts w:hint="eastAsia"/>
          <w:lang w:val="en-US" w:eastAsia="zh-CN"/>
        </w:rPr>
        <w:endnoteReference w:id="19"/>
      </w:r>
      <w:r>
        <w:rPr>
          <w:rStyle w:val="37"/>
          <w:rFonts w:hint="eastAsia"/>
          <w:lang w:val="en-US" w:eastAsia="zh-CN"/>
        </w:rPr>
        <w:t>]</w:t>
      </w:r>
      <w:r>
        <w:rPr>
          <w:rFonts w:hint="eastAsia"/>
          <w:lang w:val="en-US" w:eastAsia="zh-CN"/>
        </w:rPr>
        <w:t>，对于空标签的情况能够输出这些更加接近0.5附近的情绪标签来改善多层次模型。具体如下：</w:t>
      </w:r>
      <w:r>
        <w:rPr>
          <w:rFonts w:hint="eastAsia"/>
          <w:lang w:val="en-US" w:eastAsia="zh-CN"/>
        </w:rPr>
        <w:fldChar w:fldCharType="begin"/>
      </w:r>
      <w:r>
        <w:rPr>
          <w:rFonts w:hint="eastAsia"/>
          <w:lang w:val="en-US" w:eastAsia="zh-CN"/>
        </w:rPr>
        <w:instrText xml:space="preserve"> MACROBUTTON MTEditEquationSection2 </w:instrText>
      </w:r>
      <w:r>
        <w:rPr>
          <w:rStyle w:val="92"/>
          <w:rFonts w:hint="eastAsia"/>
          <w:lang w:val="en-US" w:eastAsia="zh-CN"/>
        </w:rPr>
        <w:instrText xml:space="preserve">公式章 1 节 3</w:instrText>
      </w:r>
      <w:r>
        <w:rPr>
          <w:rFonts w:hint="eastAsia"/>
          <w:lang w:val="en-US" w:eastAsia="zh-CN"/>
        </w:rPr>
        <w:fldChar w:fldCharType="begin"/>
      </w:r>
      <w:r>
        <w:rPr>
          <w:rFonts w:hint="eastAsia"/>
          <w:lang w:val="en-US" w:eastAsia="zh-CN"/>
        </w:rPr>
        <w:instrText xml:space="preserve"> SEQ MTEqn \r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MTSec \r 3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SEQ MTChap \r 1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t xml:space="preserve"> </w:t>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object>
          <v:shape id="_x0000_i1053" o:spt="75" type="#_x0000_t75" style="height:19pt;width:193pt;" o:ole="t" filled="f" o:preferrelative="t" stroked="f" coordsize="21600,21600">
            <v:fill on="f" focussize="0,0"/>
            <v:stroke on="f"/>
            <v:imagedata r:id="rId86" o:title=""/>
            <o:lock v:ext="edit" aspectratio="t"/>
            <w10:wrap type="none"/>
            <w10:anchorlock/>
          </v:shape>
          <o:OLEObject Type="Embed" ProgID="DSEquations" ShapeID="_x0000_i1053" DrawAspect="Content" ObjectID="_1468075754" r:id="rId8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1</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4" o:spt="75" type="#_x0000_t75" style="height:19pt;width:89pt;" o:ole="t" filled="f" o:preferrelative="t" stroked="f" coordsize="21600,21600">
            <v:fill on="f" focussize="0,0"/>
            <v:stroke on="f"/>
            <v:imagedata r:id="rId88" o:title=""/>
            <o:lock v:ext="edit" aspectratio="t"/>
            <w10:wrap type="none"/>
            <w10:anchorlock/>
          </v:shape>
          <o:OLEObject Type="Embed" ProgID="DSEquations" ShapeID="_x0000_i1054" DrawAspect="Content" ObjectID="_1468075755" r:id="rId8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2</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5" o:spt="75" type="#_x0000_t75" style="height:19pt;width:92pt;" o:ole="t" filled="f" o:preferrelative="t" stroked="f" coordsize="21600,21600">
            <v:fill on="f" focussize="0,0"/>
            <v:stroke on="f"/>
            <v:imagedata r:id="rId90" o:title=""/>
            <o:lock v:ext="edit" aspectratio="t"/>
            <w10:wrap type="none"/>
            <w10:anchorlock/>
          </v:shape>
          <o:OLEObject Type="Embed" ProgID="DSEquations" ShapeID="_x0000_i1055" DrawAspect="Content" ObjectID="_1468075756" r:id="rId89">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6" o:spt="75" type="#_x0000_t75" style="height:52pt;width:82pt;" o:ole="t" filled="f" o:preferrelative="t" stroked="f" coordsize="21600,21600">
            <v:fill on="f" focussize="0,0"/>
            <v:stroke on="f"/>
            <v:imagedata r:id="rId92" o:title=""/>
            <o:lock v:ext="edit" aspectratio="t"/>
            <w10:wrap type="none"/>
            <w10:anchorlock/>
          </v:shape>
          <o:OLEObject Type="Embed" ProgID="DSEquations" ShapeID="_x0000_i1056" DrawAspect="Content" ObjectID="_1468075757" r:id="rId9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4</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s.t.</w:t>
      </w:r>
      <w:r>
        <w:rPr>
          <w:rFonts w:hint="eastAsia"/>
          <w:lang w:val="en-US" w:eastAsia="zh-CN"/>
        </w:rPr>
        <w:tab/>
      </w:r>
      <w:r>
        <w:rPr>
          <w:rFonts w:hint="eastAsia"/>
          <w:lang w:val="en-US" w:eastAsia="zh-CN"/>
        </w:rPr>
        <w:object>
          <v:shape id="_x0000_i1057" o:spt="75" type="#_x0000_t75" style="height:18pt;width:47pt;" o:ole="t" filled="f" o:preferrelative="t" stroked="f" coordsize="21600,21600">
            <v:fill on="f" focussize="0,0"/>
            <v:stroke on="f"/>
            <v:imagedata r:id="rId94" o:title=""/>
            <o:lock v:ext="edit" aspectratio="t"/>
            <w10:wrap type="none"/>
            <w10:anchorlock/>
          </v:shape>
          <o:OLEObject Type="Embed" ProgID="DSEquations" ShapeID="_x0000_i1057" DrawAspect="Content" ObjectID="_1468075758" r:id="rId9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5</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pStyle w:val="72"/>
        <w:keepNext w:val="0"/>
        <w:keepLines w:val="0"/>
        <w:pageBreakBefore w:val="0"/>
        <w:widowControl/>
        <w:kinsoku/>
        <w:wordWrap/>
        <w:overflowPunct/>
        <w:topLinePunct w:val="0"/>
        <w:autoSpaceDE/>
        <w:autoSpaceDN/>
        <w:bidi w:val="0"/>
        <w:adjustRightInd/>
        <w:snapToGrid/>
        <w:textAlignment w:val="center"/>
        <w:rPr>
          <w:rFonts w:hint="eastAsia"/>
          <w:lang w:val="en-US" w:eastAsia="zh-CN"/>
        </w:rPr>
      </w:pPr>
      <w:r>
        <w:rPr>
          <w:rFonts w:hint="eastAsia"/>
          <w:lang w:val="en-US" w:eastAsia="zh-CN"/>
        </w:rPr>
        <w:tab/>
      </w:r>
      <w:r>
        <w:rPr>
          <w:rFonts w:hint="eastAsia"/>
          <w:lang w:val="en-US" w:eastAsia="zh-CN"/>
        </w:rPr>
        <w:object>
          <v:shape id="_x0000_i1058" o:spt="75" type="#_x0000_t75" style="height:34pt;width:60.95pt;" o:ole="t" filled="f" o:preferrelative="t" stroked="f" coordsize="21600,21600">
            <v:fill on="f" focussize="0,0"/>
            <v:stroke on="f"/>
            <v:imagedata r:id="rId96" o:title=""/>
            <o:lock v:ext="edit" aspectratio="t"/>
            <w10:wrap type="none"/>
            <w10:anchorlock/>
          </v:shape>
          <o:OLEObject Type="Embed" ProgID="DSEquations" ShapeID="_x0000_i1058" DrawAspect="Content" ObjectID="_1468075759" r:id="rId95">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fldChar w:fldCharType="begin"/>
      </w:r>
      <w:r>
        <w:rPr>
          <w:rFonts w:hint="eastAsia"/>
          <w:lang w:val="en-US" w:eastAsia="zh-CN"/>
        </w:rPr>
        <w:instrText xml:space="preserve"> MACROBUTTON MTPlaceRef \* MERGEFORMAT </w:instrText>
      </w:r>
      <w:r>
        <w:rPr>
          <w:rFonts w:hint="eastAsia"/>
          <w:lang w:val="en-US" w:eastAsia="zh-CN"/>
        </w:rPr>
        <w:fldChar w:fldCharType="begin"/>
      </w:r>
      <w:r>
        <w:rPr>
          <w:rFonts w:hint="eastAsia"/>
          <w:lang w:val="en-US" w:eastAsia="zh-CN"/>
        </w:rPr>
        <w:instrText xml:space="preserve"> SEQ MTEqn \h \* MERGEFORMAT </w:instrText>
      </w:r>
      <w:r>
        <w:rPr>
          <w:rFonts w:hint="eastAsia"/>
          <w:lang w:val="en-US" w:eastAsia="zh-CN"/>
        </w:rPr>
        <w:fldChar w:fldCharType="separate"/>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MTSec \c \* Arabic \* MERGEFORMAT </w:instrText>
      </w:r>
      <w:r>
        <w:rPr>
          <w:rFonts w:hint="eastAsia"/>
          <w:lang w:val="en-US" w:eastAsia="zh-CN"/>
        </w:rPr>
        <w:fldChar w:fldCharType="separate"/>
      </w:r>
      <w:r>
        <w:instrText xml:space="preserve">3</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SEQ MTEqn \c \* Arabic \* MERGEFORMAT </w:instrText>
      </w:r>
      <w:r>
        <w:rPr>
          <w:rFonts w:hint="eastAsia"/>
          <w:lang w:val="en-US" w:eastAsia="zh-CN"/>
        </w:rPr>
        <w:fldChar w:fldCharType="separate"/>
      </w:r>
      <w:r>
        <w:instrText xml:space="preserve">6</w:instrText>
      </w:r>
      <w:r>
        <w:rPr>
          <w:rFonts w:hint="eastAsia"/>
          <w:lang w:val="en-US" w:eastAsia="zh-CN"/>
        </w:rPr>
        <w:fldChar w:fldCharType="end"/>
      </w:r>
      <w:r>
        <w:rPr>
          <w:rFonts w:hint="eastAsia"/>
          <w:lang w:val="en-US" w:eastAsia="zh-CN"/>
        </w:rPr>
        <w:instrText xml:space="preserve">)</w:instrText>
      </w:r>
      <w:r>
        <w:rPr>
          <w:rFonts w:hint="eastAsia"/>
          <w:lang w:val="en-US" w:eastAsia="zh-CN"/>
        </w:rPr>
        <w:fldChar w:fldCharType="separate"/>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center"/>
        <w:rPr>
          <w:rFonts w:hint="default"/>
          <w:lang w:val="en-US" w:eastAsia="zh-CN"/>
        </w:rPr>
      </w:pPr>
      <w:r>
        <w:rPr>
          <w:rFonts w:hint="eastAsia"/>
          <w:lang w:val="en-US" w:eastAsia="zh-CN"/>
        </w:rPr>
        <w:t>其中，</w:t>
      </w:r>
      <w:r>
        <w:rPr>
          <w:rFonts w:hint="eastAsia"/>
          <w:lang w:val="en-US" w:eastAsia="zh-CN"/>
        </w:rPr>
        <w:object>
          <v:shape id="_x0000_i1059" o:spt="75" type="#_x0000_t75" style="height:18pt;width:11pt;" o:ole="t" filled="f" o:preferrelative="t" stroked="f" coordsize="21600,21600">
            <v:fill on="f" focussize="0,0"/>
            <v:stroke on="f"/>
            <v:imagedata r:id="rId98" o:title=""/>
            <o:lock v:ext="edit" aspectratio="t"/>
            <w10:wrap type="none"/>
            <w10:anchorlock/>
          </v:shape>
          <o:OLEObject Type="Embed" ProgID="DSEquations" ShapeID="_x0000_i1059" DrawAspect="Content" ObjectID="_1468075760" r:id="rId97">
            <o:LockedField>false</o:LockedField>
          </o:OLEObject>
        </w:object>
      </w:r>
      <w:r>
        <w:rPr>
          <w:rFonts w:hint="eastAsia"/>
          <w:lang w:val="en-US" w:eastAsia="zh-CN"/>
        </w:rPr>
        <w:t>为当前样本预测出的情绪标签等于真实标签的代价，</w:t>
      </w:r>
      <w:r>
        <w:rPr>
          <w:rFonts w:hint="eastAsia"/>
          <w:lang w:val="en-US" w:eastAsia="zh-CN"/>
        </w:rPr>
        <w:object>
          <v:shape id="_x0000_i1060" o:spt="75" type="#_x0000_t75" style="height:19pt;width:48pt;" o:ole="t" filled="f" o:preferrelative="t" stroked="f" coordsize="21600,21600">
            <v:fill on="f" focussize="0,0"/>
            <v:stroke on="f"/>
            <v:imagedata r:id="rId100" o:title=""/>
            <o:lock v:ext="edit" aspectratio="t"/>
            <w10:wrap type="none"/>
            <w10:anchorlock/>
          </v:shape>
          <o:OLEObject Type="Embed" ProgID="DSEquations" ShapeID="_x0000_i1060" DrawAspect="Content" ObjectID="_1468075761" r:id="rId99">
            <o:LockedField>false</o:LockedField>
          </o:OLEObject>
        </w:object>
      </w:r>
      <w:r>
        <w:rPr>
          <w:rFonts w:hint="eastAsia"/>
          <w:lang w:val="en-US" w:eastAsia="zh-CN"/>
        </w:rPr>
        <w:t>代表当前预测属于第i情绪的概率值，即模型对该情绪的预测输出概率，</w:t>
      </w:r>
      <w:r>
        <w:rPr>
          <w:rFonts w:hint="eastAsia"/>
          <w:lang w:val="en-US" w:eastAsia="zh-CN"/>
        </w:rPr>
        <w:object>
          <v:shape id="_x0000_i1064" o:spt="75" type="#_x0000_t75" style="height:11pt;width:13pt;" o:ole="t" filled="f" o:preferrelative="t" stroked="f" coordsize="21600,21600">
            <v:fill on="f" focussize="0,0"/>
            <v:stroke on="f"/>
            <v:imagedata r:id="rId102" o:title=""/>
            <o:lock v:ext="edit" aspectratio="t"/>
            <w10:wrap type="none"/>
            <w10:anchorlock/>
          </v:shape>
          <o:OLEObject Type="Embed" ProgID="DSEquations" ShapeID="_x0000_i1064" DrawAspect="Content" ObjectID="_1468075762" r:id="rId101">
            <o:LockedField>false</o:LockedField>
          </o:OLEObject>
        </w:object>
      </w:r>
      <w:r>
        <w:rPr>
          <w:rFonts w:hint="eastAsia"/>
          <w:lang w:val="en-US" w:eastAsia="zh-CN"/>
        </w:rPr>
        <w:t>为当前类下的情绪数量。</w:t>
      </w:r>
      <w:r>
        <w:rPr>
          <w:rFonts w:hint="eastAsia"/>
          <w:lang w:val="en-US" w:eastAsia="zh-CN"/>
        </w:rPr>
        <w:object>
          <v:shape id="_x0000_i1061" o:spt="75" type="#_x0000_t75" style="height:18pt;width:12pt;" o:ole="t" filled="f" o:preferrelative="t" stroked="f" coordsize="21600,21600">
            <v:fill on="f" focussize="0,0"/>
            <v:stroke on="f"/>
            <v:imagedata r:id="rId104" o:title=""/>
            <o:lock v:ext="edit" aspectratio="t"/>
            <w10:wrap type="none"/>
            <w10:anchorlock/>
          </v:shape>
          <o:OLEObject Type="Embed" ProgID="DSEquations" ShapeID="_x0000_i1061" DrawAspect="Content" ObjectID="_1468075763" r:id="rId103">
            <o:LockedField>false</o:LockedField>
          </o:OLEObject>
        </w:object>
      </w:r>
      <w:r>
        <w:rPr>
          <w:rFonts w:hint="eastAsia"/>
          <w:lang w:val="en-US" w:eastAsia="zh-CN"/>
        </w:rPr>
        <w:t>为预测出的标签，即0或1的二值，该变量为ILP中进行规划后输出的值。</w:t>
      </w:r>
      <w:r>
        <w:rPr>
          <w:rFonts w:hint="eastAsia"/>
          <w:lang w:val="en-US" w:eastAsia="zh-CN"/>
        </w:rPr>
        <w:object>
          <v:shape id="_x0000_i1062" o:spt="75" type="#_x0000_t75" style="height:10pt;width:10pt;" o:ole="t" filled="f" o:preferrelative="t" stroked="f" coordsize="21600,21600">
            <v:fill on="f" focussize="0,0"/>
            <v:stroke on="f"/>
            <v:imagedata r:id="rId106" o:title=""/>
            <o:lock v:ext="edit" aspectratio="t"/>
            <w10:wrap type="none"/>
            <w10:anchorlock/>
          </v:shape>
          <o:OLEObject Type="Embed" ProgID="DSEquations" ShapeID="_x0000_i1062" DrawAspect="Content" ObjectID="_1468075764" r:id="rId105">
            <o:LockedField>false</o:LockedField>
          </o:OLEObject>
        </w:object>
      </w:r>
      <w:r>
        <w:rPr>
          <w:rFonts w:hint="eastAsia"/>
          <w:lang w:val="en-US" w:eastAsia="zh-CN"/>
        </w:rPr>
        <w:t>为目标函数，约束条件为公式(3.5-3.6)所示。</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该代价函数(3.1)可视化如图3.5下，在0.5处取到0值，结合到目标函数中可以理解为最优化的过程是尽量取到靠近0.5附近的点，选取的点即为输出的预测标签。通过该方法可以将空标签的问题进行优化，能够将焦点放在靠近预测概率值在0.5附近的标签，同时可以实现多标签的输出。如图3.6所示，当前类下为三个情绪，预测出的概率值为P，C对应了计算出的对应代价，经过ILP，最后选出第一个和最后一个情绪，都是靠近概率值为0.5附近的情绪，从而也能实现多标签的输出。</w:t>
      </w:r>
    </w:p>
    <w:p>
      <w:pPr>
        <w:ind w:left="0" w:leftChars="0" w:firstLine="420" w:firstLineChars="0"/>
        <w:jc w:val="center"/>
      </w:pPr>
      <w:r>
        <w:drawing>
          <wp:inline distT="0" distB="0" distL="114300" distR="114300">
            <wp:extent cx="3070225" cy="3369310"/>
            <wp:effectExtent l="0" t="0" r="8255" b="13970"/>
            <wp:docPr id="10" name="图片 10" descr="整数线性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整数线性规划图"/>
                    <pic:cNvPicPr>
                      <a:picLocks noChangeAspect="1"/>
                    </pic:cNvPicPr>
                  </pic:nvPicPr>
                  <pic:blipFill>
                    <a:blip r:embed="rId107"/>
                    <a:stretch>
                      <a:fillRect/>
                    </a:stretch>
                  </pic:blipFill>
                  <pic:spPr>
                    <a:xfrm>
                      <a:off x="0" y="0"/>
                      <a:ext cx="3070225" cy="3369310"/>
                    </a:xfrm>
                    <a:prstGeom prst="rect">
                      <a:avLst/>
                    </a:prstGeom>
                  </pic:spPr>
                </pic:pic>
              </a:graphicData>
            </a:graphic>
          </wp:inline>
        </w:drawing>
      </w:r>
    </w:p>
    <w:p>
      <w:pPr>
        <w:pStyle w:val="12"/>
        <w:ind w:left="0" w:leftChars="0" w:firstLine="420" w:firstLineChars="0"/>
        <w:jc w:val="center"/>
        <w:rPr>
          <w:rFonts w:hint="eastAsia" w:eastAsia="宋体"/>
          <w:lang w:eastAsia="zh-CN"/>
        </w:rPr>
      </w:pPr>
      <w:r>
        <w:t xml:space="preserve">图 </w:t>
      </w:r>
      <w:r>
        <w:rPr>
          <w:rFonts w:hint="eastAsia"/>
          <w:lang w:val="en-US" w:eastAsia="zh-CN"/>
        </w:rPr>
        <w:t>3</w:t>
      </w:r>
      <w:r>
        <w:rPr>
          <w:rFonts w:hint="eastAsia"/>
          <w:lang w:val="en-US" w:eastAsia="zh-CN"/>
        </w:rPr>
        <w:t>.</w:t>
      </w:r>
      <w:r>
        <w:fldChar w:fldCharType="begin"/>
      </w:r>
      <w:r>
        <w:instrText xml:space="preserve"> SEQ 图 \* ARABIC \s 1 </w:instrText>
      </w:r>
      <w:r>
        <w:fldChar w:fldCharType="separate"/>
      </w:r>
      <w:r>
        <w:t>5</w:t>
      </w:r>
      <w:r>
        <w:fldChar w:fldCharType="end"/>
      </w:r>
      <w:r>
        <w:rPr>
          <w:rFonts w:hint="eastAsia"/>
          <w:lang w:eastAsia="zh-CN"/>
        </w:rPr>
        <w:t xml:space="preserve"> 代价函数可视化</w:t>
      </w: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pPr>
      <w:r>
        <w:drawing>
          <wp:inline distT="0" distB="0" distL="114300" distR="114300">
            <wp:extent cx="4464685" cy="621030"/>
            <wp:effectExtent l="0" t="0" r="635" b="381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8"/>
                    <a:stretch>
                      <a:fillRect/>
                    </a:stretch>
                  </pic:blipFill>
                  <pic:spPr>
                    <a:xfrm>
                      <a:off x="0" y="0"/>
                      <a:ext cx="4464685" cy="621030"/>
                    </a:xfrm>
                    <a:prstGeom prst="rect">
                      <a:avLst/>
                    </a:prstGeom>
                    <a:noFill/>
                    <a:ln>
                      <a:noFill/>
                    </a:ln>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center"/>
        <w:rPr>
          <w:rFonts w:hint="eastAsia" w:eastAsia="宋体"/>
          <w:lang w:val="en-US" w:eastAsia="zh-CN"/>
        </w:rPr>
      </w:pPr>
      <w:r>
        <w:t xml:space="preserve">图 </w:t>
      </w:r>
      <w:r>
        <w:rPr>
          <w:rFonts w:hint="eastAsia"/>
          <w:lang w:val="en-US" w:eastAsia="zh-CN"/>
        </w:rPr>
        <w:t>3.</w:t>
      </w:r>
      <w:r>
        <w:fldChar w:fldCharType="begin"/>
      </w:r>
      <w:r>
        <w:instrText xml:space="preserve"> SEQ 图 \* ARABIC \s 1 </w:instrText>
      </w:r>
      <w:r>
        <w:fldChar w:fldCharType="separate"/>
      </w:r>
      <w:r>
        <w:t>6</w:t>
      </w:r>
      <w:r>
        <w:fldChar w:fldCharType="end"/>
      </w:r>
      <w:r>
        <w:rPr>
          <w:rFonts w:hint="eastAsia"/>
          <w:lang w:eastAsia="zh-CN"/>
        </w:rPr>
        <w:t xml:space="preserve"> ILP例子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center"/>
        <w:rPr>
          <w:rFonts w:hint="default"/>
          <w:lang w:val="en-US" w:eastAsia="zh-CN"/>
        </w:rPr>
      </w:pPr>
      <w:r>
        <w:rPr>
          <w:rFonts w:hint="eastAsia"/>
          <w:lang w:val="en-US" w:eastAsia="zh-CN"/>
        </w:rPr>
        <w:t>本文具体为输入该类下的预测概率值的列表，将0.5阈值修改为0.65，对在第三层使用ILP和从第二层开始就使用ILP进行了对比，结果在第四章所示，引入ILP后比原先的多层次模型有了较好的提高效果。</w:t>
      </w:r>
    </w:p>
    <w:p>
      <w:pPr>
        <w:ind w:left="0" w:leftChars="0" w:firstLine="420" w:firstLineChars="0"/>
        <w:rPr>
          <w:rFonts w:hint="default" w:eastAsia="宋体"/>
          <w:lang w:val="en-US" w:eastAsia="zh-CN"/>
        </w:rPr>
      </w:pPr>
    </w:p>
    <w:p>
      <w:pPr>
        <w:pStyle w:val="3"/>
        <w:spacing w:line="360" w:lineRule="auto"/>
        <w:ind w:firstLine="0" w:firstLineChars="0"/>
        <w:jc w:val="left"/>
        <w:rPr>
          <w:rFonts w:ascii="Times New Roman" w:hAnsi="Times New Roman" w:eastAsia="宋体" w:cs="Times New Roman"/>
          <w:sz w:val="30"/>
          <w:szCs w:val="30"/>
        </w:rPr>
      </w:pPr>
      <w:bookmarkStart w:id="49" w:name="_Toc26948"/>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49"/>
    </w:p>
    <w:p>
      <w:pPr>
        <w:ind w:firstLine="480"/>
        <w:rPr>
          <w:rFonts w:hint="default" w:eastAsia="宋体"/>
          <w:lang w:val="en-US" w:eastAsia="zh-CN"/>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w:t>
      </w:r>
      <w:r>
        <w:rPr>
          <w:rFonts w:hint="eastAsia"/>
          <w:lang w:val="en-US" w:eastAsia="zh-CN"/>
        </w:rPr>
        <w:t>本文所提出的多层次模型的框架和具体构建，接着详细介绍了基模型的框架，以及5种情绪分类模型的具体网络结构，最后阐述了本文提出的使用ILP进行多层次改进的原理和方法。</w:t>
      </w:r>
      <w:bookmarkStart w:id="64" w:name="_GoBack"/>
      <w:bookmarkEnd w:id="64"/>
    </w:p>
    <w:p>
      <w:pPr>
        <w:pStyle w:val="2"/>
        <w:spacing w:before="240" w:beforeLines="100" w:after="240" w:afterLines="100" w:line="360" w:lineRule="auto"/>
        <w:rPr>
          <w:rFonts w:ascii="Times New Roman" w:hAnsi="Times New Roman" w:eastAsia="黑体" w:cs="Times New Roman"/>
          <w:szCs w:val="36"/>
        </w:rPr>
      </w:pPr>
      <w:bookmarkStart w:id="50" w:name="_Toc70795876"/>
      <w:bookmarkStart w:id="51" w:name="_Toc24104"/>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0"/>
      <w:r>
        <w:rPr>
          <w:rFonts w:hint="eastAsia" w:ascii="Times New Roman" w:hAnsi="Times New Roman" w:eastAsia="黑体" w:cs="Times New Roman"/>
          <w:szCs w:val="36"/>
          <w:lang w:val="en-US" w:eastAsia="zh-CN"/>
        </w:rPr>
        <w:t>多层次模型</w:t>
      </w:r>
      <w:r>
        <w:rPr>
          <w:rFonts w:hint="eastAsia" w:ascii="Times New Roman" w:hAnsi="Times New Roman" w:eastAsia="黑体" w:cs="Times New Roman"/>
          <w:szCs w:val="36"/>
        </w:rPr>
        <w:t>实现</w:t>
      </w:r>
      <w:r>
        <w:rPr>
          <w:rFonts w:hint="eastAsia" w:ascii="Times New Roman" w:hAnsi="Times New Roman" w:eastAsia="黑体" w:cs="Times New Roman"/>
          <w:szCs w:val="36"/>
          <w:lang w:val="en-US" w:eastAsia="zh-CN"/>
        </w:rPr>
        <w:t>及</w:t>
      </w:r>
      <w:r>
        <w:rPr>
          <w:rFonts w:hint="eastAsia" w:ascii="Times New Roman" w:hAnsi="Times New Roman" w:eastAsia="黑体" w:cs="Times New Roman"/>
          <w:szCs w:val="36"/>
        </w:rPr>
        <w:t>实验结果分析</w:t>
      </w:r>
      <w:bookmarkEnd w:id="51"/>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2" w:name="_Toc22355"/>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lang w:val="en-US" w:eastAsia="zh-CN"/>
        </w:rPr>
        <w:t>多层次模型</w:t>
      </w:r>
      <w:r>
        <w:rPr>
          <w:rFonts w:hint="eastAsia" w:ascii="Times New Roman" w:hAnsi="Times New Roman" w:eastAsia="宋体" w:cs="Times New Roman"/>
          <w:sz w:val="30"/>
          <w:szCs w:val="30"/>
        </w:rPr>
        <w:t>实现</w:t>
      </w:r>
      <w:bookmarkEnd w:id="52"/>
    </w:p>
    <w:p>
      <w:pPr>
        <w:pStyle w:val="4"/>
        <w:ind w:firstLine="0" w:firstLineChars="0"/>
        <w:rPr>
          <w:sz w:val="24"/>
          <w:szCs w:val="24"/>
        </w:rPr>
      </w:pPr>
      <w:bookmarkStart w:id="53" w:name="_Toc19456"/>
      <w:r>
        <w:rPr>
          <w:rFonts w:hint="eastAsia"/>
          <w:sz w:val="24"/>
          <w:szCs w:val="24"/>
        </w:rPr>
        <w:t>4</w:t>
      </w:r>
      <w:r>
        <w:rPr>
          <w:sz w:val="24"/>
          <w:szCs w:val="24"/>
        </w:rPr>
        <w:t xml:space="preserve">.1.1 </w:t>
      </w:r>
      <w:r>
        <w:rPr>
          <w:rFonts w:hint="eastAsia"/>
          <w:sz w:val="24"/>
          <w:szCs w:val="24"/>
        </w:rPr>
        <w:t>平台与环境配置</w:t>
      </w:r>
      <w:bookmarkEnd w:id="53"/>
    </w:p>
    <w:p>
      <w:pPr>
        <w:ind w:firstLine="480"/>
        <w:rPr>
          <w:rFonts w:hint="eastAsia"/>
          <w:lang w:val="en-US" w:eastAsia="zh-CN"/>
        </w:rPr>
      </w:pPr>
      <w:r>
        <w:rPr>
          <w:rFonts w:hint="eastAsia"/>
          <w:lang w:val="en-US" w:eastAsia="zh-CN"/>
        </w:rPr>
        <w:t>可以像硕士论文那样展示数据原始样例，这部分我觉得可以参考</w:t>
      </w:r>
    </w:p>
    <w:p>
      <w:pPr>
        <w:ind w:firstLine="480"/>
        <w:rPr>
          <w:rFonts w:hint="default" w:eastAsia="宋体"/>
          <w:lang w:val="en-US" w:eastAsia="zh-CN"/>
        </w:rPr>
      </w:pPr>
      <w:r>
        <w:rPr>
          <w:rFonts w:hint="eastAsia"/>
          <w:lang w:val="en-US" w:eastAsia="zh-CN"/>
        </w:rPr>
        <w:t>以及epoch别忘了</w:t>
      </w:r>
      <w:r>
        <w:rPr>
          <w:rFonts w:hint="eastAsia"/>
        </w:rPr>
        <w:t xml:space="preserve"> </w:t>
      </w:r>
      <w:r>
        <w:t xml:space="preserve"> </w:t>
      </w:r>
      <w:r>
        <w:rPr>
          <w:rFonts w:hint="eastAsia"/>
          <w:lang w:val="en-US" w:eastAsia="zh-CN"/>
        </w:rPr>
        <w:t>分词时候mask单词的连接等</w:t>
      </w:r>
    </w:p>
    <w:p>
      <w:pPr>
        <w:ind w:firstLine="480"/>
      </w:pPr>
      <w:r>
        <w:rPr>
          <w:rFonts w:hint="eastAsia"/>
          <w:lang w:val="en-US" w:eastAsia="zh-CN"/>
        </w:rPr>
        <w:t>以及保存模型载入等遇到的问题</w:t>
      </w:r>
      <w:r>
        <w:t xml:space="preserve">  </w:t>
      </w:r>
      <w:r>
        <w:rPr>
          <w:rFonts w:hint="eastAsia"/>
          <w:lang w:val="en-US" w:eastAsia="zh-CN"/>
        </w:rPr>
        <w:t>训练了37个加上基模型每个3，4个</w:t>
      </w:r>
      <w:r>
        <w:t xml:space="preserve">   </w:t>
      </w:r>
    </w:p>
    <w:p>
      <w:pPr>
        <w:ind w:firstLine="480"/>
        <w:rPr>
          <w:rFonts w:hint="eastAsia"/>
          <w:lang w:val="en-US" w:eastAsia="zh-CN"/>
        </w:rPr>
      </w:pPr>
      <w:r>
        <w:rPr>
          <w:rFonts w:hint="eastAsia"/>
          <w:lang w:val="en-US" w:eastAsia="zh-CN"/>
        </w:rPr>
        <w:t>ILP的实现等</w:t>
      </w:r>
      <w:r>
        <w:t xml:space="preserve">    </w:t>
      </w:r>
      <w:r>
        <w:rPr>
          <w:rFonts w:hint="eastAsia"/>
          <w:lang w:val="en-US" w:eastAsia="zh-CN"/>
        </w:rPr>
        <w:t>遇到了绝对值处理的问题，要加心的条件</w:t>
      </w:r>
    </w:p>
    <w:p>
      <w:pPr>
        <w:ind w:firstLine="480"/>
        <w:rPr>
          <w:rFonts w:hint="default"/>
          <w:lang w:val="en-US" w:eastAsia="zh-CN"/>
        </w:rPr>
      </w:pPr>
      <w:r>
        <w:rPr>
          <w:rFonts w:hint="eastAsia"/>
          <w:lang w:val="en-US" w:eastAsia="zh-CN"/>
        </w:rPr>
        <w:t>ILP的第二层开始和最后一层的对比结果</w:t>
      </w:r>
    </w:p>
    <w:p>
      <w:pPr>
        <w:pStyle w:val="4"/>
        <w:ind w:firstLine="0" w:firstLineChars="0"/>
        <w:rPr>
          <w:sz w:val="24"/>
          <w:szCs w:val="24"/>
        </w:rPr>
      </w:pPr>
      <w:bookmarkStart w:id="54" w:name="_Toc22112"/>
      <w:r>
        <w:rPr>
          <w:sz w:val="24"/>
          <w:szCs w:val="24"/>
        </w:rPr>
        <w:t xml:space="preserve">4.1.2 </w:t>
      </w:r>
      <w:r>
        <w:rPr>
          <w:rFonts w:hint="eastAsia"/>
          <w:sz w:val="24"/>
          <w:szCs w:val="24"/>
        </w:rPr>
        <w:t>问题和解决方法</w:t>
      </w:r>
      <w:bookmarkEnd w:id="54"/>
    </w:p>
    <w:p>
      <w:pPr>
        <w:ind w:firstLine="480"/>
      </w:pPr>
      <w:r>
        <w:rPr>
          <w:rFonts w:hint="eastAsia"/>
        </w:rPr>
        <w:t xml:space="preserve"> </w:t>
      </w:r>
      <w:r>
        <w:t xml:space="preserve">  </w:t>
      </w:r>
      <w:r>
        <w:rPr>
          <w:rFonts w:hint="eastAsia"/>
          <w:lang w:val="en-US" w:eastAsia="zh-CN"/>
        </w:rPr>
        <w:t>自定义模型保存以及基模型的加载问题</w:t>
      </w:r>
      <w:r>
        <w:t xml:space="preserve">     </w:t>
      </w:r>
    </w:p>
    <w:p>
      <w:pPr>
        <w:pStyle w:val="4"/>
        <w:ind w:firstLine="0" w:firstLineChars="0"/>
        <w:rPr>
          <w:sz w:val="24"/>
          <w:szCs w:val="24"/>
        </w:rPr>
      </w:pPr>
      <w:bookmarkStart w:id="55" w:name="_Toc9016"/>
      <w:r>
        <w:rPr>
          <w:rFonts w:hint="eastAsia"/>
          <w:sz w:val="24"/>
          <w:szCs w:val="24"/>
        </w:rPr>
        <w:t>4</w:t>
      </w:r>
      <w:r>
        <w:rPr>
          <w:sz w:val="24"/>
          <w:szCs w:val="24"/>
        </w:rPr>
        <w:t xml:space="preserve">.1.3 </w:t>
      </w:r>
      <w:r>
        <w:rPr>
          <w:rFonts w:hint="eastAsia"/>
          <w:sz w:val="24"/>
          <w:szCs w:val="24"/>
        </w:rPr>
        <w:t>实现过程</w:t>
      </w:r>
      <w:bookmarkEnd w:id="5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6" w:name="_Toc18741"/>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6"/>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9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7"/>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151"/>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8"/>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21774"/>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59"/>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0" w:name="_Toc1318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0"/>
    </w:p>
    <w:p>
      <w:pPr>
        <w:pStyle w:val="3"/>
        <w:spacing w:line="360" w:lineRule="auto"/>
        <w:ind w:firstLine="0" w:firstLineChars="0"/>
        <w:jc w:val="left"/>
        <w:rPr>
          <w:rFonts w:ascii="Times New Roman" w:hAnsi="Times New Roman" w:eastAsia="宋体" w:cs="Times New Roman"/>
          <w:sz w:val="30"/>
          <w:szCs w:val="30"/>
        </w:rPr>
      </w:pPr>
      <w:bookmarkStart w:id="61" w:name="_Toc13159"/>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1"/>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2" w:name="_Toc28917"/>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2"/>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bookmarkStart w:id="63" w:name="_Toc5019"/>
      <w:commentRangeStart w:id="9"/>
      <w:r>
        <w:rPr>
          <w:rFonts w:hint="eastAsia" w:ascii="黑体" w:hAnsi="黑体" w:eastAsia="黑体" w:cs="Times New Roman"/>
        </w:rPr>
        <w:t>参考文献</w:t>
      </w:r>
      <w:commentRangeEnd w:id="9"/>
      <w:r>
        <w:rPr>
          <w:rFonts w:ascii="黑体" w:hAnsi="黑体" w:eastAsia="黑体" w:cs="Times New Roman"/>
        </w:rPr>
        <w:commentReference w:id="9"/>
      </w:r>
      <w:bookmarkEnd w:id="63"/>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1E05107A">
      <w:pPr>
        <w:pStyle w:val="14"/>
        <w:ind w:firstLine="420"/>
      </w:pPr>
      <w:r>
        <w:rPr>
          <w:rFonts w:hint="eastAsia"/>
        </w:rPr>
        <w:t>摘要正文采用宋体小四，数字和英文需要采用Times New Roman字体，段落采用两端对齐方式。</w:t>
      </w:r>
    </w:p>
    <w:p w14:paraId="741464C4">
      <w:pPr>
        <w:pStyle w:val="14"/>
        <w:ind w:firstLine="480"/>
      </w:pPr>
      <w:r>
        <w:rPr>
          <w:rFonts w:hint="eastAsia"/>
        </w:rPr>
        <w:t>中文摘要部分保持在1个page。</w:t>
      </w:r>
    </w:p>
    <w:p w14:paraId="0DC84669">
      <w:pPr>
        <w:pStyle w:val="14"/>
        <w:ind w:firstLine="480"/>
      </w:pPr>
      <w:r>
        <w:rPr>
          <w:rFonts w:hint="eastAsia"/>
        </w:rPr>
        <w:t>行间距保持1</w:t>
      </w:r>
      <w:r>
        <w:t>.5</w:t>
      </w:r>
      <w:r>
        <w:rPr>
          <w:rFonts w:hint="eastAsia"/>
        </w:rPr>
        <w:t>倍</w:t>
      </w:r>
    </w:p>
    <w:p w14:paraId="0E037F01">
      <w:pPr>
        <w:pStyle w:val="14"/>
        <w:ind w:firstLine="480"/>
      </w:pPr>
    </w:p>
    <w:p w14:paraId="40AE4EE7">
      <w:pPr>
        <w:pStyle w:val="14"/>
        <w:ind w:firstLine="480"/>
      </w:pPr>
      <w:r>
        <w:rPr>
          <w:rFonts w:hint="eastAsia"/>
        </w:rPr>
        <w:t>在这部分可以采取三段式方式来写。</w:t>
      </w:r>
    </w:p>
    <w:p w14:paraId="128F1372">
      <w:pPr>
        <w:pStyle w:val="14"/>
        <w:ind w:firstLine="480"/>
      </w:pPr>
      <w:r>
        <w:rPr>
          <w:rFonts w:hint="eastAsia"/>
        </w:rPr>
        <w:t>第一段写做这个系统的背景和意义，长度3</w:t>
      </w:r>
      <w:r>
        <w:t>-5</w:t>
      </w:r>
      <w:r>
        <w:rPr>
          <w:rFonts w:hint="eastAsia"/>
        </w:rPr>
        <w:t>行。</w:t>
      </w:r>
    </w:p>
    <w:p w14:paraId="44D01FF0">
      <w:pPr>
        <w:pStyle w:val="14"/>
        <w:ind w:firstLine="480"/>
      </w:pPr>
      <w:r>
        <w:rPr>
          <w:rFonts w:hint="eastAsia"/>
        </w:rPr>
        <w:t>第二段写自己主要作了哪些工作，要突出本科毕设的工作量，也可以突出毕设任务的难易性。这是重点段落，可以写得稍微详细点。</w:t>
      </w:r>
    </w:p>
    <w:p w14:paraId="21BE6797">
      <w:pPr>
        <w:pStyle w:val="14"/>
        <w:ind w:firstLine="480"/>
      </w:pPr>
      <w:r>
        <w:rPr>
          <w:rFonts w:hint="eastAsia"/>
        </w:rPr>
        <w:t>第三段总结一下完成系统的现实应用意义。</w:t>
      </w:r>
    </w:p>
  </w:comment>
  <w:comment w:id="1" w:author="刘纯平" w:date="2022-04-18T09:20:00Z" w:initials="刘纯平">
    <w:p w14:paraId="648F47BE">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54247D1D">
      <w:pPr>
        <w:pStyle w:val="14"/>
        <w:ind w:firstLine="420"/>
      </w:pPr>
      <w:r>
        <w:rPr>
          <w:rFonts w:hint="eastAsia"/>
        </w:rPr>
        <w:t>英语段落前空两格，两端对齐。</w:t>
      </w:r>
    </w:p>
  </w:comment>
  <w:comment w:id="3" w:author="刘纯平" w:date="2022-04-18T09:25:00Z" w:initials="刘纯平">
    <w:p w14:paraId="512A63ED">
      <w:pPr>
        <w:pStyle w:val="14"/>
        <w:ind w:firstLine="420"/>
      </w:pPr>
      <w:r>
        <w:rPr>
          <w:rFonts w:hint="eastAsia"/>
        </w:rPr>
        <w:t>请采用自动目录生成方式生成目录</w:t>
      </w:r>
    </w:p>
    <w:p w14:paraId="5A0E6218">
      <w:pPr>
        <w:pStyle w:val="14"/>
        <w:ind w:firstLine="480"/>
      </w:pPr>
      <w:r>
        <w:rPr>
          <w:rFonts w:hint="eastAsia"/>
        </w:rPr>
        <w:t>目录仅包含后续的正文部分的三级标题。</w:t>
      </w:r>
    </w:p>
    <w:p w14:paraId="5B9013DC">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1B00568D">
      <w:pPr>
        <w:pStyle w:val="14"/>
        <w:ind w:firstLine="480"/>
      </w:pPr>
      <w:r>
        <w:rPr>
          <w:rFonts w:hint="eastAsia"/>
        </w:rPr>
        <w:t>行间距为1</w:t>
      </w:r>
      <w:r>
        <w:t>.5</w:t>
      </w:r>
      <w:r>
        <w:rPr>
          <w:rFonts w:hint="eastAsia"/>
        </w:rPr>
        <w:t>倍行距</w:t>
      </w:r>
    </w:p>
  </w:comment>
  <w:comment w:id="4" w:author="刘纯平" w:date="2022-04-18T09:27:00Z" w:initials="刘纯平">
    <w:p w14:paraId="2F726A56">
      <w:pPr>
        <w:pStyle w:val="14"/>
        <w:ind w:firstLine="420"/>
      </w:pPr>
      <w:r>
        <w:rPr>
          <w:rFonts w:hint="eastAsia"/>
        </w:rPr>
        <w:t>简单介绍论文研究背景、研究意义、引出本论文主要工作。</w:t>
      </w:r>
    </w:p>
    <w:p w14:paraId="69626B33">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449D2272">
      <w:pPr>
        <w:pStyle w:val="14"/>
        <w:ind w:firstLine="480"/>
      </w:pPr>
      <w:r>
        <w:rPr>
          <w:rFonts w:hint="eastAsia"/>
        </w:rPr>
        <w:t>行间距为1</w:t>
      </w:r>
      <w:r>
        <w:t>.5</w:t>
      </w:r>
      <w:r>
        <w:rPr>
          <w:rFonts w:hint="eastAsia"/>
        </w:rPr>
        <w:t>倍行距</w:t>
      </w:r>
    </w:p>
  </w:comment>
  <w:comment w:id="5" w:author="刘纯平" w:date="2022-04-18T09:30:00Z" w:initials="刘纯平">
    <w:p w14:paraId="1E767D7A">
      <w:pPr>
        <w:pStyle w:val="14"/>
        <w:ind w:firstLine="420"/>
      </w:pPr>
    </w:p>
    <w:p w14:paraId="7A871BB7">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328D34CD">
      <w:pPr>
        <w:pStyle w:val="14"/>
        <w:ind w:firstLine="480"/>
      </w:pPr>
      <w:r>
        <w:rPr>
          <w:rFonts w:hint="eastAsia"/>
        </w:rPr>
        <w:t>行间距为1</w:t>
      </w:r>
      <w:r>
        <w:t>.5</w:t>
      </w:r>
      <w:r>
        <w:rPr>
          <w:rFonts w:hint="eastAsia"/>
        </w:rPr>
        <w:t>倍行距</w:t>
      </w:r>
    </w:p>
  </w:comment>
  <w:comment w:id="6" w:author="刘纯平" w:date="2022-04-18T09:31:00Z" w:initials="刘纯平">
    <w:p w14:paraId="12276184">
      <w:pPr>
        <w:pStyle w:val="14"/>
        <w:ind w:firstLine="420"/>
      </w:pPr>
      <w:r>
        <w:rPr>
          <w:rFonts w:hint="eastAsia"/>
        </w:rPr>
        <w:t>每章内容摘要，建议行数在3-</w:t>
      </w:r>
      <w:r>
        <w:t>5</w:t>
      </w:r>
      <w:r>
        <w:rPr>
          <w:rFonts w:hint="eastAsia"/>
        </w:rPr>
        <w:t>行。</w:t>
      </w:r>
    </w:p>
  </w:comment>
  <w:comment w:id="7" w:author="刘纯平" w:date="2023-03-28T14:29:00Z" w:initials="刘纯平">
    <w:p w14:paraId="257B6514">
      <w:pPr>
        <w:pStyle w:val="14"/>
        <w:ind w:firstLine="420"/>
      </w:pPr>
      <w:r>
        <w:rPr>
          <w:rFonts w:hint="eastAsia"/>
        </w:rPr>
        <w:t>针对论文研究的方法或者开发系统现有的成果进行综述分析，并最后给出目前存在的问题或不足。</w:t>
      </w:r>
    </w:p>
  </w:comment>
  <w:comment w:id="8" w:author="刘纯平" w:date="2022-04-18T09:36:00Z" w:initials="刘纯平">
    <w:p w14:paraId="7A0A41AF">
      <w:pPr>
        <w:pStyle w:val="14"/>
        <w:ind w:firstLine="420"/>
      </w:pPr>
      <w:r>
        <w:rPr>
          <w:rFonts w:hint="eastAsia"/>
        </w:rPr>
        <w:t>图表编号以“章编号+序号”方式进行，如第二章第一个图，编号为：“图2</w:t>
      </w:r>
      <w:r>
        <w:t>.1</w:t>
      </w:r>
      <w:r>
        <w:rPr>
          <w:rFonts w:hint="eastAsia"/>
        </w:rPr>
        <w:t>”，左边是一个图的例子。</w:t>
      </w:r>
    </w:p>
    <w:p w14:paraId="4B487A7E">
      <w:pPr>
        <w:pStyle w:val="14"/>
        <w:ind w:firstLine="480"/>
      </w:pPr>
      <w:r>
        <w:rPr>
          <w:rFonts w:hint="eastAsia"/>
        </w:rPr>
        <w:t>图需要在正文中引用。如正文示例中变黄色的地方。</w:t>
      </w:r>
    </w:p>
    <w:p w14:paraId="20A4366D">
      <w:pPr>
        <w:pStyle w:val="14"/>
        <w:ind w:firstLine="480"/>
      </w:pPr>
      <w:r>
        <w:rPr>
          <w:rFonts w:hint="eastAsia"/>
        </w:rPr>
        <w:t>图标题放在图下方</w:t>
      </w:r>
    </w:p>
    <w:p w14:paraId="5128527D">
      <w:pPr>
        <w:pStyle w:val="14"/>
        <w:ind w:firstLine="480"/>
      </w:pPr>
      <w:r>
        <w:rPr>
          <w:rFonts w:hint="eastAsia"/>
        </w:rPr>
        <w:t>图不能分页排版</w:t>
      </w:r>
    </w:p>
    <w:p w14:paraId="40E42772">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9" w:author="刘纯平" w:date="2022-04-18T10:16:00Z" w:initials="刘纯平">
    <w:p w14:paraId="0EAD2612">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5D0B4659">
      <w:pPr>
        <w:pStyle w:val="14"/>
        <w:ind w:firstLine="480"/>
      </w:pPr>
    </w:p>
    <w:p w14:paraId="773C694A">
      <w:pPr>
        <w:pStyle w:val="14"/>
        <w:ind w:firstLine="480"/>
      </w:pPr>
      <w:r>
        <w:rPr>
          <w:rFonts w:hint="eastAsia"/>
        </w:rPr>
        <w:t>论文参考文献条数建议在2</w:t>
      </w:r>
      <w:r>
        <w:t>5</w:t>
      </w:r>
      <w:r>
        <w:rPr>
          <w:rFonts w:hint="eastAsia"/>
        </w:rPr>
        <w:t>个以上。</w:t>
      </w:r>
    </w:p>
    <w:p w14:paraId="5BBD0A45">
      <w:pPr>
        <w:pStyle w:val="14"/>
        <w:ind w:firstLine="480"/>
      </w:pPr>
      <w:r>
        <w:rPr>
          <w:rFonts w:hint="eastAsia"/>
        </w:rPr>
        <w:t>参考文献条目中的标点符号一律用英文标点，标点后面空一格</w:t>
      </w:r>
    </w:p>
    <w:p w14:paraId="3FBE4409">
      <w:pPr>
        <w:pStyle w:val="14"/>
        <w:ind w:firstLine="480"/>
      </w:pPr>
    </w:p>
    <w:p w14:paraId="7B580EC9">
      <w:pPr>
        <w:pStyle w:val="14"/>
        <w:ind w:firstLine="480"/>
      </w:pPr>
      <w:r>
        <w:rPr>
          <w:rFonts w:hint="eastAsia"/>
        </w:rPr>
        <w:t>参考文献中所有参考文献必须在正文中引用。</w:t>
      </w:r>
    </w:p>
    <w:p w14:paraId="0C970806">
      <w:pPr>
        <w:pStyle w:val="14"/>
        <w:ind w:firstLine="480"/>
      </w:pPr>
    </w:p>
    <w:p w14:paraId="0F865A05">
      <w:pPr>
        <w:pStyle w:val="14"/>
        <w:ind w:firstLine="480"/>
      </w:pPr>
    </w:p>
    <w:p w14:paraId="3BDC4817">
      <w:pPr>
        <w:pStyle w:val="14"/>
        <w:ind w:firstLine="480"/>
      </w:pPr>
      <w:r>
        <w:rPr>
          <w:rFonts w:hint="eastAsia"/>
        </w:rPr>
        <w:t>1、建议参考文献在2</w:t>
      </w:r>
      <w:r>
        <w:t>5</w:t>
      </w:r>
      <w:r>
        <w:rPr>
          <w:rFonts w:hint="eastAsia"/>
        </w:rPr>
        <w:t>-</w:t>
      </w:r>
      <w:r>
        <w:t>30</w:t>
      </w:r>
      <w:r>
        <w:rPr>
          <w:rFonts w:hint="eastAsia"/>
        </w:rPr>
        <w:t>条为宜。</w:t>
      </w:r>
    </w:p>
    <w:p w14:paraId="3D0E4E12">
      <w:pPr>
        <w:pStyle w:val="14"/>
        <w:ind w:firstLine="480"/>
      </w:pPr>
      <w:r>
        <w:t>2</w:t>
      </w:r>
      <w:r>
        <w:rPr>
          <w:rFonts w:hint="eastAsia"/>
        </w:rPr>
        <w:t>、参考文献列表顺序请按照在正文引用标注的先后顺序进行排列。</w:t>
      </w:r>
    </w:p>
    <w:p w14:paraId="1FC074AF">
      <w:pPr>
        <w:pStyle w:val="14"/>
        <w:ind w:firstLine="480"/>
      </w:pPr>
      <w:r>
        <w:rPr>
          <w:rFonts w:hint="eastAsia"/>
        </w:rPr>
        <w:t>3、建议有适当的中文参考文献。</w:t>
      </w:r>
    </w:p>
    <w:p w14:paraId="27F049A1">
      <w:pPr>
        <w:pStyle w:val="14"/>
        <w:ind w:firstLine="480"/>
      </w:pPr>
      <w:r>
        <w:rPr>
          <w:rFonts w:hint="eastAsia"/>
        </w:rPr>
        <w:t>4、参考文献最好是近5年内的，经典文献除外。</w:t>
      </w:r>
    </w:p>
    <w:p w14:paraId="3D5021A4">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BE6797" w15:done="0"/>
  <w15:commentEx w15:paraId="648F47BE" w15:done="0"/>
  <w15:commentEx w15:paraId="54247D1D" w15:done="0"/>
  <w15:commentEx w15:paraId="1B00568D" w15:done="0"/>
  <w15:commentEx w15:paraId="449D2272" w15:done="0"/>
  <w15:commentEx w15:paraId="328D34CD" w15:done="0"/>
  <w15:commentEx w15:paraId="12276184" w15:done="0"/>
  <w15:commentEx w15:paraId="257B6514" w15:done="0"/>
  <w15:commentEx w15:paraId="40E42772" w15:done="0"/>
  <w15:commentEx w15:paraId="3D5021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pPr>
        <w:spacing w:line="240" w:lineRule="auto"/>
        <w:ind w:firstLine="480"/>
      </w:pPr>
    </w:p>
  </w:endnote>
  <w:endnote w:type="continuationSeparator" w:id="41">
    <w:p>
      <w:pPr>
        <w:spacing w:line="240" w:lineRule="auto"/>
        <w:ind w:firstLine="480"/>
      </w:pPr>
    </w:p>
  </w:endnote>
  <w:endnote w:id="0">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2"/>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 w:id="1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Demszky D, Movshovitz-Attias D, Ko J, et al. GoEmotions: A dataset of fine-grained emotions[J]. arXiv preprint arXiv:2005.00547, 2020.</w:t>
      </w:r>
    </w:p>
  </w:endnote>
  <w:endnote w:id="1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Shaw P, Uszkoreit J, Vaswani A. Self-attention with relative position representations[J]. arXiv preprint arXiv:1803.02155, 2018.</w:t>
      </w:r>
    </w:p>
  </w:endnote>
  <w:endnote w:id="1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Mikolov T, Chen K, Corrado G, et al. Efficient estimation of word representations in vector space[J]. arXiv preprint arXiv:1301.3781, 2013.</w:t>
      </w:r>
    </w:p>
  </w:endnote>
  <w:endnote w:id="1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Pennington J, Socher R, Manning C D. Glove: Global vectors for word representation[C]//Proceedings of the 2014 conference on empirical methods in natural language processing (EMNLP). 2014: 1532-1543.</w:t>
      </w:r>
    </w:p>
  </w:endnote>
  <w:endnote w:id="1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Joulin A, Grave E, Bojanowski P, et al. Bag of tricks for efficient text classification[J]. arXiv preprint arXiv:1607.01759, 2016.</w:t>
      </w:r>
    </w:p>
  </w:endnote>
  <w:endnote w:id="1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Zhu S, Li S, Chen Y, et al. Corpus fusion for emotion classification[C]//Proceedings of COLING 2016, the 26th International Conference on Computational Linguistics: Technical Papers. 2016: 3287-3297.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t>1</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1</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t>20</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6795B"/>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02F1"/>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53F8"/>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141165"/>
    <w:rsid w:val="01457570"/>
    <w:rsid w:val="01787946"/>
    <w:rsid w:val="03062716"/>
    <w:rsid w:val="032E3CF9"/>
    <w:rsid w:val="0350044F"/>
    <w:rsid w:val="037C7496"/>
    <w:rsid w:val="03904983"/>
    <w:rsid w:val="03993C05"/>
    <w:rsid w:val="03B95FF4"/>
    <w:rsid w:val="03CF3A69"/>
    <w:rsid w:val="03CF5817"/>
    <w:rsid w:val="0442248D"/>
    <w:rsid w:val="04BC3FEE"/>
    <w:rsid w:val="050463C4"/>
    <w:rsid w:val="055E32F7"/>
    <w:rsid w:val="059E1945"/>
    <w:rsid w:val="0619721E"/>
    <w:rsid w:val="06B56F46"/>
    <w:rsid w:val="06DA075B"/>
    <w:rsid w:val="073F0F06"/>
    <w:rsid w:val="07891B4F"/>
    <w:rsid w:val="07CD4764"/>
    <w:rsid w:val="082C5E5A"/>
    <w:rsid w:val="086956BA"/>
    <w:rsid w:val="09096974"/>
    <w:rsid w:val="0A0C5900"/>
    <w:rsid w:val="0A216565"/>
    <w:rsid w:val="0A7669ED"/>
    <w:rsid w:val="0A886720"/>
    <w:rsid w:val="0ADD4CBE"/>
    <w:rsid w:val="0B57681E"/>
    <w:rsid w:val="0C512762"/>
    <w:rsid w:val="0DA47D15"/>
    <w:rsid w:val="0DA707B9"/>
    <w:rsid w:val="0DD57A56"/>
    <w:rsid w:val="0DDE4FD5"/>
    <w:rsid w:val="0EB2797B"/>
    <w:rsid w:val="0EBC4BEA"/>
    <w:rsid w:val="0F260772"/>
    <w:rsid w:val="0F447184"/>
    <w:rsid w:val="0F5F5CA1"/>
    <w:rsid w:val="0F7D2E84"/>
    <w:rsid w:val="0FCE1079"/>
    <w:rsid w:val="0FD83CA6"/>
    <w:rsid w:val="101C784D"/>
    <w:rsid w:val="10795489"/>
    <w:rsid w:val="10B95885"/>
    <w:rsid w:val="10E943BC"/>
    <w:rsid w:val="10F7015B"/>
    <w:rsid w:val="11CC5193"/>
    <w:rsid w:val="11DF756D"/>
    <w:rsid w:val="12330421"/>
    <w:rsid w:val="12EA61CA"/>
    <w:rsid w:val="13164059"/>
    <w:rsid w:val="13645F7C"/>
    <w:rsid w:val="14834EF9"/>
    <w:rsid w:val="14C60571"/>
    <w:rsid w:val="150712B5"/>
    <w:rsid w:val="15233C15"/>
    <w:rsid w:val="157224A6"/>
    <w:rsid w:val="15F80BFE"/>
    <w:rsid w:val="161F409A"/>
    <w:rsid w:val="16414353"/>
    <w:rsid w:val="16465E0D"/>
    <w:rsid w:val="167C538B"/>
    <w:rsid w:val="16E42F30"/>
    <w:rsid w:val="1735378C"/>
    <w:rsid w:val="17594D48"/>
    <w:rsid w:val="17A252C5"/>
    <w:rsid w:val="185C1EE0"/>
    <w:rsid w:val="186E164B"/>
    <w:rsid w:val="1881137E"/>
    <w:rsid w:val="18AD7C0E"/>
    <w:rsid w:val="18B00277"/>
    <w:rsid w:val="18E436BB"/>
    <w:rsid w:val="18F558C8"/>
    <w:rsid w:val="193957B5"/>
    <w:rsid w:val="19566367"/>
    <w:rsid w:val="19A90B8D"/>
    <w:rsid w:val="19BD63E6"/>
    <w:rsid w:val="1A051B3B"/>
    <w:rsid w:val="1A262D35"/>
    <w:rsid w:val="1A667986"/>
    <w:rsid w:val="1AAB4490"/>
    <w:rsid w:val="1B6B1E72"/>
    <w:rsid w:val="1B882A24"/>
    <w:rsid w:val="1B9273FE"/>
    <w:rsid w:val="1BB05AD7"/>
    <w:rsid w:val="1BD14E8A"/>
    <w:rsid w:val="1BE834C2"/>
    <w:rsid w:val="1C177904"/>
    <w:rsid w:val="1C8651B5"/>
    <w:rsid w:val="1D022362"/>
    <w:rsid w:val="1D084F95"/>
    <w:rsid w:val="1D097B94"/>
    <w:rsid w:val="1D596764"/>
    <w:rsid w:val="1DB01DBE"/>
    <w:rsid w:val="1E071B1C"/>
    <w:rsid w:val="1E162569"/>
    <w:rsid w:val="1F486752"/>
    <w:rsid w:val="1FA63478"/>
    <w:rsid w:val="1FC502B3"/>
    <w:rsid w:val="1FCF6E73"/>
    <w:rsid w:val="1FEA15B7"/>
    <w:rsid w:val="1FFC12EA"/>
    <w:rsid w:val="200B777F"/>
    <w:rsid w:val="20390790"/>
    <w:rsid w:val="203E56EF"/>
    <w:rsid w:val="208E4638"/>
    <w:rsid w:val="20943C19"/>
    <w:rsid w:val="219655FF"/>
    <w:rsid w:val="21B856E5"/>
    <w:rsid w:val="22A14452"/>
    <w:rsid w:val="22B45EAC"/>
    <w:rsid w:val="22DA1DB7"/>
    <w:rsid w:val="22EC03E0"/>
    <w:rsid w:val="23290648"/>
    <w:rsid w:val="23D20CE0"/>
    <w:rsid w:val="23E7405F"/>
    <w:rsid w:val="24AC1230"/>
    <w:rsid w:val="24FA6740"/>
    <w:rsid w:val="25030CF8"/>
    <w:rsid w:val="2557368E"/>
    <w:rsid w:val="255B4D05"/>
    <w:rsid w:val="25A71CF8"/>
    <w:rsid w:val="25AF5095"/>
    <w:rsid w:val="26001D5A"/>
    <w:rsid w:val="26282E39"/>
    <w:rsid w:val="266A16A4"/>
    <w:rsid w:val="26AD240F"/>
    <w:rsid w:val="26B172D2"/>
    <w:rsid w:val="26DB7EAB"/>
    <w:rsid w:val="27741BE7"/>
    <w:rsid w:val="285A12A4"/>
    <w:rsid w:val="28E86CDC"/>
    <w:rsid w:val="290C4C94"/>
    <w:rsid w:val="293F112D"/>
    <w:rsid w:val="29CC4423"/>
    <w:rsid w:val="29E277A3"/>
    <w:rsid w:val="2A0911D4"/>
    <w:rsid w:val="2A2C6C70"/>
    <w:rsid w:val="2A813F2A"/>
    <w:rsid w:val="2AE16896"/>
    <w:rsid w:val="2AE5579D"/>
    <w:rsid w:val="2B057BED"/>
    <w:rsid w:val="2B2B0C5C"/>
    <w:rsid w:val="2B8F395A"/>
    <w:rsid w:val="2BDE3F9A"/>
    <w:rsid w:val="2C3F0EDD"/>
    <w:rsid w:val="2C3F2C8B"/>
    <w:rsid w:val="2C46226B"/>
    <w:rsid w:val="2CCD64E8"/>
    <w:rsid w:val="2CDF446E"/>
    <w:rsid w:val="2D047A30"/>
    <w:rsid w:val="2D1265F1"/>
    <w:rsid w:val="2DD90EBD"/>
    <w:rsid w:val="2EE167CF"/>
    <w:rsid w:val="2F0D0E1E"/>
    <w:rsid w:val="2F210D6D"/>
    <w:rsid w:val="2F2D7712"/>
    <w:rsid w:val="2F5E167A"/>
    <w:rsid w:val="2F617F93"/>
    <w:rsid w:val="2F776BDF"/>
    <w:rsid w:val="2F9D6E59"/>
    <w:rsid w:val="2FA86D99"/>
    <w:rsid w:val="30544CD1"/>
    <w:rsid w:val="31372E58"/>
    <w:rsid w:val="316D029A"/>
    <w:rsid w:val="321B7CF6"/>
    <w:rsid w:val="32490F22"/>
    <w:rsid w:val="32E26A66"/>
    <w:rsid w:val="337205A2"/>
    <w:rsid w:val="33CC5D95"/>
    <w:rsid w:val="33FF032A"/>
    <w:rsid w:val="3423089E"/>
    <w:rsid w:val="345D7A29"/>
    <w:rsid w:val="34602FDD"/>
    <w:rsid w:val="35A85D44"/>
    <w:rsid w:val="3627310D"/>
    <w:rsid w:val="366754AB"/>
    <w:rsid w:val="37C0293D"/>
    <w:rsid w:val="37CE75B8"/>
    <w:rsid w:val="37D5281F"/>
    <w:rsid w:val="381B27FE"/>
    <w:rsid w:val="383E473E"/>
    <w:rsid w:val="386C3059"/>
    <w:rsid w:val="386C70B9"/>
    <w:rsid w:val="387D60DC"/>
    <w:rsid w:val="38C5276A"/>
    <w:rsid w:val="391F631E"/>
    <w:rsid w:val="39203E44"/>
    <w:rsid w:val="39C57535"/>
    <w:rsid w:val="39EB26A4"/>
    <w:rsid w:val="3A103EB8"/>
    <w:rsid w:val="3A8521B0"/>
    <w:rsid w:val="3A920D71"/>
    <w:rsid w:val="3B9C3C56"/>
    <w:rsid w:val="3BBF16F2"/>
    <w:rsid w:val="3BDF3B42"/>
    <w:rsid w:val="3C131A3E"/>
    <w:rsid w:val="3C73651A"/>
    <w:rsid w:val="3CC86CCC"/>
    <w:rsid w:val="3D9646D4"/>
    <w:rsid w:val="3DDC47DD"/>
    <w:rsid w:val="3E612F34"/>
    <w:rsid w:val="3E7C7AA0"/>
    <w:rsid w:val="3EAC2B6C"/>
    <w:rsid w:val="3EBC460F"/>
    <w:rsid w:val="3F48133E"/>
    <w:rsid w:val="3F6F51DD"/>
    <w:rsid w:val="3F830C89"/>
    <w:rsid w:val="3FAE3F57"/>
    <w:rsid w:val="3FB90C6E"/>
    <w:rsid w:val="400B3158"/>
    <w:rsid w:val="407F58F4"/>
    <w:rsid w:val="409C0254"/>
    <w:rsid w:val="40BE01CA"/>
    <w:rsid w:val="40D774DE"/>
    <w:rsid w:val="40DD45B0"/>
    <w:rsid w:val="41410DFB"/>
    <w:rsid w:val="41B94E35"/>
    <w:rsid w:val="42274495"/>
    <w:rsid w:val="422C5607"/>
    <w:rsid w:val="424B3CDF"/>
    <w:rsid w:val="428B0580"/>
    <w:rsid w:val="42E87780"/>
    <w:rsid w:val="43A22025"/>
    <w:rsid w:val="43BB30E7"/>
    <w:rsid w:val="43C95142"/>
    <w:rsid w:val="449A71A0"/>
    <w:rsid w:val="44DA134B"/>
    <w:rsid w:val="44DA759D"/>
    <w:rsid w:val="451A3E3D"/>
    <w:rsid w:val="452139A1"/>
    <w:rsid w:val="45321187"/>
    <w:rsid w:val="45B544DA"/>
    <w:rsid w:val="45C30031"/>
    <w:rsid w:val="45E83F3B"/>
    <w:rsid w:val="460C0745"/>
    <w:rsid w:val="477A0BC3"/>
    <w:rsid w:val="47A85730"/>
    <w:rsid w:val="47A92D3A"/>
    <w:rsid w:val="47D47CB9"/>
    <w:rsid w:val="48276410"/>
    <w:rsid w:val="484216E1"/>
    <w:rsid w:val="48735D3E"/>
    <w:rsid w:val="48AA38C0"/>
    <w:rsid w:val="48AE4FC8"/>
    <w:rsid w:val="48BD16AF"/>
    <w:rsid w:val="48EE3617"/>
    <w:rsid w:val="4925762B"/>
    <w:rsid w:val="49555444"/>
    <w:rsid w:val="496947E1"/>
    <w:rsid w:val="497C6E74"/>
    <w:rsid w:val="49804BB7"/>
    <w:rsid w:val="4A413C1A"/>
    <w:rsid w:val="4A980693"/>
    <w:rsid w:val="4AF13892"/>
    <w:rsid w:val="4B481704"/>
    <w:rsid w:val="4B747A79"/>
    <w:rsid w:val="4BA03574"/>
    <w:rsid w:val="4BE16AFA"/>
    <w:rsid w:val="4BFF0BF2"/>
    <w:rsid w:val="4CAA019C"/>
    <w:rsid w:val="4CBB7CB4"/>
    <w:rsid w:val="4CE948F5"/>
    <w:rsid w:val="4D9476A3"/>
    <w:rsid w:val="4DAC584E"/>
    <w:rsid w:val="4DBD0F93"/>
    <w:rsid w:val="4E04568A"/>
    <w:rsid w:val="4F195165"/>
    <w:rsid w:val="4F442265"/>
    <w:rsid w:val="4FD25A40"/>
    <w:rsid w:val="51024103"/>
    <w:rsid w:val="510C31D4"/>
    <w:rsid w:val="516A1CA8"/>
    <w:rsid w:val="51750D79"/>
    <w:rsid w:val="518C1C1F"/>
    <w:rsid w:val="51CD2252"/>
    <w:rsid w:val="51E244F7"/>
    <w:rsid w:val="51FD2B1C"/>
    <w:rsid w:val="522956BF"/>
    <w:rsid w:val="52A10081"/>
    <w:rsid w:val="53807561"/>
    <w:rsid w:val="53DE4469"/>
    <w:rsid w:val="54104D89"/>
    <w:rsid w:val="545804DE"/>
    <w:rsid w:val="54747038"/>
    <w:rsid w:val="54A51975"/>
    <w:rsid w:val="558C043F"/>
    <w:rsid w:val="55B61960"/>
    <w:rsid w:val="561F19BC"/>
    <w:rsid w:val="563866AF"/>
    <w:rsid w:val="56755377"/>
    <w:rsid w:val="56821842"/>
    <w:rsid w:val="56892BD1"/>
    <w:rsid w:val="56A43FAF"/>
    <w:rsid w:val="56C113D0"/>
    <w:rsid w:val="56DA5E47"/>
    <w:rsid w:val="5729778D"/>
    <w:rsid w:val="575611E9"/>
    <w:rsid w:val="57AF2B0B"/>
    <w:rsid w:val="57EA3B43"/>
    <w:rsid w:val="580F0E92"/>
    <w:rsid w:val="58B02697"/>
    <w:rsid w:val="58D3766D"/>
    <w:rsid w:val="58F63137"/>
    <w:rsid w:val="59376914"/>
    <w:rsid w:val="5967369D"/>
    <w:rsid w:val="59A246D5"/>
    <w:rsid w:val="59D32AE1"/>
    <w:rsid w:val="59D70720"/>
    <w:rsid w:val="59DE3233"/>
    <w:rsid w:val="59F91669"/>
    <w:rsid w:val="5A276988"/>
    <w:rsid w:val="5AE83B2B"/>
    <w:rsid w:val="5B590DC3"/>
    <w:rsid w:val="5B767BC7"/>
    <w:rsid w:val="5BFD51BD"/>
    <w:rsid w:val="5C464A46"/>
    <w:rsid w:val="5CCB5CF1"/>
    <w:rsid w:val="5D740137"/>
    <w:rsid w:val="5D9E1657"/>
    <w:rsid w:val="5E3673C5"/>
    <w:rsid w:val="5E541D16"/>
    <w:rsid w:val="5EDB23D4"/>
    <w:rsid w:val="5EE96902"/>
    <w:rsid w:val="5FDC1FC3"/>
    <w:rsid w:val="608A1A1F"/>
    <w:rsid w:val="60B46A9C"/>
    <w:rsid w:val="6122434D"/>
    <w:rsid w:val="61395DCD"/>
    <w:rsid w:val="61D76EE6"/>
    <w:rsid w:val="627A3766"/>
    <w:rsid w:val="638B7F88"/>
    <w:rsid w:val="63E63E12"/>
    <w:rsid w:val="64963088"/>
    <w:rsid w:val="64C37BF6"/>
    <w:rsid w:val="651D2E62"/>
    <w:rsid w:val="653B59DE"/>
    <w:rsid w:val="6589499B"/>
    <w:rsid w:val="658D65D9"/>
    <w:rsid w:val="65B11292"/>
    <w:rsid w:val="6602534E"/>
    <w:rsid w:val="664A412A"/>
    <w:rsid w:val="66F852E6"/>
    <w:rsid w:val="678C42CF"/>
    <w:rsid w:val="6809591F"/>
    <w:rsid w:val="6854660B"/>
    <w:rsid w:val="68646FFA"/>
    <w:rsid w:val="690C3919"/>
    <w:rsid w:val="69561038"/>
    <w:rsid w:val="698F6943"/>
    <w:rsid w:val="69C31732"/>
    <w:rsid w:val="69E44896"/>
    <w:rsid w:val="6A590DE0"/>
    <w:rsid w:val="6ABA1153"/>
    <w:rsid w:val="6B036F9E"/>
    <w:rsid w:val="6B5B46E4"/>
    <w:rsid w:val="6BCA186A"/>
    <w:rsid w:val="6BF15048"/>
    <w:rsid w:val="6C80763D"/>
    <w:rsid w:val="6CA513FC"/>
    <w:rsid w:val="6D0162E8"/>
    <w:rsid w:val="6D475F25"/>
    <w:rsid w:val="6D8A5754"/>
    <w:rsid w:val="6DEC5AC7"/>
    <w:rsid w:val="6E4E22DE"/>
    <w:rsid w:val="6E785D40"/>
    <w:rsid w:val="6ED00F45"/>
    <w:rsid w:val="6F451933"/>
    <w:rsid w:val="6F5A4CB2"/>
    <w:rsid w:val="6F670AA8"/>
    <w:rsid w:val="701A1A30"/>
    <w:rsid w:val="707A1AB0"/>
    <w:rsid w:val="71186BD3"/>
    <w:rsid w:val="71327C95"/>
    <w:rsid w:val="717E112C"/>
    <w:rsid w:val="718E3E69"/>
    <w:rsid w:val="71917960"/>
    <w:rsid w:val="71E4311C"/>
    <w:rsid w:val="72037883"/>
    <w:rsid w:val="72A5093A"/>
    <w:rsid w:val="72C139C6"/>
    <w:rsid w:val="72E01973"/>
    <w:rsid w:val="72FC67AC"/>
    <w:rsid w:val="738007DB"/>
    <w:rsid w:val="740A6CA7"/>
    <w:rsid w:val="74B03CF2"/>
    <w:rsid w:val="74C34F61"/>
    <w:rsid w:val="751567AE"/>
    <w:rsid w:val="75581C94"/>
    <w:rsid w:val="75D03F20"/>
    <w:rsid w:val="75EB4B5C"/>
    <w:rsid w:val="763C2F0E"/>
    <w:rsid w:val="76790114"/>
    <w:rsid w:val="76E94351"/>
    <w:rsid w:val="778C3E77"/>
    <w:rsid w:val="77A411C1"/>
    <w:rsid w:val="77F43EF6"/>
    <w:rsid w:val="784F737E"/>
    <w:rsid w:val="78542BE7"/>
    <w:rsid w:val="78947487"/>
    <w:rsid w:val="78B13B95"/>
    <w:rsid w:val="78C31B1A"/>
    <w:rsid w:val="78F47F26"/>
    <w:rsid w:val="79780B57"/>
    <w:rsid w:val="798E6DA3"/>
    <w:rsid w:val="79A4749B"/>
    <w:rsid w:val="7A340F15"/>
    <w:rsid w:val="7A4528CB"/>
    <w:rsid w:val="7A5C5D83"/>
    <w:rsid w:val="7AA8721A"/>
    <w:rsid w:val="7B476A33"/>
    <w:rsid w:val="7B5C2849"/>
    <w:rsid w:val="7B694BFB"/>
    <w:rsid w:val="7BDE750D"/>
    <w:rsid w:val="7BEF3B93"/>
    <w:rsid w:val="7C9B6E16"/>
    <w:rsid w:val="7CC86220"/>
    <w:rsid w:val="7CED7166"/>
    <w:rsid w:val="7CFF725B"/>
    <w:rsid w:val="7D6D017E"/>
    <w:rsid w:val="7DF764EE"/>
    <w:rsid w:val="7E294719"/>
    <w:rsid w:val="7EA83C8C"/>
    <w:rsid w:val="7F686CFD"/>
    <w:rsid w:val="7FBC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2"/>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7"/>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4"/>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5"/>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6"/>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7"/>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1"/>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5"/>
    <w:unhideWhenUsed/>
    <w:qFormat/>
    <w:uiPriority w:val="99"/>
    <w:pPr>
      <w:jc w:val="left"/>
    </w:pPr>
  </w:style>
  <w:style w:type="paragraph" w:styleId="15">
    <w:name w:val="Body Text"/>
    <w:basedOn w:val="1"/>
    <w:link w:val="62"/>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4"/>
    <w:semiHidden/>
    <w:unhideWhenUsed/>
    <w:qFormat/>
    <w:uiPriority w:val="99"/>
    <w:pPr>
      <w:ind w:left="100" w:leftChars="2500"/>
    </w:pPr>
  </w:style>
  <w:style w:type="paragraph" w:styleId="20">
    <w:name w:val="Body Text Indent 2"/>
    <w:basedOn w:val="1"/>
    <w:link w:val="91"/>
    <w:semiHidden/>
    <w:unhideWhenUsed/>
    <w:qFormat/>
    <w:uiPriority w:val="99"/>
    <w:pPr>
      <w:spacing w:after="120" w:line="480" w:lineRule="auto"/>
      <w:ind w:left="420" w:leftChars="200"/>
    </w:pPr>
  </w:style>
  <w:style w:type="paragraph" w:styleId="21">
    <w:name w:val="endnote text"/>
    <w:basedOn w:val="1"/>
    <w:semiHidden/>
    <w:unhideWhenUsed/>
    <w:qFormat/>
    <w:uiPriority w:val="99"/>
    <w:pPr>
      <w:snapToGrid w:val="0"/>
      <w:jc w:val="left"/>
    </w:pPr>
  </w:style>
  <w:style w:type="paragraph" w:styleId="22">
    <w:name w:val="Balloon Text"/>
    <w:basedOn w:val="1"/>
    <w:link w:val="85"/>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4"/>
    <w:unhideWhenUsed/>
    <w:qFormat/>
    <w:uiPriority w:val="99"/>
    <w:pPr>
      <w:tabs>
        <w:tab w:val="center" w:pos="4153"/>
        <w:tab w:val="right" w:pos="8306"/>
      </w:tabs>
      <w:snapToGrid w:val="0"/>
      <w:jc w:val="left"/>
    </w:pPr>
    <w:rPr>
      <w:sz w:val="18"/>
      <w:szCs w:val="18"/>
    </w:rPr>
  </w:style>
  <w:style w:type="paragraph" w:styleId="24">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6"/>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6"/>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endnote reference"/>
    <w:basedOn w:val="35"/>
    <w:semiHidden/>
    <w:unhideWhenUsed/>
    <w:qFormat/>
    <w:uiPriority w:val="99"/>
    <w:rPr>
      <w:vertAlign w:val="superscript"/>
    </w:rPr>
  </w:style>
  <w:style w:type="character" w:styleId="38">
    <w:name w:val="page number"/>
    <w:basedOn w:val="35"/>
    <w:qFormat/>
    <w:uiPriority w:val="0"/>
  </w:style>
  <w:style w:type="character" w:styleId="39">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40">
    <w:name w:val="Hyperlink"/>
    <w:basedOn w:val="35"/>
    <w:unhideWhenUsed/>
    <w:qFormat/>
    <w:uiPriority w:val="99"/>
    <w:rPr>
      <w:color w:val="0563C1" w:themeColor="hyperlink"/>
      <w:u w:val="single"/>
      <w14:textFill>
        <w14:solidFill>
          <w14:schemeClr w14:val="hlink"/>
        </w14:solidFill>
      </w14:textFill>
    </w:rPr>
  </w:style>
  <w:style w:type="character" w:styleId="41">
    <w:name w:val="annotation reference"/>
    <w:basedOn w:val="35"/>
    <w:semiHidden/>
    <w:unhideWhenUsed/>
    <w:qFormat/>
    <w:uiPriority w:val="99"/>
    <w:rPr>
      <w:sz w:val="21"/>
      <w:szCs w:val="21"/>
    </w:rPr>
  </w:style>
  <w:style w:type="character" w:customStyle="1" w:styleId="42">
    <w:name w:val="标题 1 字符"/>
    <w:basedOn w:val="35"/>
    <w:link w:val="2"/>
    <w:qFormat/>
    <w:uiPriority w:val="9"/>
    <w:rPr>
      <w:rFonts w:eastAsia="宋体"/>
      <w:b/>
      <w:bCs/>
      <w:kern w:val="44"/>
      <w:sz w:val="36"/>
      <w:szCs w:val="44"/>
    </w:rPr>
  </w:style>
  <w:style w:type="character" w:customStyle="1" w:styleId="43">
    <w:name w:val="页眉 字符"/>
    <w:basedOn w:val="35"/>
    <w:link w:val="24"/>
    <w:qFormat/>
    <w:uiPriority w:val="99"/>
    <w:rPr>
      <w:sz w:val="18"/>
      <w:szCs w:val="18"/>
    </w:rPr>
  </w:style>
  <w:style w:type="character" w:customStyle="1" w:styleId="44">
    <w:name w:val="页脚 字符"/>
    <w:basedOn w:val="35"/>
    <w:link w:val="23"/>
    <w:qFormat/>
    <w:uiPriority w:val="99"/>
    <w:rPr>
      <w:sz w:val="18"/>
      <w:szCs w:val="18"/>
    </w:rPr>
  </w:style>
  <w:style w:type="character" w:customStyle="1" w:styleId="45">
    <w:name w:val="标题 字符"/>
    <w:basedOn w:val="35"/>
    <w:link w:val="31"/>
    <w:qFormat/>
    <w:uiPriority w:val="10"/>
    <w:rPr>
      <w:rFonts w:asciiTheme="majorHAnsi" w:hAnsiTheme="majorHAnsi" w:eastAsiaTheme="majorEastAsia" w:cstheme="majorBidi"/>
      <w:b/>
      <w:bCs/>
      <w:sz w:val="32"/>
      <w:szCs w:val="32"/>
    </w:rPr>
  </w:style>
  <w:style w:type="character" w:customStyle="1" w:styleId="46">
    <w:name w:val="副标题 字符"/>
    <w:basedOn w:val="35"/>
    <w:link w:val="27"/>
    <w:qFormat/>
    <w:uiPriority w:val="11"/>
    <w:rPr>
      <w:rFonts w:ascii="Times New Roman" w:hAnsi="Times New Roman" w:eastAsia="宋体"/>
      <w:b/>
      <w:bCs/>
      <w:kern w:val="28"/>
      <w:sz w:val="30"/>
      <w:szCs w:val="32"/>
    </w:rPr>
  </w:style>
  <w:style w:type="character" w:customStyle="1" w:styleId="47">
    <w:name w:val="标题 2 字符"/>
    <w:basedOn w:val="35"/>
    <w:link w:val="3"/>
    <w:qFormat/>
    <w:uiPriority w:val="9"/>
    <w:rPr>
      <w:rFonts w:asciiTheme="majorHAnsi" w:hAnsiTheme="majorHAnsi" w:eastAsiaTheme="majorEastAsia" w:cstheme="majorBidi"/>
      <w:b/>
      <w:bCs/>
      <w:sz w:val="32"/>
      <w:szCs w:val="32"/>
    </w:rPr>
  </w:style>
  <w:style w:type="paragraph" w:customStyle="1" w:styleId="48">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9">
    <w:name w:val="小标题"/>
    <w:basedOn w:val="4"/>
    <w:link w:val="51"/>
    <w:qFormat/>
    <w:uiPriority w:val="0"/>
    <w:pPr>
      <w:spacing w:line="415" w:lineRule="auto"/>
      <w:ind w:firstLine="0" w:firstLineChars="0"/>
    </w:pPr>
    <w:rPr>
      <w:bCs w:val="0"/>
      <w:sz w:val="24"/>
      <w:szCs w:val="30"/>
    </w:rPr>
  </w:style>
  <w:style w:type="character" w:customStyle="1" w:styleId="50">
    <w:name w:val="标题 3 字符"/>
    <w:basedOn w:val="35"/>
    <w:link w:val="4"/>
    <w:qFormat/>
    <w:uiPriority w:val="9"/>
    <w:rPr>
      <w:rFonts w:ascii="Times New Roman" w:hAnsi="Times New Roman" w:eastAsia="宋体"/>
      <w:b/>
      <w:bCs/>
      <w:sz w:val="32"/>
      <w:szCs w:val="32"/>
    </w:rPr>
  </w:style>
  <w:style w:type="character" w:customStyle="1" w:styleId="51">
    <w:name w:val="小标题 字符"/>
    <w:basedOn w:val="50"/>
    <w:link w:val="49"/>
    <w:qFormat/>
    <w:uiPriority w:val="0"/>
    <w:rPr>
      <w:rFonts w:ascii="Times New Roman" w:hAnsi="Times New Roman" w:eastAsia="宋体"/>
      <w:bCs w:val="0"/>
      <w:sz w:val="24"/>
      <w:szCs w:val="30"/>
    </w:rPr>
  </w:style>
  <w:style w:type="paragraph" w:styleId="52">
    <w:name w:val="List Paragraph"/>
    <w:basedOn w:val="1"/>
    <w:qFormat/>
    <w:uiPriority w:val="34"/>
    <w:pPr>
      <w:ind w:firstLine="420"/>
    </w:pPr>
  </w:style>
  <w:style w:type="paragraph" w:styleId="53">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4">
    <w:name w:val="日期 字符"/>
    <w:basedOn w:val="35"/>
    <w:link w:val="19"/>
    <w:semiHidden/>
    <w:qFormat/>
    <w:uiPriority w:val="99"/>
    <w:rPr>
      <w:rFonts w:ascii="Times New Roman" w:hAnsi="Times New Roman" w:eastAsia="宋体"/>
      <w:sz w:val="24"/>
    </w:rPr>
  </w:style>
  <w:style w:type="character" w:customStyle="1" w:styleId="55">
    <w:name w:val="批注文字 字符"/>
    <w:basedOn w:val="35"/>
    <w:link w:val="14"/>
    <w:qFormat/>
    <w:uiPriority w:val="99"/>
    <w:rPr>
      <w:rFonts w:ascii="Times New Roman" w:hAnsi="Times New Roman" w:eastAsia="宋体"/>
      <w:sz w:val="24"/>
    </w:rPr>
  </w:style>
  <w:style w:type="character" w:customStyle="1" w:styleId="56">
    <w:name w:val="批注主题 字符"/>
    <w:basedOn w:val="55"/>
    <w:link w:val="32"/>
    <w:semiHidden/>
    <w:qFormat/>
    <w:uiPriority w:val="99"/>
    <w:rPr>
      <w:rFonts w:ascii="Times New Roman" w:hAnsi="Times New Roman" w:eastAsia="宋体"/>
      <w:b/>
      <w:bCs/>
      <w:sz w:val="24"/>
    </w:rPr>
  </w:style>
  <w:style w:type="paragraph" w:customStyle="1" w:styleId="57">
    <w:name w:val="footnote description"/>
    <w:next w:val="1"/>
    <w:link w:val="58"/>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8">
    <w:name w:val="footnote description Char"/>
    <w:link w:val="57"/>
    <w:qFormat/>
    <w:uiPriority w:val="0"/>
    <w:rPr>
      <w:rFonts w:ascii="Calibri" w:hAnsi="Calibri" w:eastAsia="Calibri" w:cs="Calibri"/>
      <w:color w:val="E72582"/>
      <w:sz w:val="16"/>
    </w:rPr>
  </w:style>
  <w:style w:type="character" w:customStyle="1" w:styleId="59">
    <w:name w:val="footnote mark"/>
    <w:qFormat/>
    <w:uiPriority w:val="0"/>
    <w:rPr>
      <w:rFonts w:ascii="Calibri" w:hAnsi="Calibri" w:eastAsia="Calibri" w:cs="Calibri"/>
      <w:color w:val="000000"/>
      <w:sz w:val="16"/>
      <w:vertAlign w:val="superscript"/>
    </w:rPr>
  </w:style>
  <w:style w:type="table" w:customStyle="1" w:styleId="60">
    <w:name w:val="TableGrid"/>
    <w:qFormat/>
    <w:uiPriority w:val="0"/>
    <w:tblPr>
      <w:tblCellMar>
        <w:top w:w="0" w:type="dxa"/>
        <w:left w:w="0" w:type="dxa"/>
        <w:bottom w:w="0" w:type="dxa"/>
        <w:right w:w="0" w:type="dxa"/>
      </w:tblCellMar>
    </w:tblPr>
  </w:style>
  <w:style w:type="table" w:customStyle="1" w:styleId="61">
    <w:name w:val="TableGrid1"/>
    <w:qFormat/>
    <w:uiPriority w:val="0"/>
    <w:tblPr>
      <w:tblCellMar>
        <w:top w:w="0" w:type="dxa"/>
        <w:left w:w="0" w:type="dxa"/>
        <w:bottom w:w="0" w:type="dxa"/>
        <w:right w:w="0" w:type="dxa"/>
      </w:tblCellMar>
    </w:tblPr>
  </w:style>
  <w:style w:type="character" w:customStyle="1" w:styleId="62">
    <w:name w:val="正文文本 字符"/>
    <w:basedOn w:val="35"/>
    <w:link w:val="15"/>
    <w:semiHidden/>
    <w:qFormat/>
    <w:uiPriority w:val="99"/>
    <w:rPr>
      <w:rFonts w:ascii="Calibri" w:hAnsi="Calibri" w:eastAsia="Calibri" w:cs="Calibri"/>
      <w:color w:val="000000"/>
      <w:sz w:val="20"/>
    </w:rPr>
  </w:style>
  <w:style w:type="table" w:customStyle="1" w:styleId="6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4">
    <w:name w:val="TableGrid2"/>
    <w:qFormat/>
    <w:uiPriority w:val="0"/>
    <w:tblPr>
      <w:tblCellMar>
        <w:top w:w="0" w:type="dxa"/>
        <w:left w:w="0" w:type="dxa"/>
        <w:bottom w:w="0" w:type="dxa"/>
        <w:right w:w="0" w:type="dxa"/>
      </w:tblCellMar>
    </w:tblPr>
  </w:style>
  <w:style w:type="table" w:customStyle="1" w:styleId="65">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6">
    <w:name w:val="标题 4 字符"/>
    <w:basedOn w:val="35"/>
    <w:link w:val="5"/>
    <w:qFormat/>
    <w:uiPriority w:val="0"/>
    <w:rPr>
      <w:rFonts w:asciiTheme="majorHAnsi" w:hAnsiTheme="majorHAnsi" w:eastAsiaTheme="majorEastAsia" w:cstheme="majorBidi"/>
      <w:b/>
      <w:bCs/>
      <w:sz w:val="28"/>
      <w:szCs w:val="28"/>
    </w:rPr>
  </w:style>
  <w:style w:type="character" w:customStyle="1" w:styleId="67">
    <w:name w:val="标题 5 字符"/>
    <w:basedOn w:val="35"/>
    <w:link w:val="6"/>
    <w:qFormat/>
    <w:uiPriority w:val="0"/>
    <w:rPr>
      <w:b/>
      <w:bCs/>
      <w:sz w:val="28"/>
      <w:szCs w:val="28"/>
    </w:rPr>
  </w:style>
  <w:style w:type="table" w:customStyle="1" w:styleId="68">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9">
    <w:name w:val="Placeholder Text"/>
    <w:basedOn w:val="35"/>
    <w:semiHidden/>
    <w:qFormat/>
    <w:uiPriority w:val="99"/>
    <w:rPr>
      <w:color w:val="808080"/>
    </w:rPr>
  </w:style>
  <w:style w:type="table" w:customStyle="1" w:styleId="70">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
    <w:basedOn w:val="35"/>
    <w:semiHidden/>
    <w:unhideWhenUsed/>
    <w:qFormat/>
    <w:uiPriority w:val="99"/>
    <w:rPr>
      <w:color w:val="605E5C"/>
      <w:shd w:val="clear" w:color="auto" w:fill="E1DFDD"/>
    </w:rPr>
  </w:style>
  <w:style w:type="paragraph" w:customStyle="1" w:styleId="72">
    <w:name w:val="MTDisplayEquation"/>
    <w:basedOn w:val="1"/>
    <w:next w:val="1"/>
    <w:link w:val="73"/>
    <w:qFormat/>
    <w:uiPriority w:val="0"/>
    <w:pPr>
      <w:widowControl/>
      <w:tabs>
        <w:tab w:val="center" w:pos="4540"/>
        <w:tab w:val="right" w:pos="9080"/>
      </w:tabs>
      <w:ind w:firstLine="0" w:firstLineChars="0"/>
    </w:pPr>
    <w:rPr>
      <w:szCs w:val="21"/>
    </w:rPr>
  </w:style>
  <w:style w:type="character" w:customStyle="1" w:styleId="73">
    <w:name w:val="MTDisplayEquation 字符"/>
    <w:basedOn w:val="35"/>
    <w:link w:val="72"/>
    <w:qFormat/>
    <w:uiPriority w:val="0"/>
    <w:rPr>
      <w:rFonts w:ascii="Times New Roman" w:hAnsi="Times New Roman" w:eastAsia="宋体"/>
      <w:sz w:val="24"/>
      <w:szCs w:val="21"/>
    </w:rPr>
  </w:style>
  <w:style w:type="character" w:customStyle="1" w:styleId="74">
    <w:name w:val="标题 6 字符"/>
    <w:basedOn w:val="35"/>
    <w:link w:val="7"/>
    <w:qFormat/>
    <w:uiPriority w:val="0"/>
    <w:rPr>
      <w:rFonts w:ascii="Arial" w:hAnsi="Arial" w:eastAsia="黑体" w:cs="Times New Roman"/>
      <w:b/>
      <w:bCs/>
      <w:sz w:val="24"/>
      <w:szCs w:val="24"/>
    </w:rPr>
  </w:style>
  <w:style w:type="character" w:customStyle="1" w:styleId="75">
    <w:name w:val="标题 7 字符"/>
    <w:basedOn w:val="35"/>
    <w:link w:val="8"/>
    <w:qFormat/>
    <w:uiPriority w:val="0"/>
    <w:rPr>
      <w:rFonts w:ascii="Calibri" w:hAnsi="Calibri" w:eastAsia="宋体" w:cs="Times New Roman"/>
      <w:b/>
      <w:bCs/>
      <w:sz w:val="24"/>
      <w:szCs w:val="24"/>
    </w:rPr>
  </w:style>
  <w:style w:type="character" w:customStyle="1" w:styleId="76">
    <w:name w:val="标题 8 字符"/>
    <w:basedOn w:val="35"/>
    <w:link w:val="9"/>
    <w:qFormat/>
    <w:uiPriority w:val="0"/>
    <w:rPr>
      <w:rFonts w:ascii="Arial" w:hAnsi="Arial" w:eastAsia="黑体" w:cs="Times New Roman"/>
      <w:sz w:val="24"/>
      <w:szCs w:val="24"/>
    </w:rPr>
  </w:style>
  <w:style w:type="character" w:customStyle="1" w:styleId="77">
    <w:name w:val="标题 9 字符"/>
    <w:basedOn w:val="35"/>
    <w:link w:val="10"/>
    <w:qFormat/>
    <w:uiPriority w:val="0"/>
    <w:rPr>
      <w:rFonts w:ascii="Arial" w:hAnsi="Arial" w:eastAsia="黑体" w:cs="Times New Roman"/>
      <w:sz w:val="24"/>
      <w:szCs w:val="21"/>
    </w:rPr>
  </w:style>
  <w:style w:type="character" w:customStyle="1" w:styleId="78">
    <w:name w:val="页眉 Char"/>
    <w:qFormat/>
    <w:uiPriority w:val="99"/>
    <w:rPr>
      <w:kern w:val="2"/>
      <w:sz w:val="18"/>
      <w:szCs w:val="18"/>
    </w:rPr>
  </w:style>
  <w:style w:type="character" w:customStyle="1" w:styleId="79">
    <w:name w:val="页脚 Char"/>
    <w:qFormat/>
    <w:uiPriority w:val="99"/>
    <w:rPr>
      <w:kern w:val="2"/>
      <w:sz w:val="18"/>
      <w:szCs w:val="18"/>
    </w:rPr>
  </w:style>
  <w:style w:type="character" w:customStyle="1" w:styleId="80">
    <w:name w:val="文档结构图 字符"/>
    <w:basedOn w:val="35"/>
    <w:semiHidden/>
    <w:qFormat/>
    <w:uiPriority w:val="99"/>
    <w:rPr>
      <w:rFonts w:ascii="Microsoft YaHei UI" w:hAnsi="Times New Roman" w:eastAsia="Microsoft YaHei UI"/>
      <w:sz w:val="18"/>
      <w:szCs w:val="18"/>
    </w:rPr>
  </w:style>
  <w:style w:type="character" w:customStyle="1" w:styleId="81">
    <w:name w:val="文档结构图 字符1"/>
    <w:link w:val="13"/>
    <w:semiHidden/>
    <w:qFormat/>
    <w:uiPriority w:val="99"/>
    <w:rPr>
      <w:rFonts w:ascii="宋体" w:hAnsi="Calibri" w:eastAsia="宋体" w:cs="Times New Roman"/>
      <w:sz w:val="18"/>
      <w:szCs w:val="18"/>
    </w:rPr>
  </w:style>
  <w:style w:type="character" w:customStyle="1" w:styleId="82">
    <w:name w:val="批注文字 Char"/>
    <w:semiHidden/>
    <w:qFormat/>
    <w:uiPriority w:val="99"/>
    <w:rPr>
      <w:kern w:val="2"/>
      <w:sz w:val="24"/>
      <w:szCs w:val="22"/>
    </w:rPr>
  </w:style>
  <w:style w:type="character" w:customStyle="1" w:styleId="83">
    <w:name w:val="批注主题 Char"/>
    <w:semiHidden/>
    <w:qFormat/>
    <w:uiPriority w:val="99"/>
    <w:rPr>
      <w:b/>
      <w:bCs/>
      <w:kern w:val="2"/>
      <w:sz w:val="24"/>
      <w:szCs w:val="22"/>
    </w:rPr>
  </w:style>
  <w:style w:type="character" w:customStyle="1" w:styleId="84">
    <w:name w:val="批注框文本 字符"/>
    <w:basedOn w:val="35"/>
    <w:semiHidden/>
    <w:qFormat/>
    <w:uiPriority w:val="99"/>
    <w:rPr>
      <w:rFonts w:ascii="Times New Roman" w:hAnsi="Times New Roman" w:eastAsia="宋体"/>
      <w:sz w:val="18"/>
      <w:szCs w:val="18"/>
    </w:rPr>
  </w:style>
  <w:style w:type="character" w:customStyle="1" w:styleId="85">
    <w:name w:val="批注框文本 字符1"/>
    <w:link w:val="22"/>
    <w:semiHidden/>
    <w:qFormat/>
    <w:uiPriority w:val="99"/>
    <w:rPr>
      <w:rFonts w:ascii="Calibri" w:hAnsi="Calibri" w:eastAsia="宋体" w:cs="Times New Roman"/>
      <w:sz w:val="18"/>
      <w:szCs w:val="18"/>
    </w:rPr>
  </w:style>
  <w:style w:type="paragraph" w:customStyle="1" w:styleId="86">
    <w:name w:val="Char1 Char Char Char"/>
    <w:basedOn w:val="1"/>
    <w:qFormat/>
    <w:uiPriority w:val="0"/>
    <w:pPr>
      <w:widowControl/>
      <w:ind w:firstLine="420" w:firstLineChars="0"/>
      <w:jc w:val="left"/>
    </w:pPr>
    <w:rPr>
      <w:rFonts w:ascii="Tahoma" w:hAnsi="Tahoma" w:cs="Times New Roman"/>
      <w:szCs w:val="20"/>
    </w:rPr>
  </w:style>
  <w:style w:type="character" w:customStyle="1" w:styleId="87">
    <w:name w:val="detail_journal_name__b1mas"/>
    <w:basedOn w:val="35"/>
    <w:qFormat/>
    <w:uiPriority w:val="0"/>
  </w:style>
  <w:style w:type="character" w:customStyle="1" w:styleId="88">
    <w:name w:val="detail_issue-year-page__2mo-m"/>
    <w:basedOn w:val="35"/>
    <w:qFormat/>
    <w:uiPriority w:val="0"/>
  </w:style>
  <w:style w:type="table" w:customStyle="1" w:styleId="89">
    <w:name w:val="TableGrid4"/>
    <w:qFormat/>
    <w:uiPriority w:val="0"/>
    <w:tblPr>
      <w:tblCellMar>
        <w:top w:w="0" w:type="dxa"/>
        <w:left w:w="0" w:type="dxa"/>
        <w:bottom w:w="0" w:type="dxa"/>
        <w:right w:w="0" w:type="dxa"/>
      </w:tblCellMar>
    </w:tblPr>
  </w:style>
  <w:style w:type="table" w:customStyle="1" w:styleId="90">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1">
    <w:name w:val="正文文本缩进 2 字符"/>
    <w:basedOn w:val="35"/>
    <w:link w:val="20"/>
    <w:qFormat/>
    <w:uiPriority w:val="0"/>
    <w:rPr>
      <w:rFonts w:ascii="Times New Roman" w:hAnsi="Times New Roman" w:eastAsia="宋体"/>
      <w:sz w:val="24"/>
    </w:rPr>
  </w:style>
  <w:style w:type="character" w:customStyle="1" w:styleId="92">
    <w:name w:val="MTEquationSection"/>
    <w:basedOn w:val="35"/>
    <w:qFormat/>
    <w:uiPriority w:val="0"/>
    <w:rPr>
      <w:vanish/>
      <w:color w:val="FF000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7.bin"/><Relationship Id="rId98" Type="http://schemas.openxmlformats.org/officeDocument/2006/relationships/image" Target="media/image43.wmf"/><Relationship Id="rId97" Type="http://schemas.openxmlformats.org/officeDocument/2006/relationships/oleObject" Target="embeddings/oleObject36.bin"/><Relationship Id="rId96" Type="http://schemas.openxmlformats.org/officeDocument/2006/relationships/image" Target="media/image42.wmf"/><Relationship Id="rId95" Type="http://schemas.openxmlformats.org/officeDocument/2006/relationships/oleObject" Target="embeddings/oleObject35.bin"/><Relationship Id="rId94" Type="http://schemas.openxmlformats.org/officeDocument/2006/relationships/image" Target="media/image41.wmf"/><Relationship Id="rId93" Type="http://schemas.openxmlformats.org/officeDocument/2006/relationships/oleObject" Target="embeddings/oleObject34.bin"/><Relationship Id="rId92" Type="http://schemas.openxmlformats.org/officeDocument/2006/relationships/image" Target="media/image40.wmf"/><Relationship Id="rId91" Type="http://schemas.openxmlformats.org/officeDocument/2006/relationships/oleObject" Target="embeddings/oleObject33.bin"/><Relationship Id="rId90" Type="http://schemas.openxmlformats.org/officeDocument/2006/relationships/image" Target="media/image39.wmf"/><Relationship Id="rId9" Type="http://schemas.openxmlformats.org/officeDocument/2006/relationships/header" Target="header3.xml"/><Relationship Id="rId89" Type="http://schemas.openxmlformats.org/officeDocument/2006/relationships/oleObject" Target="embeddings/oleObject32.bin"/><Relationship Id="rId88" Type="http://schemas.openxmlformats.org/officeDocument/2006/relationships/image" Target="media/image38.wmf"/><Relationship Id="rId87" Type="http://schemas.openxmlformats.org/officeDocument/2006/relationships/oleObject" Target="embeddings/oleObject31.bin"/><Relationship Id="rId86" Type="http://schemas.openxmlformats.org/officeDocument/2006/relationships/image" Target="media/image37.wmf"/><Relationship Id="rId85" Type="http://schemas.openxmlformats.org/officeDocument/2006/relationships/oleObject" Target="embeddings/oleObject30.bin"/><Relationship Id="rId84" Type="http://schemas.openxmlformats.org/officeDocument/2006/relationships/image" Target="media/image36.png"/><Relationship Id="rId83" Type="http://schemas.openxmlformats.org/officeDocument/2006/relationships/image" Target="media/image35.png"/><Relationship Id="rId82" Type="http://schemas.openxmlformats.org/officeDocument/2006/relationships/image" Target="media/image34.jpeg"/><Relationship Id="rId81" Type="http://schemas.openxmlformats.org/officeDocument/2006/relationships/image" Target="media/image33.png"/><Relationship Id="rId80" Type="http://schemas.openxmlformats.org/officeDocument/2006/relationships/image" Target="media/image32.wmf"/><Relationship Id="rId8" Type="http://schemas.openxmlformats.org/officeDocument/2006/relationships/header" Target="header2.xml"/><Relationship Id="rId79" Type="http://schemas.openxmlformats.org/officeDocument/2006/relationships/oleObject" Target="embeddings/oleObject29.bin"/><Relationship Id="rId78" Type="http://schemas.openxmlformats.org/officeDocument/2006/relationships/image" Target="media/image31.wmf"/><Relationship Id="rId77" Type="http://schemas.openxmlformats.org/officeDocument/2006/relationships/oleObject" Target="embeddings/oleObject28.bin"/><Relationship Id="rId76" Type="http://schemas.openxmlformats.org/officeDocument/2006/relationships/oleObject" Target="embeddings/oleObject27.bin"/><Relationship Id="rId75" Type="http://schemas.openxmlformats.org/officeDocument/2006/relationships/image" Target="media/image30.wmf"/><Relationship Id="rId74" Type="http://schemas.openxmlformats.org/officeDocument/2006/relationships/oleObject" Target="embeddings/oleObject26.bin"/><Relationship Id="rId73" Type="http://schemas.openxmlformats.org/officeDocument/2006/relationships/image" Target="media/image29.wmf"/><Relationship Id="rId72" Type="http://schemas.openxmlformats.org/officeDocument/2006/relationships/oleObject" Target="embeddings/oleObject25.bin"/><Relationship Id="rId71" Type="http://schemas.openxmlformats.org/officeDocument/2006/relationships/image" Target="media/image28.wmf"/><Relationship Id="rId70" Type="http://schemas.openxmlformats.org/officeDocument/2006/relationships/oleObject" Target="embeddings/oleObject24.bin"/><Relationship Id="rId7" Type="http://schemas.openxmlformats.org/officeDocument/2006/relationships/header" Target="header1.xml"/><Relationship Id="rId69" Type="http://schemas.openxmlformats.org/officeDocument/2006/relationships/image" Target="media/image27.wmf"/><Relationship Id="rId68" Type="http://schemas.openxmlformats.org/officeDocument/2006/relationships/oleObject" Target="embeddings/oleObject23.bin"/><Relationship Id="rId67" Type="http://schemas.openxmlformats.org/officeDocument/2006/relationships/image" Target="media/image26.wmf"/><Relationship Id="rId66" Type="http://schemas.openxmlformats.org/officeDocument/2006/relationships/oleObject" Target="embeddings/oleObject22.bin"/><Relationship Id="rId65" Type="http://schemas.openxmlformats.org/officeDocument/2006/relationships/image" Target="media/image25.wmf"/><Relationship Id="rId64" Type="http://schemas.openxmlformats.org/officeDocument/2006/relationships/oleObject" Target="embeddings/oleObject21.bin"/><Relationship Id="rId63" Type="http://schemas.openxmlformats.org/officeDocument/2006/relationships/image" Target="media/image24.wmf"/><Relationship Id="rId62" Type="http://schemas.openxmlformats.org/officeDocument/2006/relationships/oleObject" Target="embeddings/oleObject20.bin"/><Relationship Id="rId61" Type="http://schemas.openxmlformats.org/officeDocument/2006/relationships/image" Target="media/image23.wmf"/><Relationship Id="rId60" Type="http://schemas.openxmlformats.org/officeDocument/2006/relationships/oleObject" Target="embeddings/oleObject19.bin"/><Relationship Id="rId6" Type="http://schemas.openxmlformats.org/officeDocument/2006/relationships/endnotes" Target="endnotes.xml"/><Relationship Id="rId59" Type="http://schemas.openxmlformats.org/officeDocument/2006/relationships/image" Target="media/image22.wmf"/><Relationship Id="rId58" Type="http://schemas.openxmlformats.org/officeDocument/2006/relationships/oleObject" Target="embeddings/oleObject18.bin"/><Relationship Id="rId57" Type="http://schemas.openxmlformats.org/officeDocument/2006/relationships/image" Target="media/image21.wmf"/><Relationship Id="rId56" Type="http://schemas.openxmlformats.org/officeDocument/2006/relationships/oleObject" Target="embeddings/oleObject17.bin"/><Relationship Id="rId55" Type="http://schemas.openxmlformats.org/officeDocument/2006/relationships/image" Target="media/image20.wmf"/><Relationship Id="rId54" Type="http://schemas.openxmlformats.org/officeDocument/2006/relationships/oleObject" Target="embeddings/oleObject16.bin"/><Relationship Id="rId53" Type="http://schemas.openxmlformats.org/officeDocument/2006/relationships/image" Target="media/image19.jpeg"/><Relationship Id="rId52" Type="http://schemas.openxmlformats.org/officeDocument/2006/relationships/image" Target="media/image18.jpeg"/><Relationship Id="rId51" Type="http://schemas.openxmlformats.org/officeDocument/2006/relationships/image" Target="media/image17.png"/><Relationship Id="rId50" Type="http://schemas.openxmlformats.org/officeDocument/2006/relationships/image" Target="media/image16.wmf"/><Relationship Id="rId5" Type="http://schemas.openxmlformats.org/officeDocument/2006/relationships/footnotes" Target="footnotes.xml"/><Relationship Id="rId49" Type="http://schemas.openxmlformats.org/officeDocument/2006/relationships/oleObject" Target="embeddings/oleObject15.bin"/><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wmf"/><Relationship Id="rId38" Type="http://schemas.openxmlformats.org/officeDocument/2006/relationships/oleObject" Target="embeddings/oleObject10.bin"/><Relationship Id="rId37" Type="http://schemas.openxmlformats.org/officeDocument/2006/relationships/image" Target="media/image9.wmf"/><Relationship Id="rId36" Type="http://schemas.openxmlformats.org/officeDocument/2006/relationships/oleObject" Target="embeddings/oleObject9.bin"/><Relationship Id="rId35" Type="http://schemas.openxmlformats.org/officeDocument/2006/relationships/image" Target="media/image8.wmf"/><Relationship Id="rId34" Type="http://schemas.openxmlformats.org/officeDocument/2006/relationships/oleObject" Target="embeddings/oleObject8.bin"/><Relationship Id="rId33" Type="http://schemas.openxmlformats.org/officeDocument/2006/relationships/image" Target="media/image7.wmf"/><Relationship Id="rId32" Type="http://schemas.openxmlformats.org/officeDocument/2006/relationships/oleObject" Target="embeddings/oleObject7.bin"/><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3" Type="http://schemas.microsoft.com/office/2011/relationships/people" Target="people.xml"/><Relationship Id="rId112" Type="http://schemas.openxmlformats.org/officeDocument/2006/relationships/fontTable" Target="fontTable.xml"/><Relationship Id="rId111" Type="http://schemas.openxmlformats.org/officeDocument/2006/relationships/customXml" Target="../customXml/item2.xml"/><Relationship Id="rId110" Type="http://schemas.openxmlformats.org/officeDocument/2006/relationships/numbering" Target="numbering.xml"/><Relationship Id="rId11" Type="http://schemas.openxmlformats.org/officeDocument/2006/relationships/footer" Target="footer2.xml"/><Relationship Id="rId109" Type="http://schemas.openxmlformats.org/officeDocument/2006/relationships/customXml" Target="../customXml/item1.xml"/><Relationship Id="rId108" Type="http://schemas.openxmlformats.org/officeDocument/2006/relationships/image" Target="media/image49.png"/><Relationship Id="rId107" Type="http://schemas.openxmlformats.org/officeDocument/2006/relationships/image" Target="media/image48.jpeg"/><Relationship Id="rId106" Type="http://schemas.openxmlformats.org/officeDocument/2006/relationships/image" Target="media/image47.wmf"/><Relationship Id="rId105" Type="http://schemas.openxmlformats.org/officeDocument/2006/relationships/oleObject" Target="embeddings/oleObject40.bin"/><Relationship Id="rId104" Type="http://schemas.openxmlformats.org/officeDocument/2006/relationships/image" Target="media/image46.wmf"/><Relationship Id="rId103" Type="http://schemas.openxmlformats.org/officeDocument/2006/relationships/oleObject" Target="embeddings/oleObject39.bin"/><Relationship Id="rId102" Type="http://schemas.openxmlformats.org/officeDocument/2006/relationships/image" Target="media/image45.wmf"/><Relationship Id="rId101" Type="http://schemas.openxmlformats.org/officeDocument/2006/relationships/oleObject" Target="embeddings/oleObject38.bin"/><Relationship Id="rId100" Type="http://schemas.openxmlformats.org/officeDocument/2006/relationships/image" Target="media/image44.wmf"/><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32</Pages>
  <Words>10737</Words>
  <Characters>12952</Characters>
  <Lines>64</Lines>
  <Paragraphs>18</Paragraphs>
  <TotalTime>15</TotalTime>
  <ScaleCrop>false</ScaleCrop>
  <LinksUpToDate>false</LinksUpToDate>
  <CharactersWithSpaces>244445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2023-05-02T02:16:52Z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y fmtid="{D5CDD505-2E9C-101B-9397-08002B2CF9AE}" pid="5" name="MTEqnNumsOnRight">
    <vt:bool>true</vt:bool>
  </property>
  <property fmtid="{D5CDD505-2E9C-101B-9397-08002B2CF9AE}" pid="6" name="MTEquationNumber2">
    <vt:lpwstr>(#S1.#E1)</vt:lpwstr>
  </property>
  <property fmtid="{D5CDD505-2E9C-101B-9397-08002B2CF9AE}" pid="7" name="MTEquationSection">
    <vt:lpwstr>1</vt:lpwstr>
  </property>
</Properties>
</file>