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00A03">
      <w:pPr>
        <w:pStyle w:val="3"/>
        <w:jc w:val="center"/>
        <w:rPr>
          <w:color w:val="auto"/>
        </w:rPr>
      </w:pPr>
      <w:bookmarkStart w:id="0" w:name="_GoBack"/>
      <w:bookmarkEnd w:id="0"/>
      <w:r>
        <w:rPr>
          <w:color w:val="auto"/>
        </w:rPr>
        <w:t>任务清单</w:t>
      </w:r>
    </w:p>
    <w:p w14:paraId="2FC7BC5B"/>
    <w:p w14:paraId="47EA0751">
      <w:pPr>
        <w:pStyle w:val="4"/>
      </w:pPr>
      <w:r>
        <w:t>任务背景</w:t>
      </w:r>
    </w:p>
    <w:p w14:paraId="22F8ED21">
      <w:r>
        <w:t>你将以信息设计师的身份，为一场由高校设计学院与互联网公司设计团队联合举办的主题分享会设计一张宣传页面。</w:t>
      </w:r>
    </w:p>
    <w:p w14:paraId="5DF63E2C">
      <w:r>
        <w:t>本次任务共 `2` 个部分，总时长建议控制在 `25` 分钟以内：</w:t>
      </w:r>
    </w:p>
    <w:p w14:paraId="65A81B2E">
      <w:pPr>
        <w:pStyle w:val="16"/>
      </w:pPr>
      <w:r>
        <w:t>任务 1：约`10` 分钟</w:t>
      </w:r>
    </w:p>
    <w:p w14:paraId="05178B14">
      <w:pPr>
        <w:pStyle w:val="16"/>
      </w:pPr>
      <w:r>
        <w:t>任务 2：约`15` 分钟</w:t>
      </w:r>
    </w:p>
    <w:p w14:paraId="5305457B"/>
    <w:p w14:paraId="4F61A868">
      <w:pPr>
        <w:pStyle w:val="4"/>
      </w:pPr>
      <w:r>
        <w:t>注意事项</w:t>
      </w:r>
    </w:p>
    <w:p w14:paraId="1C0D3837">
      <w:pPr>
        <w:pStyle w:val="14"/>
      </w:pPr>
      <w:r>
        <w:t>请先选择一种你习惯的输出形式，并在两个任务中保持一致：</w:t>
      </w:r>
    </w:p>
    <w:p w14:paraId="6AE7336E">
      <w:pPr>
        <w:pStyle w:val="16"/>
      </w:pPr>
      <w:r>
        <w:t>PPT（16:9）</w:t>
      </w:r>
    </w:p>
    <w:p w14:paraId="2652FD20">
      <w:pPr>
        <w:pStyle w:val="16"/>
      </w:pPr>
      <w:r>
        <w:t>海报类视觉物料（A4 竖版）</w:t>
      </w:r>
    </w:p>
    <w:p w14:paraId="7F3A2F83">
      <w:pPr>
        <w:pStyle w:val="16"/>
      </w:pPr>
      <w:r>
        <w:t>社媒图文物料（3:4）</w:t>
      </w:r>
    </w:p>
    <w:p w14:paraId="41A8CE7F"/>
    <w:p w14:paraId="1A0CA05C">
      <w:pPr>
        <w:pStyle w:val="14"/>
      </w:pPr>
      <w:r>
        <w:t>请按你平时最自然的方式完成任务：</w:t>
      </w:r>
    </w:p>
    <w:p w14:paraId="3A03B0A2">
      <w:pPr>
        <w:pStyle w:val="16"/>
      </w:pPr>
      <w:r>
        <w:t>可以使用 `灵感网站`（如 Pinterest）寻找参考；</w:t>
      </w:r>
    </w:p>
    <w:p w14:paraId="3A617235">
      <w:pPr>
        <w:pStyle w:val="16"/>
      </w:pPr>
      <w:r>
        <w:t>可以使用 `设计工具`（如 Figma）组织内容或搭建版面；</w:t>
      </w:r>
    </w:p>
    <w:p w14:paraId="36EBA403">
      <w:pPr>
        <w:pStyle w:val="16"/>
      </w:pPr>
      <w:r>
        <w:t>可以使用任何熟悉的 `AI 工具`（LLM / AI Coding / Skills）辅助完成任务。</w:t>
      </w:r>
    </w:p>
    <w:p w14:paraId="6A0518DD"/>
    <w:p w14:paraId="62C09AC5">
      <w:pPr>
        <w:pStyle w:val="14"/>
      </w:pPr>
      <w:r>
        <w:t>在实验过程中，请尽量持续说出你的想法（Speak Aloud）：</w:t>
      </w:r>
    </w:p>
    <w:p w14:paraId="130C63D6">
      <w:pPr>
        <w:pStyle w:val="16"/>
      </w:pPr>
      <w:r>
        <w:t>你如何理解任务；</w:t>
      </w:r>
    </w:p>
    <w:p w14:paraId="7E5E6323">
      <w:pPr>
        <w:pStyle w:val="16"/>
      </w:pPr>
      <w:r>
        <w:t>你如何判断信息重点；</w:t>
      </w:r>
    </w:p>
    <w:p w14:paraId="307DBD78">
      <w:pPr>
        <w:pStyle w:val="16"/>
      </w:pPr>
      <w:r>
        <w:t>你如何给 AI 指令；</w:t>
      </w:r>
    </w:p>
    <w:p w14:paraId="57B76E3B">
      <w:pPr>
        <w:pStyle w:val="16"/>
      </w:pPr>
      <w:r>
        <w:t>你如何评价 AI 的输出。</w:t>
      </w:r>
    </w:p>
    <w:p w14:paraId="1DAC2C16">
      <w:pPr>
        <w:pStyle w:val="16"/>
        <w:numPr>
          <w:numId w:val="0"/>
        </w:numPr>
        <w:ind w:leftChars="0"/>
      </w:pPr>
    </w:p>
    <w:p w14:paraId="31344CFD">
      <w:r>
        <w:t>任务更关注你在过程中的真实思考与决策，不追求必须完成高度精细的最终成品。</w:t>
      </w:r>
    </w:p>
    <w:p w14:paraId="2DB548FB"/>
    <w:p w14:paraId="03A11944">
      <w:pPr>
        <w:pStyle w:val="3"/>
      </w:pPr>
      <w:r>
        <w:t>任务详细描述</w:t>
      </w:r>
    </w:p>
    <w:p w14:paraId="1239D843"/>
    <w:p w14:paraId="27D03DDD">
      <w:pPr>
        <w:pStyle w:val="5"/>
      </w:pPr>
      <w:r>
        <w:t>活动背景</w:t>
      </w:r>
    </w:p>
    <w:p w14:paraId="1D491A02">
      <w:r>
        <w:t>当设计师遇见 AI：设计表达与协作分享会</w:t>
      </w:r>
    </w:p>
    <w:p w14:paraId="326F2E31">
      <w:r>
        <w:t>这是一场由 `同济大学设计创意学院` 与 `小红书设计团队` 联合发起、由 `Future Design` 社群协办的主题分享会。活动围绕设计实践、协作方式与新工具使用经验展开，面向学生与青年从业者分享真实案例与方法。</w:t>
      </w:r>
    </w:p>
    <w:p w14:paraId="0364B10F"/>
    <w:p w14:paraId="51D1ED18">
      <w:pPr>
        <w:pStyle w:val="5"/>
      </w:pPr>
      <w:r>
        <w:t>活动调性</w:t>
      </w:r>
    </w:p>
    <w:p w14:paraId="478592D5">
      <w:pPr>
        <w:pStyle w:val="16"/>
      </w:pPr>
      <w:r>
        <w:t>清晰、专业、当代、带一点 `科技感`</w:t>
      </w:r>
    </w:p>
    <w:p w14:paraId="78E77476">
      <w:pPr>
        <w:pStyle w:val="16"/>
      </w:pPr>
      <w:r>
        <w:t>不要太像商业发布会，更像有设计感的校企联合分享活动</w:t>
      </w:r>
    </w:p>
    <w:p w14:paraId="2BE6836E"/>
    <w:p w14:paraId="743713CD"/>
    <w:p w14:paraId="7915F2A2"/>
    <w:p w14:paraId="22853672">
      <w:pPr>
        <w:pStyle w:val="4"/>
      </w:pPr>
      <w:r>
        <w:t>任务 1：设计策略定义</w:t>
      </w:r>
    </w:p>
    <w:p w14:paraId="57FB664E">
      <w:r>
        <w:t>请基于下方信息，在不出图的前提下，先产出一份简短的设计说明。</w:t>
      </w:r>
    </w:p>
    <w:p w14:paraId="47A18175">
      <w:pPr>
        <w:rPr>
          <w:rFonts w:ascii="Menlo" w:hAnsi="Menlo" w:eastAsia="Menlo"/>
          <w:sz w:val="21"/>
        </w:rPr>
      </w:pPr>
    </w:p>
    <w:p w14:paraId="30A92F05">
      <w:r>
        <w:rPr>
          <w:rFonts w:ascii="Menlo" w:hAnsi="Menlo" w:eastAsia="Menlo"/>
          <w:sz w:val="21"/>
        </w:rPr>
        <w:t>活动名称：</w:t>
      </w:r>
    </w:p>
    <w:p w14:paraId="672AFCA0">
      <w:r>
        <w:rPr>
          <w:rFonts w:ascii="Menlo" w:hAnsi="Menlo" w:eastAsia="Menlo"/>
          <w:sz w:val="21"/>
        </w:rPr>
        <w:t>当设计师遇见 AI：设计表达与协作分享会</w:t>
      </w:r>
    </w:p>
    <w:p w14:paraId="17C6C8E4">
      <w:pPr>
        <w:rPr>
          <w:rFonts w:ascii="Menlo" w:hAnsi="Menlo" w:eastAsia="Menlo"/>
          <w:sz w:val="21"/>
        </w:rPr>
      </w:pPr>
    </w:p>
    <w:p w14:paraId="1ACC6D13">
      <w:r>
        <w:rPr>
          <w:rFonts w:ascii="Menlo" w:hAnsi="Menlo" w:eastAsia="Menlo"/>
          <w:sz w:val="21"/>
        </w:rPr>
        <w:t>活动简介：</w:t>
      </w:r>
    </w:p>
    <w:p w14:paraId="74BE1F70">
      <w:r>
        <w:rPr>
          <w:rFonts w:ascii="Menlo" w:hAnsi="Menlo" w:eastAsia="Menlo"/>
          <w:sz w:val="21"/>
        </w:rPr>
        <w:t>本次分享会将围绕设计实践中的协作方式、新工具使用经验与真实案例展开，讨论如何更高效地组织信息、表达观点，并提升设计沟通的清晰度。</w:t>
      </w:r>
    </w:p>
    <w:p w14:paraId="6CF673CE">
      <w:pPr>
        <w:rPr>
          <w:rFonts w:ascii="Menlo" w:hAnsi="Menlo" w:eastAsia="Menlo"/>
          <w:sz w:val="21"/>
        </w:rPr>
      </w:pPr>
    </w:p>
    <w:p w14:paraId="2D0DF32E">
      <w:r>
        <w:rPr>
          <w:rFonts w:ascii="Menlo" w:hAnsi="Menlo" w:eastAsia="Menlo"/>
          <w:sz w:val="21"/>
        </w:rPr>
        <w:t>核心亮点：</w:t>
      </w:r>
    </w:p>
    <w:p w14:paraId="4FC82514">
      <w:r>
        <w:rPr>
          <w:rFonts w:ascii="Menlo" w:hAnsi="Menlo" w:eastAsia="Menlo"/>
          <w:sz w:val="21"/>
        </w:rPr>
        <w:t>1. 拆解真实设计案例中的信息组织方式</w:t>
      </w:r>
    </w:p>
    <w:p w14:paraId="3BEDFC02">
      <w:r>
        <w:rPr>
          <w:rFonts w:ascii="Menlo" w:hAnsi="Menlo" w:eastAsia="Menlo"/>
          <w:sz w:val="21"/>
        </w:rPr>
        <w:t>2. 分享不同团队中的协作与表达经验</w:t>
      </w:r>
    </w:p>
    <w:p w14:paraId="419D34E1">
      <w:r>
        <w:rPr>
          <w:rFonts w:ascii="Menlo" w:hAnsi="Menlo" w:eastAsia="Menlo"/>
          <w:sz w:val="21"/>
        </w:rPr>
        <w:t>3. 讨论新工具如何支持设计沟通与内容呈现</w:t>
      </w:r>
    </w:p>
    <w:p w14:paraId="7930DC86">
      <w:pPr>
        <w:rPr>
          <w:rFonts w:ascii="Menlo" w:hAnsi="Menlo" w:eastAsia="Menlo"/>
          <w:sz w:val="21"/>
        </w:rPr>
      </w:pPr>
    </w:p>
    <w:p w14:paraId="5DA6FB7D">
      <w:r>
        <w:rPr>
          <w:rFonts w:ascii="Menlo" w:hAnsi="Menlo" w:eastAsia="Menlo"/>
          <w:sz w:val="21"/>
        </w:rPr>
        <w:t>面向人群：</w:t>
      </w:r>
    </w:p>
    <w:p w14:paraId="31272E48">
      <w:r>
        <w:rPr>
          <w:rFonts w:ascii="Menlo" w:hAnsi="Menlo" w:eastAsia="Menlo"/>
          <w:sz w:val="21"/>
        </w:rPr>
        <w:t>- 设计相关学生</w:t>
      </w:r>
    </w:p>
    <w:p w14:paraId="12CBEF68">
      <w:r>
        <w:rPr>
          <w:rFonts w:ascii="Menlo" w:hAnsi="Menlo" w:eastAsia="Menlo"/>
          <w:sz w:val="21"/>
        </w:rPr>
        <w:t>- 青年设计师</w:t>
      </w:r>
    </w:p>
    <w:p w14:paraId="489538AE">
      <w:r>
        <w:rPr>
          <w:rFonts w:ascii="Menlo" w:hAnsi="Menlo" w:eastAsia="Menlo"/>
          <w:sz w:val="21"/>
        </w:rPr>
        <w:t>- 产品与运营从业者</w:t>
      </w:r>
    </w:p>
    <w:p w14:paraId="1419DB6A">
      <w:r>
        <w:rPr>
          <w:rFonts w:ascii="Menlo" w:hAnsi="Menlo" w:eastAsia="Menlo"/>
          <w:sz w:val="21"/>
        </w:rPr>
        <w:t>- 其他对设计协作感兴趣的人</w:t>
      </w:r>
    </w:p>
    <w:p w14:paraId="257CFE12">
      <w:pPr>
        <w:rPr>
          <w:rFonts w:ascii="Menlo" w:hAnsi="Menlo" w:eastAsia="Menlo"/>
          <w:sz w:val="21"/>
        </w:rPr>
      </w:pPr>
    </w:p>
    <w:p w14:paraId="18D5A9AB">
      <w:r>
        <w:rPr>
          <w:rFonts w:ascii="Menlo" w:hAnsi="Menlo" w:eastAsia="Menlo"/>
          <w:sz w:val="21"/>
        </w:rPr>
        <w:t>活动信息：</w:t>
      </w:r>
    </w:p>
    <w:p w14:paraId="0442B763">
      <w:r>
        <w:rPr>
          <w:rFonts w:ascii="Menlo" w:hAnsi="Menlo" w:eastAsia="Menlo"/>
          <w:sz w:val="21"/>
        </w:rPr>
        <w:t>- 时间：6 月 22 日（周六）14:00-16:30</w:t>
      </w:r>
    </w:p>
    <w:p w14:paraId="15B0CF15">
      <w:r>
        <w:rPr>
          <w:rFonts w:ascii="Menlo" w:hAnsi="Menlo" w:eastAsia="Menlo"/>
          <w:sz w:val="21"/>
        </w:rPr>
        <w:t>- 地点：设计学院 B204 / 团队共享会议室 / 线上同步直播</w:t>
      </w:r>
    </w:p>
    <w:p w14:paraId="58A2A43C">
      <w:r>
        <w:rPr>
          <w:rFonts w:ascii="Menlo" w:hAnsi="Menlo" w:eastAsia="Menlo"/>
          <w:sz w:val="21"/>
        </w:rPr>
        <w:t>- 报名方式：扫码或表单报名</w:t>
      </w:r>
    </w:p>
    <w:p w14:paraId="455E3671">
      <w:pPr>
        <w:pStyle w:val="5"/>
      </w:pPr>
    </w:p>
    <w:p w14:paraId="57299E3B">
      <w:pPr>
        <w:pStyle w:val="5"/>
      </w:pPr>
      <w:r>
        <w:t>任务要求</w:t>
      </w:r>
    </w:p>
    <w:p w14:paraId="7AB71EDB">
      <w:r>
        <w:t>任务 1 请先产出一份简短的设计说明，可用文字列表、结构草图或发给 AI 的指令草稿呈现，需至少包含以下内容：</w:t>
      </w:r>
    </w:p>
    <w:p w14:paraId="5E8EFEFC">
      <w:pPr>
        <w:pStyle w:val="16"/>
      </w:pPr>
      <w:r>
        <w:t>这张页面的 `表达重点`，比如哪些信息 `必须保留`、哪些信息可以 `弱化、合并或改写`</w:t>
      </w:r>
    </w:p>
    <w:p w14:paraId="7916347C">
      <w:pPr>
        <w:pStyle w:val="16"/>
      </w:pPr>
      <w:r>
        <w:t>页面的 `结构安排` 与 `粗略布局`。需提供一份 `低保真草图`，如有需要，可再补充简短文字说明</w:t>
      </w:r>
    </w:p>
    <w:p w14:paraId="0E0D5F73">
      <w:pPr>
        <w:pStyle w:val="16"/>
      </w:pPr>
      <w:r>
        <w:t>预计采用的 `视觉风格方向`，提供 `2-3` 个风格关键词以及 `1-2` 张参考图</w:t>
      </w:r>
    </w:p>
    <w:p w14:paraId="7F7FA702"/>
    <w:p w14:paraId="33EF21F7">
      <w:r>
        <w:t>注意：本任务 `不要求出图`。</w:t>
      </w:r>
    </w:p>
    <w:p w14:paraId="60A1199E"/>
    <w:p w14:paraId="4A5C9854"/>
    <w:p w14:paraId="2D45BBE6"/>
    <w:p w14:paraId="57C326F0">
      <w:pPr>
        <w:pStyle w:val="4"/>
      </w:pPr>
      <w:r>
        <w:t>任务 2：基于设计说明生成宣传页</w:t>
      </w:r>
    </w:p>
    <w:p w14:paraId="7D563523">
      <w:r>
        <w:t>请基于你在任务 1 中定义的设计说明，完成这场活动的一张单页宣传信息页。</w:t>
      </w:r>
    </w:p>
    <w:p w14:paraId="207EF437"/>
    <w:p w14:paraId="4D0D0DA4">
      <w:pPr>
        <w:pStyle w:val="5"/>
      </w:pPr>
      <w:r>
        <w:t>任务要求</w:t>
      </w:r>
    </w:p>
    <w:p w14:paraId="5FC60B1E">
      <w:pPr>
        <w:pStyle w:val="16"/>
      </w:pPr>
      <w:r>
        <w:t>尽量按照你刚才定义的设计说明来生成页面</w:t>
      </w:r>
    </w:p>
    <w:p w14:paraId="460EF8E2">
      <w:pPr>
        <w:pStyle w:val="16"/>
      </w:pPr>
      <w:r>
        <w:t>可根据实际情况整理、删减或改写原始材料，确保页面中的信息呈现清晰、合理</w:t>
      </w:r>
    </w:p>
    <w:p w14:paraId="2CD1508B">
      <w:pPr>
        <w:pStyle w:val="16"/>
      </w:pPr>
      <w:r>
        <w:t>如果当前结果不满意，你可以调整页面产出，或回头修改、精进设计说明</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PingFang SC">
    <w:panose1 w:val="020B0200000000000000"/>
    <w:charset w:val="86"/>
    <w:family w:val="auto"/>
    <w:pitch w:val="default"/>
    <w:sig w:usb0="A00002FF" w:usb1="7ACFFCFB" w:usb2="00000016"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200000000000000"/>
    <w:charset w:val="86"/>
    <w:family w:val="auto"/>
    <w:pitch w:val="default"/>
    <w:sig w:usb0="A00002FF" w:usb1="7ACFFCFB"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B733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PingFang SC" w:hAnsi="PingFang SC" w:eastAsia="PingFang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Astro.T.L</cp:lastModifiedBy>
  <dcterms:modified xsi:type="dcterms:W3CDTF">2026-06-10T12:24:22Z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6931A7519ECE12FCF6E6286AC1B5E0A7_42</vt:lpwstr>
  </property>
</Properties>
</file>