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u w:val="single"/>
        </w:rPr>
      </w:pPr>
      <w:r w:rsidDel="00000000" w:rsidR="00000000" w:rsidRPr="00000000">
        <w:rPr>
          <w:b w:val="1"/>
          <w:u w:val="single"/>
          <w:rtl w:val="0"/>
        </w:rPr>
        <w:t xml:space="preserve">ACP_HAC.py</w:t>
      </w:r>
      <w:r w:rsidDel="00000000" w:rsidR="00000000" w:rsidRPr="00000000">
        <w:rPr>
          <w:u w:val="single"/>
          <w:rtl w:val="0"/>
        </w:rPr>
        <w:t xml:space="preserve"> : </w:t>
      </w:r>
    </w:p>
    <w:p w:rsidR="00000000" w:rsidDel="00000000" w:rsidP="00000000" w:rsidRDefault="00000000" w:rsidRPr="00000000" w14:paraId="00000002">
      <w:pPr>
        <w:spacing w:after="240" w:lineRule="auto"/>
        <w:rPr/>
      </w:pPr>
      <w:r w:rsidDel="00000000" w:rsidR="00000000" w:rsidRPr="00000000">
        <w:rPr>
          <w:rtl w:val="0"/>
        </w:rPr>
        <w:t xml:space="preserve">Ce script Python analyse les résultats de simulations climatiques en effectuant un prétraitement des données, une analyse de corrélation, une réduction de dimensionnalité via l'Analyse en Composantes Principales (ACP), et un clustering hiérarchique. Il regroupe les individus en clusters et visualise les relations entre les variables, les différences entre clusters, ainsi que l'évolution temporelle des paramètres clés. Enfin, il examine la distribution et la densité de certains paramètres dans chaque cluster, offrant une vue d'ensemble des dynamiques sous-jacentes aux simulations. Les résultats peuvent être consultés dans le répertoire </w:t>
      </w:r>
      <w:r w:rsidDel="00000000" w:rsidR="00000000" w:rsidRPr="00000000">
        <w:rPr>
          <w:rFonts w:ascii="Roboto Mono" w:cs="Roboto Mono" w:eastAsia="Roboto Mono" w:hAnsi="Roboto Mono"/>
          <w:color w:val="188038"/>
          <w:rtl w:val="0"/>
        </w:rPr>
        <w:t xml:space="preserve">resultats/ACp_HAC</w:t>
      </w:r>
      <w:r w:rsidDel="00000000" w:rsidR="00000000" w:rsidRPr="00000000">
        <w:rPr>
          <w:rtl w:val="0"/>
        </w:rPr>
        <w:t xml:space="preserve"> en utilisant n’importe quel dossier de sortie dans </w:t>
      </w:r>
      <w:r w:rsidDel="00000000" w:rsidR="00000000" w:rsidRPr="00000000">
        <w:rPr>
          <w:rFonts w:ascii="Roboto Mono" w:cs="Roboto Mono" w:eastAsia="Roboto Mono" w:hAnsi="Roboto Mono"/>
          <w:color w:val="188038"/>
          <w:rtl w:val="0"/>
        </w:rPr>
        <w:t xml:space="preserve">outputGA</w:t>
      </w:r>
      <w:r w:rsidDel="00000000" w:rsidR="00000000" w:rsidRPr="00000000">
        <w:rPr>
          <w:rtl w:val="0"/>
        </w:rPr>
        <w:t xml:space="preserve">.</w:t>
      </w:r>
    </w:p>
    <w:p w:rsidR="00000000" w:rsidDel="00000000" w:rsidP="00000000" w:rsidRDefault="00000000" w:rsidRPr="00000000" w14:paraId="00000003">
      <w:pPr>
        <w:spacing w:after="240" w:before="240" w:lineRule="auto"/>
        <w:rPr>
          <w:u w:val="single"/>
        </w:rPr>
      </w:pPr>
      <w:r w:rsidDel="00000000" w:rsidR="00000000" w:rsidRPr="00000000">
        <w:rPr>
          <w:b w:val="1"/>
          <w:u w:val="single"/>
          <w:rtl w:val="0"/>
        </w:rPr>
        <w:t xml:space="preserve">ACP_kmeans.py</w:t>
      </w:r>
      <w:r w:rsidDel="00000000" w:rsidR="00000000" w:rsidRPr="00000000">
        <w:rPr>
          <w:u w:val="single"/>
          <w:rtl w:val="0"/>
        </w:rPr>
        <w:t xml:space="preserve"> : </w:t>
      </w:r>
    </w:p>
    <w:p w:rsidR="00000000" w:rsidDel="00000000" w:rsidP="00000000" w:rsidRDefault="00000000" w:rsidRPr="00000000" w14:paraId="00000004">
      <w:pPr>
        <w:spacing w:after="240" w:before="240" w:lineRule="auto"/>
        <w:rPr/>
      </w:pPr>
      <w:r w:rsidDel="00000000" w:rsidR="00000000" w:rsidRPr="00000000">
        <w:rPr>
          <w:rtl w:val="0"/>
        </w:rPr>
        <w:t xml:space="preserve">Ce script Python analyse les résultats de simulations climatiques en effectuant un prétraitement des données, une analyse de corrélation, une réduction de dimensionnalité via l'Analyse en Composantes Principales (ACP), et un clustering par k-means. Il regroupe les individus en clusters et visualise les relations entre les variables, les différences entre clusters, ainsi que l'évolution temporelle des paramètres clés. Enfin, il examine la distribution et la densité de certains paramètres dans chaque cluster, offrant une vue d'ensemble des dynamiques sous-jacentes aux simulations. Les résultats peuvent être consultés dans le répertoire </w:t>
      </w:r>
      <w:r w:rsidDel="00000000" w:rsidR="00000000" w:rsidRPr="00000000">
        <w:rPr>
          <w:rFonts w:ascii="Roboto Mono" w:cs="Roboto Mono" w:eastAsia="Roboto Mono" w:hAnsi="Roboto Mono"/>
          <w:color w:val="188038"/>
          <w:rtl w:val="0"/>
        </w:rPr>
        <w:t xml:space="preserve">resultats/ACP_Kmeans</w:t>
      </w:r>
      <w:r w:rsidDel="00000000" w:rsidR="00000000" w:rsidRPr="00000000">
        <w:rPr>
          <w:rtl w:val="0"/>
        </w:rPr>
        <w:t xml:space="preserve"> en utilisant n’importe quel dossier de sortie dans </w:t>
      </w:r>
      <w:r w:rsidDel="00000000" w:rsidR="00000000" w:rsidRPr="00000000">
        <w:rPr>
          <w:rFonts w:ascii="Roboto Mono" w:cs="Roboto Mono" w:eastAsia="Roboto Mono" w:hAnsi="Roboto Mono"/>
          <w:color w:val="188038"/>
          <w:rtl w:val="0"/>
        </w:rPr>
        <w:t xml:space="preserve">outputGA</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