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56CE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CE0" w:rsidRDefault="00681589">
      <w:proofErr w:type="gramStart"/>
      <w:r>
        <w:t>Employee view option – fatal error.</w:t>
      </w:r>
      <w:proofErr w:type="gramEnd"/>
      <w:r>
        <w:t xml:space="preserve"> </w:t>
      </w:r>
    </w:p>
    <w:p w:rsidR="00656CE0" w:rsidRDefault="00656CE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CE0" w:rsidRDefault="00681589">
      <w:r>
        <w:t>Reference number auto generation not happening</w:t>
      </w:r>
    </w:p>
    <w:p w:rsidR="00656CE0" w:rsidRDefault="00656CE0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CC" w:rsidRDefault="00EE6DCC"/>
    <w:p w:rsidR="00EE6DCC" w:rsidRDefault="00EE6DCC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CC" w:rsidRDefault="00EE6DCC">
      <w:r>
        <w:t>Total earnings and deductions not getting reflected either at monthly deduction screen</w:t>
      </w:r>
      <w:r w:rsidR="00681589">
        <w:tab/>
      </w:r>
      <w:r w:rsidR="00681589"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E6DCC" w:rsidRDefault="009A532A">
      <w:r>
        <w:t xml:space="preserve">Attendance not getting updated properly. </w:t>
      </w:r>
    </w:p>
    <w:p w:rsidR="00EE6DCC" w:rsidRDefault="00EE6DCC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DCC" w:rsidRDefault="00EE6DCC"/>
    <w:p w:rsidR="00EE6DCC" w:rsidRDefault="00EE6DCC">
      <w:proofErr w:type="gramStart"/>
      <w:r>
        <w:t>Attendance not getting mapped properly.</w:t>
      </w:r>
      <w:proofErr w:type="gramEnd"/>
      <w:r>
        <w:t xml:space="preserve"> </w:t>
      </w:r>
    </w:p>
    <w:sectPr w:rsidR="00EE6D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656CE0"/>
    <w:rsid w:val="00656CE0"/>
    <w:rsid w:val="00681589"/>
    <w:rsid w:val="009A532A"/>
    <w:rsid w:val="00DB0C76"/>
    <w:rsid w:val="00EE6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C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2020-04-03T09:26:00Z</dcterms:created>
  <dcterms:modified xsi:type="dcterms:W3CDTF">2020-04-03T10:08:00Z</dcterms:modified>
</cp:coreProperties>
</file>