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0FD6C536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Java, LibGDX, JavaScript, jQuery, </w:t>
      </w:r>
      <w:r w:rsidR="00FB5B1D">
        <w:rPr>
          <w:rFonts w:ascii="Georgia" w:eastAsia="Georgia" w:hAnsi="Georgia" w:cs="Georgia"/>
        </w:rPr>
        <w:t>Typescript, Ruby, R</w:t>
      </w:r>
      <w:r w:rsidR="00FB5B1D">
        <w:rPr>
          <w:rFonts w:ascii="Georgia" w:eastAsia="Georgia" w:hAnsi="Georgia" w:cs="Georgia"/>
        </w:rPr>
        <w:t>S</w:t>
      </w:r>
      <w:r w:rsidR="00FB5B1D">
        <w:rPr>
          <w:rFonts w:ascii="Georgia" w:eastAsia="Georgia" w:hAnsi="Georgia" w:cs="Georgia"/>
        </w:rPr>
        <w:t>pec</w:t>
      </w:r>
      <w:r w:rsidR="00FB5B1D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CSS3, HTML5, Bootstrap 4, Media Queries, </w:t>
      </w:r>
      <w:r w:rsid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APIs, JSON, REST, AJAX, Node.Js, Express, React.Js, </w:t>
      </w:r>
      <w:r w:rsidR="00FB5B1D">
        <w:rPr>
          <w:rFonts w:ascii="Georgia" w:eastAsia="Georgia" w:hAnsi="Georgia" w:cs="Georgia"/>
        </w:rPr>
        <w:t>Ember</w:t>
      </w:r>
      <w:r w:rsidR="00FB5B1D">
        <w:rPr>
          <w:rFonts w:ascii="Georgia" w:eastAsia="Georgia" w:hAnsi="Georgia" w:cs="Georgia"/>
        </w:rPr>
        <w:t xml:space="preserve">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MySQL, DB2, Git, GitHub, command line, </w:t>
      </w:r>
      <w:bookmarkStart w:id="0" w:name="_GoBack"/>
      <w:bookmarkEnd w:id="0"/>
      <w:r>
        <w:rPr>
          <w:rFonts w:ascii="Georgia" w:eastAsia="Georgia" w:hAnsi="Georgia" w:cs="Georgia"/>
        </w:rPr>
        <w:t xml:space="preserve">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Super Hero Match</w:t>
      </w:r>
    </w:p>
    <w:p w14:paraId="1946A93C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Finds a user’s super hero match, based on their personality and image.</w:t>
      </w:r>
    </w:p>
    <w:p w14:paraId="46D72FE6" w14:textId="77777777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485560DF" w14:textId="71A211F9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HTML5, JavaScript, jQuery, Face++ API, SuperHero API, Firebase, Chart.</w:t>
      </w:r>
      <w:r w:rsidR="006F2005">
        <w:rPr>
          <w:rFonts w:ascii="Georgia" w:eastAsia="Georgia" w:hAnsi="Georgia" w:cs="Georgia"/>
        </w:rPr>
        <w:t>j</w:t>
      </w:r>
      <w:r>
        <w:rPr>
          <w:rFonts w:ascii="Georgia" w:eastAsia="Georgia" w:hAnsi="Georgia" w:cs="Georgia"/>
        </w:rPr>
        <w:t>s</w:t>
      </w:r>
    </w:p>
    <w:p w14:paraId="0E722E72" w14:textId="357BA79B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Demo: </w:t>
      </w:r>
      <w:r>
        <w:rPr>
          <w:rFonts w:ascii="Georgia" w:eastAsia="Georgia" w:hAnsi="Georgia" w:cs="Georgia"/>
          <w:color w:val="1155CC"/>
          <w:u w:val="single"/>
        </w:rPr>
        <w:t>https://tlockhart.github.io/SuperHeroMatch/</w:t>
      </w:r>
    </w:p>
    <w:p w14:paraId="4D6C8050" w14:textId="69695ACC" w:rsidR="00DD52C1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Source: </w:t>
      </w:r>
      <w:r>
        <w:rPr>
          <w:rFonts w:ascii="Georgia" w:eastAsia="Georgia" w:hAnsi="Georgia" w:cs="Georgia"/>
          <w:color w:val="1155CC"/>
          <w:u w:val="single"/>
        </w:rPr>
        <w:t>https://github.com/tlockhart/SuperHeroMatch/</w:t>
      </w:r>
    </w:p>
    <w:p w14:paraId="5683600B" w14:textId="77777777" w:rsidR="00DD52C1" w:rsidRDefault="00DD52C1">
      <w:pPr>
        <w:spacing w:line="240" w:lineRule="auto"/>
        <w:rPr>
          <w:rFonts w:ascii="Georgia" w:eastAsia="Georgia" w:hAnsi="Georgia" w:cs="Georgia"/>
        </w:rPr>
      </w:pPr>
    </w:p>
    <w:p w14:paraId="7F7C6A37" w14:textId="2C9A7512" w:rsidR="00295EAD" w:rsidRDefault="00295EAD" w:rsidP="00295EA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Avant</w:t>
      </w:r>
    </w:p>
    <w:p w14:paraId="7980B65C" w14:textId="02DD4241" w:rsidR="00295EAD" w:rsidRP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 w:rsidRPr="00295EAD">
        <w:rPr>
          <w:rFonts w:ascii="Georgia" w:eastAsia="Georgia" w:hAnsi="Georgia" w:cs="Georgia"/>
        </w:rPr>
        <w:t>A virtual storefront for artists to display their gallery to prospective clients.</w:t>
      </w:r>
    </w:p>
    <w:p w14:paraId="20E268FB" w14:textId="7D437940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Back-end Developer</w:t>
      </w:r>
    </w:p>
    <w:p w14:paraId="6E6401E9" w14:textId="77777777" w:rsidR="00295EAD" w:rsidRDefault="00295EAD" w:rsidP="00295EAD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Bootstrap 4, CSS3, Express, Handlebars, HTML5, jQuery, MySQL, Passport, Sequelize</w:t>
      </w:r>
    </w:p>
    <w:p w14:paraId="0EEED69C" w14:textId="2234391A" w:rsidR="000C603A" w:rsidRPr="006D62FF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 w:rsidRPr="000C603A">
        <w:rPr>
          <w:rFonts w:ascii="Georgia" w:eastAsia="Georgia" w:hAnsi="Georgia" w:cs="Georgia"/>
        </w:rPr>
        <w:t xml:space="preserve">Demo: </w:t>
      </w:r>
      <w:r w:rsidR="000C603A" w:rsidRPr="006D62FF">
        <w:rPr>
          <w:rFonts w:ascii="Georgia" w:eastAsia="Georgia" w:hAnsi="Georgia" w:cs="Georgia"/>
          <w:color w:val="1155CC"/>
          <w:u w:val="single"/>
        </w:rPr>
        <w:t>https://salty-plains-27692.herokuapp.com/display-store-front/1</w:t>
      </w:r>
    </w:p>
    <w:p w14:paraId="4689B139" w14:textId="27BD335A" w:rsidR="00295EAD" w:rsidRPr="000C603A" w:rsidRDefault="00295EAD" w:rsidP="00E215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b/>
        </w:rPr>
      </w:pPr>
      <w:r w:rsidRPr="000C603A">
        <w:rPr>
          <w:rFonts w:ascii="Georgia" w:eastAsia="Georgia" w:hAnsi="Georgia" w:cs="Georgia"/>
        </w:rPr>
        <w:t xml:space="preserve">Source: </w:t>
      </w:r>
      <w:r w:rsidRPr="000C603A">
        <w:rPr>
          <w:rFonts w:ascii="Georgia" w:eastAsia="Georgia" w:hAnsi="Georgia" w:cs="Georgia"/>
          <w:color w:val="1155CC"/>
          <w:u w:val="single"/>
        </w:rPr>
        <w:t>https://github.com/tlockhart/Error-Teapot</w:t>
      </w:r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4ED1A6F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 w:rsidRPr="00FB5B1D">
        <w:rPr>
          <w:rFonts w:ascii="Georgia" w:eastAsia="Georgia" w:hAnsi="Georgia" w:cs="Georgia"/>
          <w:i/>
        </w:rPr>
        <w:t>Full Stack Developer, 2019-2020</w:t>
      </w:r>
    </w:p>
    <w:p w14:paraId="4C6A5F62" w14:textId="5A6C0B33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Implemented forced password reset, to increase application login security.</w:t>
      </w:r>
    </w:p>
    <w:p w14:paraId="7EE9E5A0" w14:textId="53C881AD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>
        <w:rPr>
          <w:rFonts w:ascii="Georgia" w:eastAsia="Georgia" w:hAnsi="Georgia" w:cs="Georgia"/>
        </w:rPr>
        <w:t xml:space="preserve">Twilio </w:t>
      </w:r>
      <w:r w:rsidRPr="00FB5B1D">
        <w:rPr>
          <w:rFonts w:ascii="Georgia" w:eastAsia="Georgia" w:hAnsi="Georgia" w:cs="Georgia"/>
        </w:rPr>
        <w:t xml:space="preserve">controller to </w:t>
      </w:r>
      <w:r w:rsidR="00B363DB">
        <w:rPr>
          <w:rFonts w:ascii="Georgia" w:eastAsia="Georgia" w:hAnsi="Georgia" w:cs="Georgia"/>
        </w:rPr>
        <w:t>initiate</w:t>
      </w:r>
      <w:r>
        <w:rPr>
          <w:rFonts w:ascii="Georgia" w:eastAsia="Georgia" w:hAnsi="Georgia" w:cs="Georgia"/>
        </w:rPr>
        <w:t xml:space="preserve"> proper response, upon SMS request</w:t>
      </w:r>
      <w:r>
        <w:rPr>
          <w:rFonts w:ascii="Georgia" w:eastAsia="Georgia" w:hAnsi="Georgia" w:cs="Georgia"/>
        </w:rPr>
        <w:t>s</w:t>
      </w:r>
      <w:r w:rsidRPr="00FB5B1D">
        <w:rPr>
          <w:rFonts w:ascii="Georgia" w:eastAsia="Georgia" w:hAnsi="Georgia" w:cs="Georgia"/>
        </w:rPr>
        <w:t>.</w:t>
      </w:r>
    </w:p>
    <w:p w14:paraId="5521DEE6" w14:textId="1562B843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o</w:t>
      </w:r>
      <w:r>
        <w:rPr>
          <w:rFonts w:ascii="Georgia" w:eastAsia="Georgia" w:hAnsi="Georgia" w:cs="Georgia"/>
        </w:rPr>
        <w:t xml:space="preserve">n </w:t>
      </w:r>
      <w:r w:rsidRPr="00FB5B1D">
        <w:rPr>
          <w:rFonts w:ascii="Georgia" w:eastAsia="Georgia" w:hAnsi="Georgia" w:cs="Georgia"/>
        </w:rPr>
        <w:t>Ember and Rails data models.</w:t>
      </w:r>
    </w:p>
    <w:p w14:paraId="178C52C8" w14:textId="1EDD3E48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 xml:space="preserve">ed Acceptance Tests </w:t>
      </w:r>
      <w:r>
        <w:rPr>
          <w:rFonts w:ascii="Georgia" w:eastAsia="Georgia" w:hAnsi="Georgia" w:cs="Georgia"/>
        </w:rPr>
        <w:t>on</w:t>
      </w:r>
      <w:r w:rsidRP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Single and Multi-Factor</w:t>
      </w:r>
      <w:r w:rsidRPr="00FB5B1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A</w:t>
      </w:r>
      <w:r w:rsidRPr="00FB5B1D">
        <w:rPr>
          <w:rFonts w:ascii="Georgia" w:eastAsia="Georgia" w:hAnsi="Georgia" w:cs="Georgia"/>
        </w:rPr>
        <w:t>uthentication.</w:t>
      </w:r>
    </w:p>
    <w:p w14:paraId="24E2F689" w14:textId="6C4FDCAC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</w:t>
      </w:r>
      <w:r>
        <w:rPr>
          <w:rFonts w:ascii="Georgia" w:eastAsia="Georgia" w:hAnsi="Georgia" w:cs="Georgia"/>
        </w:rPr>
        <w:t>reat</w:t>
      </w:r>
      <w:r>
        <w:rPr>
          <w:rFonts w:ascii="Georgia" w:eastAsia="Georgia" w:hAnsi="Georgia" w:cs="Georgia"/>
        </w:rPr>
        <w:t>ed</w:t>
      </w:r>
      <w:r>
        <w:rPr>
          <w:rFonts w:ascii="Georgia" w:eastAsia="Georgia" w:hAnsi="Georgia" w:cs="Georgia"/>
        </w:rPr>
        <w:t xml:space="preserve"> </w:t>
      </w:r>
      <w:r w:rsidRPr="00FB5B1D">
        <w:rPr>
          <w:rFonts w:ascii="Georgia" w:eastAsia="Georgia" w:hAnsi="Georgia" w:cs="Georgia"/>
        </w:rPr>
        <w:t>mock HTT</w:t>
      </w:r>
      <w:r>
        <w:rPr>
          <w:rFonts w:ascii="Georgia" w:eastAsia="Georgia" w:hAnsi="Georgia" w:cs="Georgia"/>
        </w:rPr>
        <w:t>P</w:t>
      </w:r>
      <w:r w:rsidRPr="00FB5B1D">
        <w:rPr>
          <w:rFonts w:ascii="Georgia" w:eastAsia="Georgia" w:hAnsi="Georgia" w:cs="Georgia"/>
        </w:rPr>
        <w:t xml:space="preserve"> response methods</w:t>
      </w:r>
      <w:r>
        <w:rPr>
          <w:rFonts w:ascii="Georgia" w:eastAsia="Georgia" w:hAnsi="Georgia" w:cs="Georgia"/>
        </w:rPr>
        <w:t>, to s</w:t>
      </w:r>
      <w:r w:rsidRPr="00FB5B1D">
        <w:rPr>
          <w:rFonts w:ascii="Georgia" w:eastAsia="Georgia" w:hAnsi="Georgia" w:cs="Georgia"/>
        </w:rPr>
        <w:t>tandardize testing process</w:t>
      </w:r>
      <w:r>
        <w:rPr>
          <w:rFonts w:ascii="Georgia" w:eastAsia="Georgia" w:hAnsi="Georgia" w:cs="Georgia"/>
        </w:rPr>
        <w:t>.</w:t>
      </w:r>
    </w:p>
    <w:p w14:paraId="2184A52B" w14:textId="1A2BE757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modules from JavaScript ES5 to TypeScript ES6.</w:t>
      </w:r>
    </w:p>
    <w:p w14:paraId="2F39F68B" w14:textId="02950832" w:rsidR="00DD52C1" w:rsidRDefault="00DD52C1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DB3F9C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Java programs to generate Microsoft Active Directory Security reports.</w:t>
      </w:r>
    </w:p>
    <w:p w14:paraId="34454D47" w14:textId="77777777" w:rsidR="00FB5B1D" w:rsidRPr="00FB5B1D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  <w:r w:rsidRPr="00FB5B1D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7459AF23" w:rsidR="00DD52C1" w:rsidRPr="00FB5B1D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FB5B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C603A"/>
    <w:rsid w:val="00113398"/>
    <w:rsid w:val="00295EAD"/>
    <w:rsid w:val="003019B4"/>
    <w:rsid w:val="00302B22"/>
    <w:rsid w:val="003401BA"/>
    <w:rsid w:val="003A0106"/>
    <w:rsid w:val="003B0467"/>
    <w:rsid w:val="003F1903"/>
    <w:rsid w:val="00466479"/>
    <w:rsid w:val="005D7DA2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363DB"/>
    <w:rsid w:val="00CB0B9A"/>
    <w:rsid w:val="00D45853"/>
    <w:rsid w:val="00DD52C1"/>
    <w:rsid w:val="00E325DB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D17CB-8372-4BF6-87DD-D0B4DAFE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2019-02-23T00:58:00Z</cp:lastPrinted>
  <dcterms:created xsi:type="dcterms:W3CDTF">2019-11-27T18:29:00Z</dcterms:created>
  <dcterms:modified xsi:type="dcterms:W3CDTF">2019-11-27T18:30:00Z</dcterms:modified>
</cp:coreProperties>
</file>