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6E9FF" w14:textId="0EEE54A4" w:rsidR="00F27B0F" w:rsidRPr="00F27B0F" w:rsidRDefault="00F27B0F" w:rsidP="00F27B0F">
      <w:pPr>
        <w:pStyle w:val="Heading2"/>
      </w:pPr>
      <w:r>
        <w:t>Input Validation</w:t>
      </w:r>
    </w:p>
    <w:p w14:paraId="5CB5CAC6" w14:textId="14F7CAC8" w:rsidR="00926B66" w:rsidRDefault="00926B66" w:rsidP="00926B66">
      <w:r w:rsidRPr="00926B66">
        <w:drawing>
          <wp:inline distT="0" distB="0" distL="0" distR="0" wp14:anchorId="012B200B" wp14:editId="1874ADB6">
            <wp:extent cx="5943600" cy="2103120"/>
            <wp:effectExtent l="0" t="0" r="0" b="0"/>
            <wp:docPr id="813995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5746" name="Picture 1" descr="A screenshot of a computer&#10;&#10;AI-generated content may be incorrect."/>
                    <pic:cNvPicPr/>
                  </pic:nvPicPr>
                  <pic:blipFill>
                    <a:blip r:embed="rId6"/>
                    <a:stretch>
                      <a:fillRect/>
                    </a:stretch>
                  </pic:blipFill>
                  <pic:spPr>
                    <a:xfrm>
                      <a:off x="0" y="0"/>
                      <a:ext cx="5943600" cy="2103120"/>
                    </a:xfrm>
                    <a:prstGeom prst="rect">
                      <a:avLst/>
                    </a:prstGeom>
                  </pic:spPr>
                </pic:pic>
              </a:graphicData>
            </a:graphic>
          </wp:inline>
        </w:drawing>
      </w:r>
    </w:p>
    <w:p w14:paraId="521C2114" w14:textId="3F3A1725" w:rsidR="00926B66" w:rsidRDefault="00926B66" w:rsidP="00926B66">
      <w:r>
        <w:t xml:space="preserve">One nice thing </w:t>
      </w:r>
      <w:proofErr w:type="gramStart"/>
      <w:r>
        <w:t>about an allow</w:t>
      </w:r>
      <w:proofErr w:type="gramEnd"/>
      <w:r>
        <w:t xml:space="preserve"> listing is that it gives you more control over what is acceptable input and inherently excludes more invalid inputs.</w:t>
      </w:r>
    </w:p>
    <w:p w14:paraId="6B95BCF8" w14:textId="5D519384" w:rsidR="00926B66" w:rsidRDefault="00F27B0F" w:rsidP="00F27B0F">
      <w:pPr>
        <w:pStyle w:val="Heading2"/>
      </w:pPr>
      <w:r>
        <w:t>Parameterized Statements</w:t>
      </w:r>
    </w:p>
    <w:p w14:paraId="03815AA5" w14:textId="13245F8F" w:rsidR="00F27B0F" w:rsidRDefault="00F27B0F" w:rsidP="00F27B0F">
      <w:r w:rsidRPr="00F27B0F">
        <w:drawing>
          <wp:inline distT="0" distB="0" distL="0" distR="0" wp14:anchorId="7572B3DB" wp14:editId="1CF426A8">
            <wp:extent cx="5943600" cy="3271520"/>
            <wp:effectExtent l="0" t="0" r="0" b="5080"/>
            <wp:docPr id="19342509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0972" name="Picture 1" descr="A screenshot of a computer program&#10;&#10;AI-generated content may be incorrect."/>
                    <pic:cNvPicPr/>
                  </pic:nvPicPr>
                  <pic:blipFill>
                    <a:blip r:embed="rId7"/>
                    <a:stretch>
                      <a:fillRect/>
                    </a:stretch>
                  </pic:blipFill>
                  <pic:spPr>
                    <a:xfrm>
                      <a:off x="0" y="0"/>
                      <a:ext cx="5943600" cy="3271520"/>
                    </a:xfrm>
                    <a:prstGeom prst="rect">
                      <a:avLst/>
                    </a:prstGeom>
                  </pic:spPr>
                </pic:pic>
              </a:graphicData>
            </a:graphic>
          </wp:inline>
        </w:drawing>
      </w:r>
    </w:p>
    <w:p w14:paraId="6F1BA94A" w14:textId="6AB88CF9" w:rsidR="00F27B0F" w:rsidRDefault="00F27B0F" w:rsidP="00F27B0F">
      <w:r>
        <w:t>For Q1, the incorrect code snippet is combining data with the command, which exposes potential for attacks because it is easier to manipulate the way the code is interpreted when you mix those two (data and commands) together.</w:t>
      </w:r>
    </w:p>
    <w:p w14:paraId="6FA6A28F" w14:textId="79584925" w:rsidR="00F27B0F" w:rsidRDefault="00F27B0F" w:rsidP="00F27B0F">
      <w:r>
        <w:t xml:space="preserve">For Q2, </w:t>
      </w:r>
      <w:r w:rsidR="00FA240B">
        <w:t xml:space="preserve">we have basically the same scenario, where data and </w:t>
      </w:r>
      <w:proofErr w:type="spellStart"/>
      <w:r w:rsidR="00FA240B">
        <w:t>sql</w:t>
      </w:r>
      <w:proofErr w:type="spellEnd"/>
      <w:r w:rsidR="00FA240B">
        <w:t xml:space="preserve"> statements are being combined in the incorrect scenario while the data is processed in isolation I the correct </w:t>
      </w:r>
      <w:r w:rsidR="00FA240B">
        <w:lastRenderedPageBreak/>
        <w:t xml:space="preserve">scenario. This allows the incoming input data to be processed separate from the </w:t>
      </w:r>
      <w:proofErr w:type="spellStart"/>
      <w:r w:rsidR="00FA240B">
        <w:t>sql</w:t>
      </w:r>
      <w:proofErr w:type="spellEnd"/>
      <w:r w:rsidR="00FA240B">
        <w:t xml:space="preserve"> statement which is defined in the code ahead of time.</w:t>
      </w:r>
    </w:p>
    <w:p w14:paraId="1C4D209B" w14:textId="77777777" w:rsidR="00FA240B" w:rsidRDefault="00FA240B" w:rsidP="00F27B0F"/>
    <w:p w14:paraId="5706F902" w14:textId="65D2FF74" w:rsidR="00FA240B" w:rsidRDefault="00FA240B" w:rsidP="00FA240B">
      <w:pPr>
        <w:pStyle w:val="Heading2"/>
      </w:pPr>
      <w:r>
        <w:t>Protecting Data</w:t>
      </w:r>
    </w:p>
    <w:p w14:paraId="580958D1" w14:textId="14E1D7CF" w:rsidR="00FA240B" w:rsidRDefault="00FA240B" w:rsidP="00FA240B">
      <w:r w:rsidRPr="00FA240B">
        <w:drawing>
          <wp:inline distT="0" distB="0" distL="0" distR="0" wp14:anchorId="42F7A618" wp14:editId="4BA9087E">
            <wp:extent cx="5943600" cy="3663950"/>
            <wp:effectExtent l="0" t="0" r="0" b="0"/>
            <wp:docPr id="347131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3109" name="Picture 1" descr="A screenshot of a computer program&#10;&#10;AI-generated content may be incorrect."/>
                    <pic:cNvPicPr/>
                  </pic:nvPicPr>
                  <pic:blipFill>
                    <a:blip r:embed="rId8"/>
                    <a:stretch>
                      <a:fillRect/>
                    </a:stretch>
                  </pic:blipFill>
                  <pic:spPr>
                    <a:xfrm>
                      <a:off x="0" y="0"/>
                      <a:ext cx="5943600" cy="3663950"/>
                    </a:xfrm>
                    <a:prstGeom prst="rect">
                      <a:avLst/>
                    </a:prstGeom>
                  </pic:spPr>
                </pic:pic>
              </a:graphicData>
            </a:graphic>
          </wp:inline>
        </w:drawing>
      </w:r>
    </w:p>
    <w:p w14:paraId="2BF87087" w14:textId="77777777" w:rsidR="0035611F" w:rsidRDefault="00FA240B" w:rsidP="00FA240B">
      <w:r>
        <w:t>For Q1, the incorrect scenario is directly</w:t>
      </w:r>
      <w:r w:rsidR="00D126A9">
        <w:t xml:space="preserve"> storing the password and checking it against the </w:t>
      </w:r>
      <w:proofErr w:type="gramStart"/>
      <w:r w:rsidR="00D126A9">
        <w:t>users</w:t>
      </w:r>
      <w:proofErr w:type="gramEnd"/>
      <w:r w:rsidR="00D126A9">
        <w:t xml:space="preserve"> password. </w:t>
      </w:r>
    </w:p>
    <w:p w14:paraId="0505DBC0" w14:textId="22C99F7E" w:rsidR="00FA240B" w:rsidRDefault="00D126A9" w:rsidP="00FA240B">
      <w:r>
        <w:t>Q2 shows that the hashed password is being stored instead because it applies the hashing and salting algorithms on the password, then checks if the hash result exists locally to validate the correctness.</w:t>
      </w:r>
    </w:p>
    <w:p w14:paraId="55F5EA4D" w14:textId="3F34FDD3" w:rsidR="00D126A9" w:rsidRDefault="00D126A9" w:rsidP="00FA240B">
      <w:r w:rsidRPr="00D126A9">
        <w:drawing>
          <wp:inline distT="0" distB="0" distL="0" distR="0" wp14:anchorId="6EFA5F04" wp14:editId="28E9DFB2">
            <wp:extent cx="5943600" cy="1637665"/>
            <wp:effectExtent l="0" t="0" r="0" b="635"/>
            <wp:docPr id="140002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2448" name="Picture 1" descr="A screenshot of a computer&#10;&#10;AI-generated content may be incorrect."/>
                    <pic:cNvPicPr/>
                  </pic:nvPicPr>
                  <pic:blipFill>
                    <a:blip r:embed="rId9"/>
                    <a:stretch>
                      <a:fillRect/>
                    </a:stretch>
                  </pic:blipFill>
                  <pic:spPr>
                    <a:xfrm>
                      <a:off x="0" y="0"/>
                      <a:ext cx="5943600" cy="1637665"/>
                    </a:xfrm>
                    <a:prstGeom prst="rect">
                      <a:avLst/>
                    </a:prstGeom>
                  </pic:spPr>
                </pic:pic>
              </a:graphicData>
            </a:graphic>
          </wp:inline>
        </w:drawing>
      </w:r>
    </w:p>
    <w:p w14:paraId="7CF9D5B1" w14:textId="1B77134E" w:rsidR="00D126A9" w:rsidRDefault="00D126A9" w:rsidP="00FA240B">
      <w:proofErr w:type="gramStart"/>
      <w:r>
        <w:lastRenderedPageBreak/>
        <w:t>Q3 is</w:t>
      </w:r>
      <w:proofErr w:type="gramEnd"/>
      <w:r>
        <w:t xml:space="preserve"> clearly </w:t>
      </w:r>
      <w:proofErr w:type="gramStart"/>
      <w:r>
        <w:t>applying</w:t>
      </w:r>
      <w:proofErr w:type="gramEnd"/>
      <w:r>
        <w:t xml:space="preserve"> some data cleaner utilities on sensitive info like the credit card number before putting it into the storage object.</w:t>
      </w:r>
    </w:p>
    <w:p w14:paraId="3C71EEDE" w14:textId="77777777" w:rsidR="00D126A9" w:rsidRDefault="00D126A9" w:rsidP="00FA240B"/>
    <w:p w14:paraId="766A5D7F" w14:textId="025FEE89" w:rsidR="00D126A9" w:rsidRDefault="00D126A9" w:rsidP="00D126A9">
      <w:pPr>
        <w:pStyle w:val="Heading2"/>
      </w:pPr>
      <w:r>
        <w:t>Preventing Cross-Site Scripting</w:t>
      </w:r>
    </w:p>
    <w:p w14:paraId="28B2FB63" w14:textId="52932070" w:rsidR="00D126A9" w:rsidRDefault="00D126A9" w:rsidP="00D126A9">
      <w:r w:rsidRPr="00D126A9">
        <w:drawing>
          <wp:inline distT="0" distB="0" distL="0" distR="0" wp14:anchorId="71503F9A" wp14:editId="2883415E">
            <wp:extent cx="5943600" cy="2710815"/>
            <wp:effectExtent l="0" t="0" r="0" b="0"/>
            <wp:docPr id="9597786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78662" name="Picture 1" descr="A screenshot of a computer program&#10;&#10;AI-generated content may be incorrect."/>
                    <pic:cNvPicPr/>
                  </pic:nvPicPr>
                  <pic:blipFill>
                    <a:blip r:embed="rId10"/>
                    <a:stretch>
                      <a:fillRect/>
                    </a:stretch>
                  </pic:blipFill>
                  <pic:spPr>
                    <a:xfrm>
                      <a:off x="0" y="0"/>
                      <a:ext cx="5943600" cy="2710815"/>
                    </a:xfrm>
                    <a:prstGeom prst="rect">
                      <a:avLst/>
                    </a:prstGeom>
                  </pic:spPr>
                </pic:pic>
              </a:graphicData>
            </a:graphic>
          </wp:inline>
        </w:drawing>
      </w:r>
    </w:p>
    <w:p w14:paraId="25903663" w14:textId="4621DDE5" w:rsidR="00D126A9" w:rsidRDefault="00D126A9" w:rsidP="00D126A9">
      <w:r>
        <w:t xml:space="preserve">The correct code sample here for Q1 shows that </w:t>
      </w:r>
      <w:r w:rsidR="00C067FC">
        <w:t>the input is being passed into an escape utility specifically for HTML which helps to sanitize the HTML before it gets processed.</w:t>
      </w:r>
    </w:p>
    <w:p w14:paraId="630E02BD" w14:textId="77777777" w:rsidR="00456BCF" w:rsidRDefault="00456BCF" w:rsidP="00D126A9"/>
    <w:p w14:paraId="714EF1AF" w14:textId="073DDFF3" w:rsidR="00C067FC" w:rsidRDefault="00C067FC" w:rsidP="00D126A9">
      <w:r w:rsidRPr="00C067FC">
        <w:drawing>
          <wp:inline distT="0" distB="0" distL="0" distR="0" wp14:anchorId="6BC51E34" wp14:editId="635B1AC9">
            <wp:extent cx="5943600" cy="3144520"/>
            <wp:effectExtent l="0" t="0" r="0" b="0"/>
            <wp:docPr id="2509383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38341" name="Picture 1" descr="A screenshot of a computer&#10;&#10;AI-generated content may be incorrect."/>
                    <pic:cNvPicPr/>
                  </pic:nvPicPr>
                  <pic:blipFill>
                    <a:blip r:embed="rId11"/>
                    <a:stretch>
                      <a:fillRect/>
                    </a:stretch>
                  </pic:blipFill>
                  <pic:spPr>
                    <a:xfrm>
                      <a:off x="0" y="0"/>
                      <a:ext cx="5943600" cy="3144520"/>
                    </a:xfrm>
                    <a:prstGeom prst="rect">
                      <a:avLst/>
                    </a:prstGeom>
                  </pic:spPr>
                </pic:pic>
              </a:graphicData>
            </a:graphic>
          </wp:inline>
        </w:drawing>
      </w:r>
    </w:p>
    <w:p w14:paraId="094FBDB0" w14:textId="5C568F72" w:rsidR="00C067FC" w:rsidRDefault="00C067FC" w:rsidP="00D126A9">
      <w:r>
        <w:lastRenderedPageBreak/>
        <w:t xml:space="preserve">Q2 </w:t>
      </w:r>
      <w:r w:rsidR="00456BCF">
        <w:t xml:space="preserve">highlighted </w:t>
      </w:r>
      <w:r>
        <w:t xml:space="preserve">ensures that “&amp;#39” is used which is the html code for a single quote. This helps to make sure the correct version of the character is being used when processing the input. </w:t>
      </w:r>
    </w:p>
    <w:p w14:paraId="175B2F7C" w14:textId="693517EB" w:rsidR="00C067FC" w:rsidRDefault="00C067FC" w:rsidP="00D126A9">
      <w:r>
        <w:t xml:space="preserve">Q3 </w:t>
      </w:r>
      <w:r w:rsidR="00456BCF">
        <w:t xml:space="preserve">code on the right </w:t>
      </w:r>
      <w:r>
        <w:t xml:space="preserve">is safer because the input is not processed directly as HTML; it is instead targeting </w:t>
      </w:r>
      <w:r w:rsidR="00456BCF">
        <w:t xml:space="preserve">the text content of the </w:t>
      </w:r>
      <w:proofErr w:type="gramStart"/>
      <w:r w:rsidR="00456BCF">
        <w:t>html</w:t>
      </w:r>
      <w:proofErr w:type="gramEnd"/>
      <w:r w:rsidR="00456BCF">
        <w:t xml:space="preserve"> which does not need to be processed as HTML. If processed as HTML, someone could add a script tag and insert malicious </w:t>
      </w:r>
      <w:proofErr w:type="spellStart"/>
      <w:r w:rsidR="00456BCF">
        <w:t>javascript</w:t>
      </w:r>
      <w:proofErr w:type="spellEnd"/>
      <w:r w:rsidR="00456BCF">
        <w:t xml:space="preserve"> code that could potentially do some major damage to the server running the code. </w:t>
      </w:r>
    </w:p>
    <w:p w14:paraId="63013F3E" w14:textId="77777777" w:rsidR="00456BCF" w:rsidRDefault="00456BCF" w:rsidP="00D126A9"/>
    <w:p w14:paraId="65AD58ED" w14:textId="4FAED6B9" w:rsidR="00456BCF" w:rsidRDefault="00456BCF" w:rsidP="00D126A9">
      <w:r w:rsidRPr="00456BCF">
        <w:drawing>
          <wp:inline distT="0" distB="0" distL="0" distR="0" wp14:anchorId="0170656E" wp14:editId="7B88CB73">
            <wp:extent cx="5943600" cy="1707515"/>
            <wp:effectExtent l="0" t="0" r="0" b="6985"/>
            <wp:docPr id="11629507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50752" name="Picture 1" descr="A screenshot of a computer&#10;&#10;AI-generated content may be incorrect."/>
                    <pic:cNvPicPr/>
                  </pic:nvPicPr>
                  <pic:blipFill>
                    <a:blip r:embed="rId12"/>
                    <a:stretch>
                      <a:fillRect/>
                    </a:stretch>
                  </pic:blipFill>
                  <pic:spPr>
                    <a:xfrm>
                      <a:off x="0" y="0"/>
                      <a:ext cx="5943600" cy="1707515"/>
                    </a:xfrm>
                    <a:prstGeom prst="rect">
                      <a:avLst/>
                    </a:prstGeom>
                  </pic:spPr>
                </pic:pic>
              </a:graphicData>
            </a:graphic>
          </wp:inline>
        </w:drawing>
      </w:r>
    </w:p>
    <w:p w14:paraId="34F6418E" w14:textId="3CE9627F" w:rsidR="00456BCF" w:rsidRPr="00D126A9" w:rsidRDefault="00456BCF" w:rsidP="00D126A9">
      <w:r>
        <w:t>In Q4, the highlighted is showing correct separation of keeping each element separate as opposed to an interpolated string that combines them, which has vulnerabilities that make is subject to Cross-Site Scripting which is also known as code injection.</w:t>
      </w:r>
    </w:p>
    <w:sectPr w:rsidR="00456BCF" w:rsidRPr="00D126A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2FC5F" w14:textId="77777777" w:rsidR="0093380F" w:rsidRDefault="0093380F" w:rsidP="00926B66">
      <w:pPr>
        <w:spacing w:after="0" w:line="240" w:lineRule="auto"/>
      </w:pPr>
      <w:r>
        <w:separator/>
      </w:r>
    </w:p>
  </w:endnote>
  <w:endnote w:type="continuationSeparator" w:id="0">
    <w:p w14:paraId="196BB15F" w14:textId="77777777" w:rsidR="0093380F" w:rsidRDefault="0093380F" w:rsidP="00926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F7B71" w14:textId="77777777" w:rsidR="00926B66" w:rsidRDefault="00926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B35A3" w14:textId="77777777" w:rsidR="00926B66" w:rsidRDefault="00926B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E1E7E" w14:textId="77777777" w:rsidR="00926B66" w:rsidRDefault="00926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F05A4" w14:textId="77777777" w:rsidR="0093380F" w:rsidRDefault="0093380F" w:rsidP="00926B66">
      <w:pPr>
        <w:spacing w:after="0" w:line="240" w:lineRule="auto"/>
      </w:pPr>
      <w:r>
        <w:separator/>
      </w:r>
    </w:p>
  </w:footnote>
  <w:footnote w:type="continuationSeparator" w:id="0">
    <w:p w14:paraId="0754574B" w14:textId="77777777" w:rsidR="0093380F" w:rsidRDefault="0093380F" w:rsidP="00926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A7486" w14:textId="77777777" w:rsidR="00926B66" w:rsidRDefault="00926B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578A8" w14:textId="622D837F" w:rsidR="00926B66" w:rsidRDefault="00926B66">
    <w:pPr>
      <w:pStyle w:val="Header"/>
    </w:pPr>
    <w:r>
      <w:t>SDEV245</w:t>
    </w:r>
    <w:r>
      <w:tab/>
      <w:t>M04 – Secure Code Analysis</w:t>
    </w:r>
    <w:r>
      <w:tab/>
      <w:t>Terry Lovegrove</w:t>
    </w:r>
  </w:p>
  <w:p w14:paraId="21181888" w14:textId="29970D5F" w:rsidR="00926B66" w:rsidRDefault="00926B66">
    <w:pPr>
      <w:pStyle w:val="Header"/>
    </w:pPr>
    <w:r>
      <w:tab/>
    </w:r>
    <w:r>
      <w:tab/>
      <w:t>2025-09-20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6CC08" w14:textId="77777777" w:rsidR="00926B66" w:rsidRDefault="00926B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66"/>
    <w:rsid w:val="000A2086"/>
    <w:rsid w:val="0035611F"/>
    <w:rsid w:val="0038224C"/>
    <w:rsid w:val="00456BCF"/>
    <w:rsid w:val="00563788"/>
    <w:rsid w:val="006D12DE"/>
    <w:rsid w:val="00926B66"/>
    <w:rsid w:val="0093380F"/>
    <w:rsid w:val="00C067FC"/>
    <w:rsid w:val="00D126A9"/>
    <w:rsid w:val="00D45C66"/>
    <w:rsid w:val="00E46299"/>
    <w:rsid w:val="00F27B0F"/>
    <w:rsid w:val="00FA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1E49"/>
  <w15:chartTrackingRefBased/>
  <w15:docId w15:val="{FE39F5B8-9243-4ED8-8321-CE153314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6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6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6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6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B66"/>
    <w:rPr>
      <w:rFonts w:eastAsiaTheme="majorEastAsia" w:cstheme="majorBidi"/>
      <w:color w:val="272727" w:themeColor="text1" w:themeTint="D8"/>
    </w:rPr>
  </w:style>
  <w:style w:type="paragraph" w:styleId="Title">
    <w:name w:val="Title"/>
    <w:basedOn w:val="Normal"/>
    <w:next w:val="Normal"/>
    <w:link w:val="TitleChar"/>
    <w:uiPriority w:val="10"/>
    <w:qFormat/>
    <w:rsid w:val="00926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B66"/>
    <w:pPr>
      <w:spacing w:before="160"/>
      <w:jc w:val="center"/>
    </w:pPr>
    <w:rPr>
      <w:i/>
      <w:iCs/>
      <w:color w:val="404040" w:themeColor="text1" w:themeTint="BF"/>
    </w:rPr>
  </w:style>
  <w:style w:type="character" w:customStyle="1" w:styleId="QuoteChar">
    <w:name w:val="Quote Char"/>
    <w:basedOn w:val="DefaultParagraphFont"/>
    <w:link w:val="Quote"/>
    <w:uiPriority w:val="29"/>
    <w:rsid w:val="00926B66"/>
    <w:rPr>
      <w:i/>
      <w:iCs/>
      <w:color w:val="404040" w:themeColor="text1" w:themeTint="BF"/>
    </w:rPr>
  </w:style>
  <w:style w:type="paragraph" w:styleId="ListParagraph">
    <w:name w:val="List Paragraph"/>
    <w:basedOn w:val="Normal"/>
    <w:uiPriority w:val="34"/>
    <w:qFormat/>
    <w:rsid w:val="00926B66"/>
    <w:pPr>
      <w:ind w:left="720"/>
      <w:contextualSpacing/>
    </w:pPr>
  </w:style>
  <w:style w:type="character" w:styleId="IntenseEmphasis">
    <w:name w:val="Intense Emphasis"/>
    <w:basedOn w:val="DefaultParagraphFont"/>
    <w:uiPriority w:val="21"/>
    <w:qFormat/>
    <w:rsid w:val="00926B66"/>
    <w:rPr>
      <w:i/>
      <w:iCs/>
      <w:color w:val="0F4761" w:themeColor="accent1" w:themeShade="BF"/>
    </w:rPr>
  </w:style>
  <w:style w:type="paragraph" w:styleId="IntenseQuote">
    <w:name w:val="Intense Quote"/>
    <w:basedOn w:val="Normal"/>
    <w:next w:val="Normal"/>
    <w:link w:val="IntenseQuoteChar"/>
    <w:uiPriority w:val="30"/>
    <w:qFormat/>
    <w:rsid w:val="00926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B66"/>
    <w:rPr>
      <w:i/>
      <w:iCs/>
      <w:color w:val="0F4761" w:themeColor="accent1" w:themeShade="BF"/>
    </w:rPr>
  </w:style>
  <w:style w:type="character" w:styleId="IntenseReference">
    <w:name w:val="Intense Reference"/>
    <w:basedOn w:val="DefaultParagraphFont"/>
    <w:uiPriority w:val="32"/>
    <w:qFormat/>
    <w:rsid w:val="00926B66"/>
    <w:rPr>
      <w:b/>
      <w:bCs/>
      <w:smallCaps/>
      <w:color w:val="0F4761" w:themeColor="accent1" w:themeShade="BF"/>
      <w:spacing w:val="5"/>
    </w:rPr>
  </w:style>
  <w:style w:type="paragraph" w:styleId="Header">
    <w:name w:val="header"/>
    <w:basedOn w:val="Normal"/>
    <w:link w:val="HeaderChar"/>
    <w:uiPriority w:val="99"/>
    <w:unhideWhenUsed/>
    <w:rsid w:val="00926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B66"/>
  </w:style>
  <w:style w:type="paragraph" w:styleId="Footer">
    <w:name w:val="footer"/>
    <w:basedOn w:val="Normal"/>
    <w:link w:val="FooterChar"/>
    <w:uiPriority w:val="99"/>
    <w:unhideWhenUsed/>
    <w:rsid w:val="00926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Lovegrove</dc:creator>
  <cp:keywords/>
  <dc:description/>
  <cp:lastModifiedBy>TJ Lovegrove</cp:lastModifiedBy>
  <cp:revision>4</cp:revision>
  <dcterms:created xsi:type="dcterms:W3CDTF">2025-09-21T01:28:00Z</dcterms:created>
  <dcterms:modified xsi:type="dcterms:W3CDTF">2025-09-21T03:05:00Z</dcterms:modified>
</cp:coreProperties>
</file>