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DE1BF" w14:textId="77777777" w:rsidR="005133FD" w:rsidRDefault="005133FD"/>
    <w:p w14:paraId="403D79DB" w14:textId="3C5C993C" w:rsidR="00CF2798" w:rsidRDefault="002D1DD4" w:rsidP="00CF2798">
      <w:pPr>
        <w:pStyle w:val="Heading2"/>
      </w:pPr>
      <w:r>
        <w:t xml:space="preserve">Results for </w:t>
      </w:r>
      <w:r w:rsidR="00770896">
        <w:t>Vulnerability Scan</w:t>
      </w:r>
    </w:p>
    <w:p w14:paraId="6E0B807B" w14:textId="5BAF1FE7" w:rsidR="002D1DD4" w:rsidRDefault="002D1DD4" w:rsidP="002D1DD4"/>
    <w:p w14:paraId="5ED86A47" w14:textId="00B8B37B" w:rsidR="00770896" w:rsidRDefault="002D1DD4" w:rsidP="002D1DD4">
      <w:r>
        <w:t xml:space="preserve">I decided to run a vulnerability scan on </w:t>
      </w:r>
      <w:r w:rsidR="00770896">
        <w:t>a</w:t>
      </w:r>
      <w:r w:rsidR="0047271D">
        <w:t xml:space="preserve">n observability </w:t>
      </w:r>
      <w:r w:rsidR="00770896">
        <w:t>project</w:t>
      </w:r>
      <w:r>
        <w:t xml:space="preserve"> using Python since it contained some third-party packages. </w:t>
      </w:r>
      <w:r w:rsidR="00770896">
        <w:t xml:space="preserve">The purpose of the project was for observability testing. </w:t>
      </w:r>
      <w:r>
        <w:t>The scan showed two packages with three vulnerabilities</w:t>
      </w:r>
      <w:r w:rsidR="00770896">
        <w:t xml:space="preserve"> in the table below:</w:t>
      </w:r>
    </w:p>
    <w:p w14:paraId="6BF8B991" w14:textId="77777777" w:rsidR="002D1DD4" w:rsidRDefault="002D1DD4" w:rsidP="002D1DD4"/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3780"/>
        <w:gridCol w:w="2790"/>
        <w:gridCol w:w="2520"/>
        <w:gridCol w:w="1710"/>
      </w:tblGrid>
      <w:tr w:rsidR="00770896" w14:paraId="4B7A0989" w14:textId="445F93FE" w:rsidTr="00770896">
        <w:tc>
          <w:tcPr>
            <w:tcW w:w="3780" w:type="dxa"/>
          </w:tcPr>
          <w:p w14:paraId="23E8F3BB" w14:textId="39D1BE1D" w:rsidR="00770896" w:rsidRDefault="00770896" w:rsidP="002D1DD4">
            <w:r>
              <w:t>Name</w:t>
            </w:r>
          </w:p>
        </w:tc>
        <w:tc>
          <w:tcPr>
            <w:tcW w:w="2790" w:type="dxa"/>
          </w:tcPr>
          <w:p w14:paraId="11370CA5" w14:textId="1A18E8E7" w:rsidR="00770896" w:rsidRDefault="00770896" w:rsidP="002D1DD4">
            <w:r>
              <w:t>Vulnerability</w:t>
            </w:r>
          </w:p>
        </w:tc>
        <w:tc>
          <w:tcPr>
            <w:tcW w:w="2520" w:type="dxa"/>
          </w:tcPr>
          <w:p w14:paraId="3ADB050E" w14:textId="2B633D69" w:rsidR="00770896" w:rsidRDefault="00770896" w:rsidP="002D1DD4">
            <w:r>
              <w:t>Version/Severity</w:t>
            </w:r>
          </w:p>
        </w:tc>
        <w:tc>
          <w:tcPr>
            <w:tcW w:w="1710" w:type="dxa"/>
          </w:tcPr>
          <w:p w14:paraId="21BD58FB" w14:textId="2072D040" w:rsidR="00770896" w:rsidRDefault="00770896" w:rsidP="002D1DD4">
            <w:r>
              <w:t>Fix Version</w:t>
            </w:r>
          </w:p>
        </w:tc>
      </w:tr>
      <w:tr w:rsidR="00770896" w14:paraId="106B3C5B" w14:textId="780B69A0" w:rsidTr="00770896">
        <w:tc>
          <w:tcPr>
            <w:tcW w:w="3780" w:type="dxa"/>
          </w:tcPr>
          <w:p w14:paraId="3C72E6FA" w14:textId="77777777" w:rsidR="00770896" w:rsidRPr="00770896" w:rsidRDefault="00770896" w:rsidP="002D1DD4">
            <w:pPr>
              <w:rPr>
                <w:b/>
                <w:bCs/>
              </w:rPr>
            </w:pPr>
            <w:r w:rsidRPr="00770896">
              <w:rPr>
                <w:b/>
                <w:bCs/>
              </w:rPr>
              <w:t>Requests</w:t>
            </w:r>
          </w:p>
          <w:p w14:paraId="23CCB24D" w14:textId="1F13DD76" w:rsidR="00770896" w:rsidRDefault="00770896" w:rsidP="002D1DD4">
            <w:r>
              <w:t>(</w:t>
            </w:r>
            <w:r w:rsidRPr="002D1DD4">
              <w:t>GHSA-9hjg-9r4m-mvj7</w:t>
            </w:r>
            <w:r>
              <w:t>)</w:t>
            </w:r>
          </w:p>
        </w:tc>
        <w:tc>
          <w:tcPr>
            <w:tcW w:w="2790" w:type="dxa"/>
          </w:tcPr>
          <w:p w14:paraId="2184E4B8" w14:textId="2F2BE10C" w:rsidR="00770896" w:rsidRDefault="00770896" w:rsidP="002D1DD4">
            <w:r w:rsidRPr="00770896">
              <w:t xml:space="preserve">URL parsing flaw may </w:t>
            </w:r>
            <w:proofErr w:type="gramStart"/>
            <w:r w:rsidRPr="00770896">
              <w:t>leak .</w:t>
            </w:r>
            <w:proofErr w:type="spellStart"/>
            <w:r w:rsidRPr="00770896">
              <w:t>netrc</w:t>
            </w:r>
            <w:proofErr w:type="spellEnd"/>
            <w:proofErr w:type="gramEnd"/>
            <w:r w:rsidRPr="00770896">
              <w:t xml:space="preserve"> credentials via malicious URLs</w:t>
            </w:r>
          </w:p>
        </w:tc>
        <w:tc>
          <w:tcPr>
            <w:tcW w:w="2520" w:type="dxa"/>
          </w:tcPr>
          <w:p w14:paraId="7EE0EC2A" w14:textId="6954B1E2" w:rsidR="00770896" w:rsidRDefault="00770896" w:rsidP="002D1DD4">
            <w:r>
              <w:t>2.32.3/High</w:t>
            </w:r>
          </w:p>
        </w:tc>
        <w:tc>
          <w:tcPr>
            <w:tcW w:w="1710" w:type="dxa"/>
          </w:tcPr>
          <w:p w14:paraId="68E01429" w14:textId="399E8AC7" w:rsidR="00770896" w:rsidRDefault="00770896" w:rsidP="002D1DD4">
            <w:r>
              <w:t>2.32.4</w:t>
            </w:r>
          </w:p>
        </w:tc>
      </w:tr>
      <w:tr w:rsidR="00770896" w14:paraId="7F551371" w14:textId="77725E9B" w:rsidTr="00770896">
        <w:tc>
          <w:tcPr>
            <w:tcW w:w="3780" w:type="dxa"/>
          </w:tcPr>
          <w:p w14:paraId="7CF7357D" w14:textId="169A5D7D" w:rsidR="00770896" w:rsidRDefault="00770896" w:rsidP="002D1DD4">
            <w:r>
              <w:t>urllib3 (</w:t>
            </w:r>
            <w:r w:rsidRPr="002D1DD4">
              <w:t>GHSA-48p4-8xcf-vxj5</w:t>
            </w:r>
            <w:r>
              <w:t>)</w:t>
            </w:r>
          </w:p>
        </w:tc>
        <w:tc>
          <w:tcPr>
            <w:tcW w:w="2790" w:type="dxa"/>
          </w:tcPr>
          <w:p w14:paraId="7E6D3A93" w14:textId="6F1DF1F1" w:rsidR="00770896" w:rsidRDefault="00770896" w:rsidP="002D1DD4">
            <w:r w:rsidRPr="00770896">
              <w:t xml:space="preserve">Redirect control ignored in </w:t>
            </w:r>
            <w:proofErr w:type="spellStart"/>
            <w:r w:rsidRPr="00770896">
              <w:t>Pyodide</w:t>
            </w:r>
            <w:proofErr w:type="spellEnd"/>
            <w:r w:rsidRPr="00770896">
              <w:t>/JS runtimes (possible SSRF bypass)</w:t>
            </w:r>
          </w:p>
        </w:tc>
        <w:tc>
          <w:tcPr>
            <w:tcW w:w="2520" w:type="dxa"/>
          </w:tcPr>
          <w:p w14:paraId="32CBF2B9" w14:textId="50C80939" w:rsidR="00770896" w:rsidRDefault="00770896" w:rsidP="002D1DD4">
            <w:r>
              <w:t>2.3.0/Medium</w:t>
            </w:r>
          </w:p>
        </w:tc>
        <w:tc>
          <w:tcPr>
            <w:tcW w:w="1710" w:type="dxa"/>
          </w:tcPr>
          <w:p w14:paraId="79A447DB" w14:textId="6F1E4091" w:rsidR="00770896" w:rsidRDefault="00770896" w:rsidP="002D1DD4">
            <w:r>
              <w:t>2.5.0</w:t>
            </w:r>
          </w:p>
        </w:tc>
      </w:tr>
      <w:tr w:rsidR="00770896" w14:paraId="788BBBDB" w14:textId="2E659DF6" w:rsidTr="00770896">
        <w:tc>
          <w:tcPr>
            <w:tcW w:w="3780" w:type="dxa"/>
          </w:tcPr>
          <w:p w14:paraId="7DD7E1CA" w14:textId="311B43E3" w:rsidR="00770896" w:rsidRDefault="00770896" w:rsidP="00770896">
            <w:r w:rsidRPr="002D1DD4">
              <w:t>GHSA-pq67-6m6q-mj2v</w:t>
            </w:r>
            <w:r>
              <w:t>)</w:t>
            </w:r>
          </w:p>
        </w:tc>
        <w:tc>
          <w:tcPr>
            <w:tcW w:w="2790" w:type="dxa"/>
          </w:tcPr>
          <w:p w14:paraId="593CA3CF" w14:textId="594E3D61" w:rsidR="00770896" w:rsidRDefault="00770896" w:rsidP="00770896">
            <w:r w:rsidRPr="00770896">
              <w:t xml:space="preserve">retries ignored at </w:t>
            </w:r>
            <w:proofErr w:type="spellStart"/>
            <w:r w:rsidRPr="00770896">
              <w:t>PoolManager</w:t>
            </w:r>
            <w:proofErr w:type="spellEnd"/>
            <w:r w:rsidRPr="00770896">
              <w:t xml:space="preserve"> level (redirects still followed)</w:t>
            </w:r>
          </w:p>
        </w:tc>
        <w:tc>
          <w:tcPr>
            <w:tcW w:w="2520" w:type="dxa"/>
          </w:tcPr>
          <w:p w14:paraId="5DFDF971" w14:textId="3FDFE494" w:rsidR="00770896" w:rsidRDefault="00770896" w:rsidP="00770896">
            <w:r>
              <w:t>2.3.0/Medium</w:t>
            </w:r>
          </w:p>
        </w:tc>
        <w:tc>
          <w:tcPr>
            <w:tcW w:w="1710" w:type="dxa"/>
          </w:tcPr>
          <w:p w14:paraId="0B69B485" w14:textId="65CC38E1" w:rsidR="00770896" w:rsidRDefault="00770896" w:rsidP="00770896">
            <w:r>
              <w:t>2.5.0</w:t>
            </w:r>
          </w:p>
        </w:tc>
      </w:tr>
    </w:tbl>
    <w:p w14:paraId="0ADF0CBB" w14:textId="77777777" w:rsidR="002D1DD4" w:rsidRDefault="002D1DD4" w:rsidP="002D1DD4"/>
    <w:p w14:paraId="17F6A6F5" w14:textId="5BDE94C0" w:rsidR="002D1DD4" w:rsidRDefault="00770896" w:rsidP="00770896">
      <w:pPr>
        <w:pStyle w:val="Heading2"/>
      </w:pPr>
      <w:r>
        <w:t>Detailed Findings and Mitigations</w:t>
      </w:r>
    </w:p>
    <w:p w14:paraId="2D9E46B9" w14:textId="3A30D46E" w:rsidR="00770896" w:rsidRPr="00770896" w:rsidRDefault="00770896" w:rsidP="00770896">
      <w:r w:rsidRPr="00770896">
        <w:rPr>
          <w:b/>
          <w:bCs/>
        </w:rPr>
        <w:t>1. Requests (2.32.3)</w:t>
      </w:r>
      <w:r w:rsidR="0047271D">
        <w:rPr>
          <w:b/>
          <w:bCs/>
        </w:rPr>
        <w:t xml:space="preserve"> – High Severity</w:t>
      </w:r>
      <w:r w:rsidRPr="00770896">
        <w:br/>
        <w:t xml:space="preserve">– </w:t>
      </w:r>
      <w:r w:rsidRPr="00770896">
        <w:rPr>
          <w:i/>
          <w:iCs/>
        </w:rPr>
        <w:t>Description:</w:t>
      </w:r>
      <w:r w:rsidRPr="00770896">
        <w:t xml:space="preserve"> URL parsing flaw may </w:t>
      </w:r>
      <w:proofErr w:type="gramStart"/>
      <w:r w:rsidRPr="00770896">
        <w:t>leak .</w:t>
      </w:r>
      <w:proofErr w:type="spellStart"/>
      <w:r w:rsidRPr="00770896">
        <w:t>netrc</w:t>
      </w:r>
      <w:proofErr w:type="spellEnd"/>
      <w:proofErr w:type="gramEnd"/>
      <w:r w:rsidRPr="00770896">
        <w:t xml:space="preserve"> credentials.</w:t>
      </w:r>
      <w:r w:rsidRPr="00770896">
        <w:br/>
        <w:t xml:space="preserve">– </w:t>
      </w:r>
      <w:r w:rsidRPr="00770896">
        <w:rPr>
          <w:i/>
          <w:iCs/>
        </w:rPr>
        <w:t>Mitigation:</w:t>
      </w:r>
      <w:r w:rsidRPr="00770896">
        <w:t xml:space="preserve"> Upgrade to requests ≥ 2.32.4 with </w:t>
      </w:r>
      <w:proofErr w:type="spellStart"/>
      <w:r w:rsidRPr="00770896">
        <w:t>uv</w:t>
      </w:r>
      <w:proofErr w:type="spellEnd"/>
      <w:r w:rsidRPr="00770896">
        <w:t xml:space="preserve"> add </w:t>
      </w:r>
      <w:proofErr w:type="spellStart"/>
      <w:r w:rsidRPr="00770896">
        <w:t>requests@latest</w:t>
      </w:r>
      <w:proofErr w:type="spellEnd"/>
      <w:r w:rsidRPr="00770896">
        <w:t xml:space="preserve">. If upgrading isn’t possible immediately, set </w:t>
      </w:r>
      <w:proofErr w:type="spellStart"/>
      <w:r w:rsidRPr="00770896">
        <w:t>trust_env</w:t>
      </w:r>
      <w:proofErr w:type="spellEnd"/>
      <w:r w:rsidRPr="00770896">
        <w:t xml:space="preserve">=False to </w:t>
      </w:r>
      <w:proofErr w:type="gramStart"/>
      <w:r w:rsidRPr="00770896">
        <w:t>disable .</w:t>
      </w:r>
      <w:proofErr w:type="spellStart"/>
      <w:r w:rsidRPr="00770896">
        <w:t>netrc</w:t>
      </w:r>
      <w:proofErr w:type="spellEnd"/>
      <w:proofErr w:type="gramEnd"/>
      <w:r w:rsidRPr="00770896">
        <w:t>.</w:t>
      </w:r>
    </w:p>
    <w:p w14:paraId="2C0BFBE1" w14:textId="60916636" w:rsidR="00770896" w:rsidRPr="00770896" w:rsidRDefault="00770896" w:rsidP="00770896">
      <w:r w:rsidRPr="00770896">
        <w:rPr>
          <w:b/>
          <w:bCs/>
        </w:rPr>
        <w:t>2. Urllib3 (GHSA-48p4-8xcf-vxj5)</w:t>
      </w:r>
      <w:r w:rsidR="0047271D">
        <w:rPr>
          <w:b/>
          <w:bCs/>
        </w:rPr>
        <w:t xml:space="preserve"> – Medium Severity</w:t>
      </w:r>
      <w:r w:rsidRPr="00770896">
        <w:br/>
        <w:t xml:space="preserve">– </w:t>
      </w:r>
      <w:r w:rsidRPr="00770896">
        <w:rPr>
          <w:i/>
          <w:iCs/>
        </w:rPr>
        <w:t>Description:</w:t>
      </w:r>
      <w:r w:rsidRPr="00770896">
        <w:t xml:space="preserve"> Redirect control ignored in </w:t>
      </w:r>
      <w:proofErr w:type="spellStart"/>
      <w:r w:rsidRPr="00770896">
        <w:t>Pyodide</w:t>
      </w:r>
      <w:proofErr w:type="spellEnd"/>
      <w:r w:rsidRPr="00770896">
        <w:t>/JS runtimes.</w:t>
      </w:r>
      <w:r w:rsidRPr="00770896">
        <w:br/>
        <w:t xml:space="preserve">– </w:t>
      </w:r>
      <w:r w:rsidRPr="00770896">
        <w:rPr>
          <w:i/>
          <w:iCs/>
        </w:rPr>
        <w:t>Mitigation:</w:t>
      </w:r>
      <w:r w:rsidRPr="00770896">
        <w:t xml:space="preserve"> Upgrade to urllib3 ≥ 2.5.0 with </w:t>
      </w:r>
      <w:proofErr w:type="spellStart"/>
      <w:r w:rsidRPr="00770896">
        <w:t>uv</w:t>
      </w:r>
      <w:proofErr w:type="spellEnd"/>
      <w:r w:rsidRPr="00770896">
        <w:t xml:space="preserve"> add urllib3@latest. Also add SSRF protections </w:t>
      </w:r>
      <w:proofErr w:type="gramStart"/>
      <w:r w:rsidRPr="00770896">
        <w:t>at</w:t>
      </w:r>
      <w:proofErr w:type="gramEnd"/>
      <w:r w:rsidRPr="00770896">
        <w:t xml:space="preserve"> the application layer.</w:t>
      </w:r>
    </w:p>
    <w:p w14:paraId="62CAA3F4" w14:textId="0229E187" w:rsidR="00770896" w:rsidRPr="00770896" w:rsidRDefault="00770896" w:rsidP="00770896">
      <w:r w:rsidRPr="00770896">
        <w:rPr>
          <w:b/>
          <w:bCs/>
        </w:rPr>
        <w:t>3. Urllib3 (GHSA-pq67-6m6q-mj2v)</w:t>
      </w:r>
      <w:r w:rsidR="0047271D">
        <w:rPr>
          <w:b/>
          <w:bCs/>
        </w:rPr>
        <w:t xml:space="preserve"> – Medium Severity</w:t>
      </w:r>
      <w:r w:rsidRPr="00770896">
        <w:br/>
        <w:t xml:space="preserve">– </w:t>
      </w:r>
      <w:r w:rsidRPr="00770896">
        <w:rPr>
          <w:i/>
          <w:iCs/>
        </w:rPr>
        <w:t>Description:</w:t>
      </w:r>
      <w:r w:rsidRPr="00770896">
        <w:t xml:space="preserve"> retries ignored at </w:t>
      </w:r>
      <w:proofErr w:type="spellStart"/>
      <w:r w:rsidRPr="00770896">
        <w:t>PoolManager</w:t>
      </w:r>
      <w:proofErr w:type="spellEnd"/>
      <w:r w:rsidRPr="00770896">
        <w:t xml:space="preserve"> level so redirects cannot be globally disabled.</w:t>
      </w:r>
      <w:r w:rsidRPr="00770896">
        <w:br/>
        <w:t xml:space="preserve">– </w:t>
      </w:r>
      <w:r w:rsidRPr="00770896">
        <w:rPr>
          <w:i/>
          <w:iCs/>
        </w:rPr>
        <w:t>Mitigation:</w:t>
      </w:r>
      <w:r w:rsidRPr="00770896">
        <w:t xml:space="preserve"> Upgrade to urllib3 ≥ 2.5.0 with </w:t>
      </w:r>
      <w:proofErr w:type="spellStart"/>
      <w:r w:rsidRPr="00770896">
        <w:t>uv</w:t>
      </w:r>
      <w:proofErr w:type="spellEnd"/>
      <w:r w:rsidRPr="00770896">
        <w:t xml:space="preserve"> add urllib3@latest. In the meantime, disable redirects at each </w:t>
      </w:r>
      <w:proofErr w:type="gramStart"/>
      <w:r w:rsidRPr="00770896">
        <w:t>request(</w:t>
      </w:r>
      <w:proofErr w:type="gramEnd"/>
      <w:r w:rsidRPr="00770896">
        <w:t>) call instead of globally.</w:t>
      </w:r>
    </w:p>
    <w:p w14:paraId="0B26E3E6" w14:textId="77777777" w:rsidR="00770896" w:rsidRPr="00770896" w:rsidRDefault="00770896" w:rsidP="00770896"/>
    <w:sectPr w:rsidR="00770896" w:rsidRPr="007708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3F46F4" w14:textId="77777777" w:rsidR="00426F1C" w:rsidRDefault="00426F1C" w:rsidP="00CF2798">
      <w:pPr>
        <w:spacing w:after="0" w:line="240" w:lineRule="auto"/>
      </w:pPr>
      <w:r>
        <w:separator/>
      </w:r>
    </w:p>
  </w:endnote>
  <w:endnote w:type="continuationSeparator" w:id="0">
    <w:p w14:paraId="3650422F" w14:textId="77777777" w:rsidR="00426F1C" w:rsidRDefault="00426F1C" w:rsidP="00CF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F1B6D" w14:textId="77777777" w:rsidR="00CF2798" w:rsidRDefault="00CF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9DB21" w14:textId="77777777" w:rsidR="00CF2798" w:rsidRDefault="00CF27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0A90F" w14:textId="77777777" w:rsidR="00CF2798" w:rsidRDefault="00CF2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04A3A" w14:textId="77777777" w:rsidR="00426F1C" w:rsidRDefault="00426F1C" w:rsidP="00CF2798">
      <w:pPr>
        <w:spacing w:after="0" w:line="240" w:lineRule="auto"/>
      </w:pPr>
      <w:r>
        <w:separator/>
      </w:r>
    </w:p>
  </w:footnote>
  <w:footnote w:type="continuationSeparator" w:id="0">
    <w:p w14:paraId="3BBD0AF1" w14:textId="77777777" w:rsidR="00426F1C" w:rsidRDefault="00426F1C" w:rsidP="00CF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72F3A" w14:textId="77777777" w:rsidR="00CF2798" w:rsidRDefault="00CF27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F4E3C" w14:textId="1922047C" w:rsidR="00CF2798" w:rsidRDefault="00CF2798">
    <w:pPr>
      <w:pStyle w:val="Header"/>
    </w:pPr>
    <w:r>
      <w:t>SDEV245</w:t>
    </w:r>
    <w:r>
      <w:tab/>
    </w:r>
    <w:r w:rsidR="004F308B">
      <w:t>M06_</w:t>
    </w:r>
    <w:r>
      <w:t>3</w:t>
    </w:r>
    <w:r w:rsidRPr="00CF2798">
      <w:rPr>
        <w:vertAlign w:val="superscript"/>
      </w:rPr>
      <w:t>rd</w:t>
    </w:r>
    <w:r>
      <w:t xml:space="preserve"> Party Vulnerability</w:t>
    </w:r>
    <w:r>
      <w:tab/>
      <w:t>Terry Lovegrove</w:t>
    </w:r>
    <w:r>
      <w:tab/>
    </w:r>
    <w:r>
      <w:tab/>
      <w:t>2025-09</w:t>
    </w:r>
    <w:r w:rsidR="004F308B">
      <w:t>-29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BD9D0" w14:textId="77777777" w:rsidR="00CF2798" w:rsidRDefault="00CF27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E2"/>
    <w:rsid w:val="001725ED"/>
    <w:rsid w:val="002D1DD4"/>
    <w:rsid w:val="00426F1C"/>
    <w:rsid w:val="0047271D"/>
    <w:rsid w:val="004F308B"/>
    <w:rsid w:val="005133FD"/>
    <w:rsid w:val="00770896"/>
    <w:rsid w:val="00B10498"/>
    <w:rsid w:val="00CF2798"/>
    <w:rsid w:val="00DC5A12"/>
    <w:rsid w:val="00E457E2"/>
    <w:rsid w:val="00F9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D34B9"/>
  <w15:chartTrackingRefBased/>
  <w15:docId w15:val="{D5FBB999-EE70-4E6A-9FFA-4AA545F7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98"/>
  </w:style>
  <w:style w:type="paragraph" w:styleId="Footer">
    <w:name w:val="footer"/>
    <w:basedOn w:val="Normal"/>
    <w:link w:val="FooterChar"/>
    <w:uiPriority w:val="99"/>
    <w:unhideWhenUsed/>
    <w:rsid w:val="00CF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98"/>
  </w:style>
  <w:style w:type="table" w:styleId="TableGrid">
    <w:name w:val="Table Grid"/>
    <w:basedOn w:val="TableNormal"/>
    <w:uiPriority w:val="39"/>
    <w:rsid w:val="002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J Lovegrove</dc:creator>
  <cp:keywords/>
  <dc:description/>
  <cp:lastModifiedBy>Terry J Lovegrove</cp:lastModifiedBy>
  <cp:revision>3</cp:revision>
  <dcterms:created xsi:type="dcterms:W3CDTF">2025-09-29T02:53:00Z</dcterms:created>
  <dcterms:modified xsi:type="dcterms:W3CDTF">2025-09-29T04:31:00Z</dcterms:modified>
</cp:coreProperties>
</file>