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31B" w:rsidRDefault="00FC131B" w:rsidP="00FC131B">
      <w:pPr>
        <w:pStyle w:val="Heading1"/>
        <w:jc w:val="center"/>
      </w:pPr>
      <w:r w:rsidRPr="00FC131B">
        <w:t>Replication of States of Fragility 2015</w:t>
      </w:r>
    </w:p>
    <w:p w:rsidR="00FC131B" w:rsidRDefault="00FC131B" w:rsidP="00FC131B">
      <w:pPr>
        <w:pStyle w:val="Heading2"/>
        <w:jc w:val="center"/>
      </w:pPr>
      <w:r>
        <w:t>April 28, 2015</w:t>
      </w:r>
    </w:p>
    <w:p w:rsidR="00FC131B" w:rsidRDefault="00FC131B" w:rsidP="00FC131B">
      <w:pPr>
        <w:pStyle w:val="Heading2"/>
        <w:jc w:val="center"/>
      </w:pPr>
      <w:r>
        <w:t>Thomas Leo Scherer</w:t>
      </w:r>
    </w:p>
    <w:p w:rsidR="00F142A0" w:rsidRPr="00F142A0" w:rsidRDefault="00F142A0" w:rsidP="00F142A0">
      <w:pPr>
        <w:pStyle w:val="Heading2"/>
        <w:spacing w:before="0" w:line="240" w:lineRule="auto"/>
      </w:pPr>
      <w:r>
        <w:t xml:space="preserve">Section 0: </w:t>
      </w:r>
      <w:proofErr w:type="spellStart"/>
      <w:r>
        <w:t>Github</w:t>
      </w:r>
      <w:proofErr w:type="spellEnd"/>
      <w:r>
        <w:t xml:space="preserve"> contents</w:t>
      </w:r>
    </w:p>
    <w:p w:rsidR="00F142A0" w:rsidRDefault="00F142A0" w:rsidP="00F142A0">
      <w:pPr>
        <w:spacing w:after="0" w:line="240" w:lineRule="auto"/>
      </w:pPr>
    </w:p>
    <w:p w:rsidR="00E54D0C" w:rsidRDefault="00E54D0C" w:rsidP="00F142A0">
      <w:pPr>
        <w:spacing w:after="0" w:line="240" w:lineRule="auto"/>
      </w:pPr>
      <w:r>
        <w:t>StatesofFragility2015post – Word document of the original write-up</w:t>
      </w:r>
    </w:p>
    <w:p w:rsidR="00E54D0C" w:rsidRDefault="00E54D0C" w:rsidP="00F142A0">
      <w:pPr>
        <w:spacing w:after="0" w:line="240" w:lineRule="auto"/>
      </w:pPr>
    </w:p>
    <w:p w:rsidR="00E54D0C" w:rsidRPr="00E54D0C" w:rsidRDefault="00E54D0C" w:rsidP="00F142A0">
      <w:pPr>
        <w:spacing w:after="0" w:line="240" w:lineRule="auto"/>
      </w:pPr>
      <w:r>
        <w:t>StatesofFragility2015replication.R – R script used for replication</w:t>
      </w:r>
    </w:p>
    <w:p w:rsidR="00E54D0C" w:rsidRDefault="00E54D0C" w:rsidP="00F142A0">
      <w:pPr>
        <w:spacing w:after="0" w:line="240" w:lineRule="auto"/>
        <w:rPr>
          <w:i/>
        </w:rPr>
      </w:pPr>
    </w:p>
    <w:p w:rsidR="00E54D0C" w:rsidRPr="00E54D0C" w:rsidRDefault="00E54D0C" w:rsidP="00F142A0">
      <w:pPr>
        <w:spacing w:after="0" w:line="240" w:lineRule="auto"/>
      </w:pPr>
      <w:r>
        <w:t>StatesofFragility2015replication.doc – This word document describing the replication</w:t>
      </w:r>
    </w:p>
    <w:p w:rsidR="00E54D0C" w:rsidRDefault="00E54D0C" w:rsidP="00F142A0">
      <w:pPr>
        <w:spacing w:after="0" w:line="240" w:lineRule="auto"/>
        <w:rPr>
          <w:i/>
        </w:rPr>
      </w:pPr>
    </w:p>
    <w:p w:rsidR="00B77902" w:rsidRDefault="00B77902" w:rsidP="00F142A0">
      <w:pPr>
        <w:spacing w:after="0" w:line="240" w:lineRule="auto"/>
        <w:rPr>
          <w:i/>
        </w:rPr>
      </w:pPr>
    </w:p>
    <w:p w:rsidR="00E54D0C" w:rsidRDefault="00E54D0C" w:rsidP="00F142A0">
      <w:pPr>
        <w:spacing w:after="0" w:line="240" w:lineRule="auto"/>
        <w:rPr>
          <w:b/>
        </w:rPr>
      </w:pPr>
      <w:r>
        <w:rPr>
          <w:b/>
        </w:rPr>
        <w:t>Replication datasets</w:t>
      </w:r>
    </w:p>
    <w:p w:rsidR="00E54D0C" w:rsidRPr="00E54D0C" w:rsidRDefault="00E54D0C" w:rsidP="00F142A0">
      <w:pPr>
        <w:spacing w:after="0" w:line="240" w:lineRule="auto"/>
        <w:rPr>
          <w:b/>
        </w:rPr>
      </w:pPr>
    </w:p>
    <w:p w:rsidR="00F142A0" w:rsidRPr="00F142A0" w:rsidRDefault="00F142A0" w:rsidP="00F142A0">
      <w:pPr>
        <w:spacing w:after="0" w:line="240" w:lineRule="auto"/>
      </w:pPr>
      <w:proofErr w:type="spellStart"/>
      <w:proofErr w:type="gramStart"/>
      <w:r w:rsidRPr="00F142A0">
        <w:rPr>
          <w:i/>
        </w:rPr>
        <w:t>replicationindices</w:t>
      </w:r>
      <w:proofErr w:type="spellEnd"/>
      <w:proofErr w:type="gramEnd"/>
      <w:r>
        <w:t xml:space="preserve"> – average score for each dimension from the </w:t>
      </w:r>
      <w:proofErr w:type="spellStart"/>
      <w:r>
        <w:t>scaleddata</w:t>
      </w:r>
      <w:proofErr w:type="spellEnd"/>
      <w:r>
        <w:t xml:space="preserve">, along with the countries rank </w:t>
      </w:r>
      <w:r w:rsidR="00E54D0C">
        <w:t>from 1 to 183 with 1 being the most vulnerable.</w:t>
      </w:r>
    </w:p>
    <w:p w:rsidR="00F142A0" w:rsidRDefault="00F142A0" w:rsidP="00F142A0">
      <w:pPr>
        <w:spacing w:after="0" w:line="240" w:lineRule="auto"/>
        <w:rPr>
          <w:i/>
        </w:rPr>
      </w:pPr>
    </w:p>
    <w:p w:rsidR="00F142A0" w:rsidRPr="00F142A0" w:rsidRDefault="00F142A0" w:rsidP="00F142A0">
      <w:pPr>
        <w:spacing w:after="0" w:line="240" w:lineRule="auto"/>
      </w:pPr>
      <w:proofErr w:type="spellStart"/>
      <w:proofErr w:type="gramStart"/>
      <w:r w:rsidRPr="00F142A0">
        <w:rPr>
          <w:i/>
        </w:rPr>
        <w:t>replicationresultscompare</w:t>
      </w:r>
      <w:proofErr w:type="spellEnd"/>
      <w:proofErr w:type="gramEnd"/>
      <w:r>
        <w:t xml:space="preserve"> – replication results with binary indicator of vulnerability in the five dimensions merged with the original report findings.</w:t>
      </w:r>
    </w:p>
    <w:p w:rsidR="00F142A0" w:rsidRDefault="00F142A0" w:rsidP="00F142A0">
      <w:pPr>
        <w:spacing w:after="0" w:line="240" w:lineRule="auto"/>
        <w:rPr>
          <w:i/>
        </w:rPr>
      </w:pPr>
    </w:p>
    <w:p w:rsidR="00F142A0" w:rsidRPr="00F142A0" w:rsidRDefault="00F142A0" w:rsidP="00F142A0">
      <w:pPr>
        <w:spacing w:after="0" w:line="240" w:lineRule="auto"/>
      </w:pPr>
      <w:proofErr w:type="spellStart"/>
      <w:proofErr w:type="gramStart"/>
      <w:r w:rsidRPr="00F142A0">
        <w:rPr>
          <w:i/>
        </w:rPr>
        <w:t>reportedfragility</w:t>
      </w:r>
      <w:proofErr w:type="spellEnd"/>
      <w:proofErr w:type="gramEnd"/>
      <w:r>
        <w:t xml:space="preserve"> – OECD’s original Venn diagram of fragility in dataset form. </w:t>
      </w:r>
    </w:p>
    <w:p w:rsidR="00F142A0" w:rsidRDefault="00F142A0" w:rsidP="00F142A0">
      <w:pPr>
        <w:spacing w:after="0" w:line="240" w:lineRule="auto"/>
        <w:rPr>
          <w:i/>
        </w:rPr>
      </w:pPr>
    </w:p>
    <w:p w:rsidR="00F142A0" w:rsidRPr="00B77902" w:rsidRDefault="00F142A0" w:rsidP="00F142A0">
      <w:pPr>
        <w:spacing w:after="0" w:line="240" w:lineRule="auto"/>
      </w:pPr>
      <w:proofErr w:type="spellStart"/>
      <w:proofErr w:type="gramStart"/>
      <w:r w:rsidRPr="00F142A0">
        <w:rPr>
          <w:i/>
        </w:rPr>
        <w:t>scaleddata</w:t>
      </w:r>
      <w:proofErr w:type="spellEnd"/>
      <w:proofErr w:type="gramEnd"/>
      <w:r>
        <w:t xml:space="preserve"> – The 15 inputs after being scaled from 0 to 100. </w:t>
      </w:r>
    </w:p>
    <w:p w:rsidR="00F142A0" w:rsidRDefault="00F142A0" w:rsidP="00F142A0">
      <w:pPr>
        <w:spacing w:after="0" w:line="240" w:lineRule="auto"/>
        <w:rPr>
          <w:b/>
        </w:rPr>
      </w:pPr>
    </w:p>
    <w:p w:rsidR="00B77902" w:rsidRDefault="00B77902" w:rsidP="00F142A0">
      <w:pPr>
        <w:spacing w:after="0" w:line="240" w:lineRule="auto"/>
        <w:rPr>
          <w:b/>
        </w:rPr>
      </w:pPr>
    </w:p>
    <w:p w:rsidR="00F142A0" w:rsidRPr="00F142A0" w:rsidRDefault="00F142A0" w:rsidP="00F142A0">
      <w:pPr>
        <w:spacing w:after="0" w:line="240" w:lineRule="auto"/>
        <w:rPr>
          <w:b/>
        </w:rPr>
      </w:pPr>
      <w:r>
        <w:rPr>
          <w:b/>
        </w:rPr>
        <w:t>Raw Indicators – see details in next section</w:t>
      </w:r>
    </w:p>
    <w:p w:rsidR="00F142A0" w:rsidRDefault="00F142A0" w:rsidP="00F142A0">
      <w:pPr>
        <w:spacing w:after="0" w:line="240" w:lineRule="auto"/>
        <w:rPr>
          <w:i/>
        </w:rPr>
      </w:pPr>
    </w:p>
    <w:p w:rsidR="00F142A0" w:rsidRPr="00F142A0" w:rsidRDefault="00F142A0" w:rsidP="00F142A0">
      <w:pPr>
        <w:spacing w:after="0" w:line="240" w:lineRule="auto"/>
        <w:rPr>
          <w:i/>
        </w:rPr>
      </w:pPr>
      <w:r w:rsidRPr="00F142A0">
        <w:rPr>
          <w:i/>
        </w:rPr>
        <w:t xml:space="preserve">Birth_registration_Oct2014_135 </w:t>
      </w:r>
      <w:r>
        <w:rPr>
          <w:i/>
        </w:rPr>
        <w:tab/>
      </w:r>
      <w:r>
        <w:rPr>
          <w:i/>
        </w:rPr>
        <w:tab/>
      </w:r>
      <w:r>
        <w:rPr>
          <w:i/>
        </w:rPr>
        <w:tab/>
      </w:r>
      <w:r w:rsidRPr="00F142A0">
        <w:rPr>
          <w:i/>
        </w:rPr>
        <w:t>GHE_DALY_2012_country</w:t>
      </w:r>
    </w:p>
    <w:p w:rsidR="00F142A0" w:rsidRDefault="00F142A0" w:rsidP="00F142A0">
      <w:pPr>
        <w:spacing w:after="0" w:line="240" w:lineRule="auto"/>
        <w:rPr>
          <w:i/>
        </w:rPr>
      </w:pPr>
    </w:p>
    <w:p w:rsidR="00F142A0" w:rsidRDefault="00F142A0" w:rsidP="00F142A0">
      <w:pPr>
        <w:spacing w:after="0" w:line="240" w:lineRule="auto"/>
        <w:rPr>
          <w:i/>
        </w:rPr>
      </w:pPr>
      <w:proofErr w:type="spellStart"/>
      <w:proofErr w:type="gramStart"/>
      <w:r>
        <w:rPr>
          <w:i/>
        </w:rPr>
        <w:t>healthcarecapabilities</w:t>
      </w:r>
      <w:proofErr w:type="spellEnd"/>
      <w:proofErr w:type="gramEnd"/>
      <w:r>
        <w:rPr>
          <w:i/>
        </w:rPr>
        <w:tab/>
      </w:r>
      <w:r>
        <w:rPr>
          <w:i/>
        </w:rPr>
        <w:tab/>
      </w:r>
      <w:r>
        <w:rPr>
          <w:i/>
        </w:rPr>
        <w:tab/>
      </w:r>
      <w:r>
        <w:rPr>
          <w:i/>
        </w:rPr>
        <w:tab/>
      </w:r>
      <w:r>
        <w:rPr>
          <w:i/>
        </w:rPr>
        <w:tab/>
        <w:t>WEOOct2014all</w:t>
      </w:r>
    </w:p>
    <w:p w:rsidR="00F142A0" w:rsidRDefault="00F142A0" w:rsidP="00F142A0">
      <w:pPr>
        <w:spacing w:after="0" w:line="240" w:lineRule="auto"/>
        <w:rPr>
          <w:i/>
        </w:rPr>
      </w:pPr>
    </w:p>
    <w:p w:rsidR="00F142A0" w:rsidRPr="00F142A0" w:rsidRDefault="00F142A0" w:rsidP="00F142A0">
      <w:pPr>
        <w:spacing w:after="0" w:line="240" w:lineRule="auto"/>
        <w:rPr>
          <w:i/>
        </w:rPr>
      </w:pPr>
      <w:proofErr w:type="spellStart"/>
      <w:proofErr w:type="gramStart"/>
      <w:r w:rsidRPr="00F142A0">
        <w:rPr>
          <w:i/>
        </w:rPr>
        <w:t>wgiestimates</w:t>
      </w:r>
      <w:proofErr w:type="spellEnd"/>
      <w:proofErr w:type="gramEnd"/>
      <w:r>
        <w:rPr>
          <w:i/>
        </w:rPr>
        <w:tab/>
      </w:r>
      <w:r>
        <w:rPr>
          <w:i/>
        </w:rPr>
        <w:tab/>
      </w:r>
      <w:r>
        <w:rPr>
          <w:i/>
        </w:rPr>
        <w:tab/>
      </w:r>
      <w:r>
        <w:rPr>
          <w:i/>
        </w:rPr>
        <w:tab/>
      </w:r>
      <w:r>
        <w:rPr>
          <w:i/>
        </w:rPr>
        <w:tab/>
      </w:r>
      <w:r>
        <w:rPr>
          <w:i/>
        </w:rPr>
        <w:tab/>
      </w:r>
      <w:r w:rsidRPr="00F142A0">
        <w:rPr>
          <w:i/>
        </w:rPr>
        <w:t>wgiestimates2012</w:t>
      </w:r>
    </w:p>
    <w:p w:rsidR="00F142A0" w:rsidRDefault="00F142A0" w:rsidP="00F142A0">
      <w:pPr>
        <w:spacing w:after="0" w:line="240" w:lineRule="auto"/>
        <w:rPr>
          <w:i/>
        </w:rPr>
      </w:pPr>
    </w:p>
    <w:p w:rsidR="00F142A0" w:rsidRPr="00F142A0" w:rsidRDefault="00F142A0" w:rsidP="00F142A0">
      <w:pPr>
        <w:spacing w:after="0" w:line="240" w:lineRule="auto"/>
        <w:rPr>
          <w:i/>
        </w:rPr>
      </w:pPr>
      <w:proofErr w:type="spellStart"/>
      <w:proofErr w:type="gramStart"/>
      <w:r w:rsidRPr="00F142A0">
        <w:rPr>
          <w:i/>
        </w:rPr>
        <w:t>worldriskindex</w:t>
      </w:r>
      <w:proofErr w:type="spellEnd"/>
      <w:proofErr w:type="gramEnd"/>
    </w:p>
    <w:p w:rsidR="00F0567A" w:rsidRDefault="00F0567A" w:rsidP="00F142A0">
      <w:pPr>
        <w:spacing w:after="0" w:line="240" w:lineRule="auto"/>
      </w:pPr>
    </w:p>
    <w:p w:rsidR="00FC131B" w:rsidRDefault="00FC131B" w:rsidP="00F142A0">
      <w:pPr>
        <w:spacing w:after="0" w:line="240" w:lineRule="auto"/>
      </w:pPr>
    </w:p>
    <w:p w:rsidR="00FC131B" w:rsidRDefault="00FC131B" w:rsidP="00F142A0">
      <w:pPr>
        <w:spacing w:after="0" w:line="240" w:lineRule="auto"/>
      </w:pPr>
    </w:p>
    <w:p w:rsidR="00F142A0" w:rsidRDefault="00F142A0" w:rsidP="00F142A0">
      <w:pPr>
        <w:pStyle w:val="Heading2"/>
        <w:spacing w:before="0" w:line="240" w:lineRule="auto"/>
      </w:pPr>
    </w:p>
    <w:p w:rsidR="00F142A0" w:rsidRDefault="00F142A0" w:rsidP="00F142A0">
      <w:pPr>
        <w:spacing w:after="0" w:line="240" w:lineRule="auto"/>
        <w:rPr>
          <w:rFonts w:asciiTheme="majorHAnsi" w:eastAsiaTheme="majorEastAsia" w:hAnsiTheme="majorHAnsi" w:cstheme="majorBidi"/>
          <w:b/>
          <w:bCs/>
          <w:color w:val="4F81BD" w:themeColor="accent1"/>
          <w:sz w:val="26"/>
          <w:szCs w:val="26"/>
        </w:rPr>
      </w:pPr>
      <w:r>
        <w:br w:type="page"/>
      </w:r>
    </w:p>
    <w:p w:rsidR="00FC131B" w:rsidRDefault="00FC131B" w:rsidP="00FC131B">
      <w:pPr>
        <w:pStyle w:val="Heading2"/>
      </w:pPr>
      <w:r>
        <w:lastRenderedPageBreak/>
        <w:t>Section 1: Data Inputs</w:t>
      </w:r>
    </w:p>
    <w:p w:rsidR="00FC131B" w:rsidRDefault="00150731" w:rsidP="00F0567A">
      <w:r w:rsidRPr="00150731">
        <w:rPr>
          <w:i/>
        </w:rPr>
        <w:t>Note</w:t>
      </w:r>
      <w:r>
        <w:rPr>
          <w:i/>
        </w:rPr>
        <w:t xml:space="preserve">: for each dataset I use the R package </w:t>
      </w:r>
      <w:hyperlink r:id="rId6" w:history="1">
        <w:proofErr w:type="spellStart"/>
        <w:r w:rsidRPr="00150731">
          <w:rPr>
            <w:rStyle w:val="Hyperlink"/>
            <w:i/>
          </w:rPr>
          <w:t>countrycode</w:t>
        </w:r>
        <w:proofErr w:type="spellEnd"/>
      </w:hyperlink>
      <w:r>
        <w:rPr>
          <w:i/>
        </w:rPr>
        <w:t xml:space="preserve"> to get consistent country names.</w:t>
      </w:r>
    </w:p>
    <w:p w:rsidR="00F0567A" w:rsidRDefault="00F0567A" w:rsidP="0051176A">
      <w:pPr>
        <w:spacing w:after="0" w:line="240" w:lineRule="auto"/>
        <w:rPr>
          <w:b/>
        </w:rPr>
      </w:pPr>
    </w:p>
    <w:p w:rsidR="00176FF5" w:rsidRPr="00656AEF" w:rsidRDefault="0051176A" w:rsidP="0051176A">
      <w:pPr>
        <w:spacing w:after="0" w:line="240" w:lineRule="auto"/>
      </w:pPr>
      <w:r>
        <w:rPr>
          <w:b/>
        </w:rPr>
        <w:t xml:space="preserve">Violence: </w:t>
      </w:r>
      <w:r w:rsidR="00FC131B" w:rsidRPr="00FC131B">
        <w:rPr>
          <w:b/>
        </w:rPr>
        <w:t>UCDP battle deaths</w:t>
      </w:r>
      <w:r w:rsidR="00FC131B" w:rsidRPr="00FC131B">
        <w:t xml:space="preserve"> </w:t>
      </w:r>
    </w:p>
    <w:p w:rsidR="0051176A" w:rsidRPr="0051176A" w:rsidRDefault="0051176A" w:rsidP="0051176A">
      <w:pPr>
        <w:spacing w:after="0" w:line="240" w:lineRule="auto"/>
        <w:rPr>
          <w:i/>
        </w:rPr>
      </w:pPr>
      <w:r w:rsidRPr="0051176A">
        <w:rPr>
          <w:i/>
        </w:rPr>
        <w:t>Uppsala University (2014), Dataset, v.5-2014, 1989-2013, Conflict Data Program, Uppsala University,</w:t>
      </w:r>
    </w:p>
    <w:p w:rsidR="0051176A" w:rsidRPr="0051176A" w:rsidRDefault="0051176A" w:rsidP="0051176A">
      <w:pPr>
        <w:spacing w:after="0" w:line="240" w:lineRule="auto"/>
        <w:rPr>
          <w:i/>
        </w:rPr>
      </w:pPr>
      <w:r w:rsidRPr="0051176A">
        <w:rPr>
          <w:i/>
        </w:rPr>
        <w:t>Uppsala, Sweden, available at: www.pcr.uu.se/research/ucdp/datasets/ucdp_battle-related_deaths_</w:t>
      </w:r>
    </w:p>
    <w:p w:rsidR="00FC131B" w:rsidRPr="0051176A" w:rsidRDefault="0051176A" w:rsidP="0051176A">
      <w:pPr>
        <w:spacing w:after="0" w:line="240" w:lineRule="auto"/>
        <w:rPr>
          <w:i/>
        </w:rPr>
      </w:pPr>
      <w:proofErr w:type="gramStart"/>
      <w:r w:rsidRPr="0051176A">
        <w:rPr>
          <w:i/>
        </w:rPr>
        <w:t>dataset</w:t>
      </w:r>
      <w:proofErr w:type="gramEnd"/>
      <w:r w:rsidRPr="0051176A">
        <w:rPr>
          <w:i/>
        </w:rPr>
        <w:t xml:space="preserve"> (accessed 1 August 2014).</w:t>
      </w:r>
    </w:p>
    <w:p w:rsidR="00FC131B" w:rsidRDefault="00FC131B" w:rsidP="00FC131B">
      <w:pPr>
        <w:spacing w:after="0" w:line="240" w:lineRule="auto"/>
      </w:pPr>
    </w:p>
    <w:p w:rsidR="00FC131B" w:rsidRDefault="00150731" w:rsidP="00FC131B">
      <w:pPr>
        <w:spacing w:after="0" w:line="240" w:lineRule="auto"/>
      </w:pPr>
      <w:proofErr w:type="gramStart"/>
      <w:r>
        <w:t xml:space="preserve">Loaded directly from </w:t>
      </w:r>
      <w:hyperlink r:id="rId7" w:history="1">
        <w:r w:rsidRPr="007E48E7">
          <w:rPr>
            <w:rStyle w:val="Hyperlink"/>
          </w:rPr>
          <w:t>http://www.pcr.uu.se/digitalAssets/124/124934_1ucdpbattle-relateddeathsdatasetv.5-2014dyadic.rdata</w:t>
        </w:r>
      </w:hyperlink>
      <w:r>
        <w:t>.</w:t>
      </w:r>
      <w:proofErr w:type="gramEnd"/>
      <w:r>
        <w:t xml:space="preserve"> </w:t>
      </w:r>
      <w:r w:rsidR="00FC131B">
        <w:t xml:space="preserve">For each state I </w:t>
      </w:r>
      <w:r>
        <w:t>add the</w:t>
      </w:r>
      <w:r w:rsidR="00FC131B">
        <w:t xml:space="preserve"> best estimate of battle deaths </w:t>
      </w:r>
      <w:r>
        <w:t xml:space="preserve">for each conflict </w:t>
      </w:r>
      <w:r w:rsidR="00FC131B">
        <w:t>where t</w:t>
      </w:r>
      <w:r>
        <w:t xml:space="preserve">he state was listed </w:t>
      </w:r>
      <w:r w:rsidR="000128D2">
        <w:t>as a location of the conflict</w:t>
      </w:r>
      <w:r w:rsidR="00176FF5">
        <w:t xml:space="preserve"> (except f</w:t>
      </w:r>
      <w:r w:rsidR="00FC131B">
        <w:t>or Syria,</w:t>
      </w:r>
      <w:r w:rsidR="00176FF5">
        <w:t xml:space="preserve"> where </w:t>
      </w:r>
      <w:r w:rsidR="00FC131B">
        <w:t>only a “low estimate” is given</w:t>
      </w:r>
      <w:r w:rsidR="00176FF5">
        <w:t xml:space="preserve"> for 2013).</w:t>
      </w:r>
      <w:r w:rsidR="00E26C62">
        <w:t xml:space="preserve"> I change the name of “Yemen Arab Republic” to “Yemen”.</w:t>
      </w:r>
    </w:p>
    <w:p w:rsidR="00FC131B" w:rsidRDefault="00FC131B" w:rsidP="00FC131B">
      <w:pPr>
        <w:spacing w:after="0" w:line="240" w:lineRule="auto"/>
        <w:rPr>
          <w:i/>
        </w:rPr>
      </w:pPr>
    </w:p>
    <w:p w:rsidR="00656AEF" w:rsidRDefault="00656AEF" w:rsidP="00FC131B">
      <w:pPr>
        <w:spacing w:after="0" w:line="240" w:lineRule="auto"/>
        <w:rPr>
          <w:i/>
        </w:rPr>
      </w:pPr>
    </w:p>
    <w:p w:rsidR="0051176A" w:rsidRDefault="0051176A" w:rsidP="00FC131B">
      <w:pPr>
        <w:spacing w:after="0" w:line="240" w:lineRule="auto"/>
      </w:pPr>
      <w:r>
        <w:rPr>
          <w:b/>
        </w:rPr>
        <w:t xml:space="preserve">Violence: </w:t>
      </w:r>
      <w:r w:rsidR="00176FF5">
        <w:rPr>
          <w:b/>
        </w:rPr>
        <w:t xml:space="preserve">Interpersonal </w:t>
      </w:r>
      <w:r w:rsidR="00FC131B" w:rsidRPr="0051176A">
        <w:rPr>
          <w:b/>
        </w:rPr>
        <w:t>Injuries</w:t>
      </w:r>
    </w:p>
    <w:p w:rsidR="0051176A" w:rsidRPr="0051176A" w:rsidRDefault="0051176A" w:rsidP="0051176A">
      <w:pPr>
        <w:spacing w:after="0" w:line="240" w:lineRule="auto"/>
        <w:rPr>
          <w:i/>
        </w:rPr>
      </w:pPr>
      <w:r w:rsidRPr="0051176A">
        <w:rPr>
          <w:i/>
        </w:rPr>
        <w:t>WHO (2014), “Health statistics and information systems: Estimates for 2000-12, Disease burden”, in</w:t>
      </w:r>
    </w:p>
    <w:p w:rsidR="0051176A" w:rsidRPr="0051176A" w:rsidRDefault="0051176A" w:rsidP="0051176A">
      <w:pPr>
        <w:spacing w:after="0" w:line="240" w:lineRule="auto"/>
        <w:rPr>
          <w:i/>
        </w:rPr>
      </w:pPr>
      <w:r w:rsidRPr="0051176A">
        <w:rPr>
          <w:i/>
        </w:rPr>
        <w:t>Global Health Estimates, World Health Organization, Geneva, available at: www.who.int/healthinfo/</w:t>
      </w:r>
    </w:p>
    <w:p w:rsidR="0051176A" w:rsidRDefault="0051176A" w:rsidP="0051176A">
      <w:pPr>
        <w:spacing w:after="0" w:line="240" w:lineRule="auto"/>
        <w:rPr>
          <w:i/>
        </w:rPr>
      </w:pPr>
      <w:proofErr w:type="spellStart"/>
      <w:r w:rsidRPr="0051176A">
        <w:rPr>
          <w:i/>
        </w:rPr>
        <w:t>global_burden_disease</w:t>
      </w:r>
      <w:proofErr w:type="spellEnd"/>
      <w:r w:rsidRPr="0051176A">
        <w:rPr>
          <w:i/>
        </w:rPr>
        <w:t>/estimates/</w:t>
      </w:r>
      <w:proofErr w:type="spellStart"/>
      <w:r w:rsidRPr="0051176A">
        <w:rPr>
          <w:i/>
        </w:rPr>
        <w:t>en</w:t>
      </w:r>
      <w:proofErr w:type="spellEnd"/>
      <w:r w:rsidRPr="0051176A">
        <w:rPr>
          <w:i/>
        </w:rPr>
        <w:t>/index2.html (accessed 1 August 2014).</w:t>
      </w:r>
    </w:p>
    <w:p w:rsidR="00176FF5" w:rsidRDefault="00176FF5" w:rsidP="0051176A">
      <w:pPr>
        <w:spacing w:after="0" w:line="240" w:lineRule="auto"/>
      </w:pPr>
    </w:p>
    <w:p w:rsidR="00176FF5" w:rsidRDefault="00176FF5" w:rsidP="00F142A0">
      <w:r>
        <w:t xml:space="preserve">Downloaded from </w:t>
      </w:r>
      <w:hyperlink r:id="rId8" w:history="1">
        <w:r w:rsidRPr="007E48E7">
          <w:rPr>
            <w:rStyle w:val="Hyperlink"/>
          </w:rPr>
          <w:t>http://www.who.int/entity/healthinfo/global_burden_disease/GHE_DALY_2012_country.xls</w:t>
        </w:r>
      </w:hyperlink>
      <w:r w:rsidR="00F142A0">
        <w:t xml:space="preserve">, saved as GHE_DALY_2012_country. </w:t>
      </w:r>
      <w:r>
        <w:t xml:space="preserve"> I pull out sheet </w:t>
      </w:r>
      <w:proofErr w:type="gramStart"/>
      <w:r>
        <w:t>2,</w:t>
      </w:r>
      <w:proofErr w:type="gramEnd"/>
      <w:r>
        <w:t xml:space="preserve"> </w:t>
      </w:r>
      <w:r w:rsidR="00C474D3">
        <w:t>row 157 (becomes row 156 when loaded into R)</w:t>
      </w:r>
      <w:r w:rsidR="00E26C62">
        <w:t>. I change “</w:t>
      </w:r>
      <w:r w:rsidR="00E26C62" w:rsidRPr="00E26C62">
        <w:t>Democratic People's Republic of Korea</w:t>
      </w:r>
      <w:r w:rsidR="00E26C62">
        <w:t>” to “North Korea”.</w:t>
      </w:r>
    </w:p>
    <w:p w:rsidR="00E26C62" w:rsidRDefault="00E26C62" w:rsidP="00FC131B">
      <w:pPr>
        <w:spacing w:after="0" w:line="240" w:lineRule="auto"/>
      </w:pPr>
    </w:p>
    <w:p w:rsidR="0051176A" w:rsidRPr="00E26C62" w:rsidRDefault="0051176A" w:rsidP="00FC131B">
      <w:pPr>
        <w:spacing w:after="0" w:line="240" w:lineRule="auto"/>
        <w:rPr>
          <w:b/>
        </w:rPr>
      </w:pPr>
      <w:r>
        <w:rPr>
          <w:b/>
        </w:rPr>
        <w:t>Violence: Political Instability</w:t>
      </w:r>
    </w:p>
    <w:p w:rsidR="0051176A" w:rsidRDefault="0051176A" w:rsidP="0051176A">
      <w:pPr>
        <w:spacing w:after="0" w:line="240" w:lineRule="auto"/>
        <w:rPr>
          <w:i/>
        </w:rPr>
      </w:pPr>
      <w:r w:rsidRPr="0051176A">
        <w:rPr>
          <w:i/>
        </w:rPr>
        <w:t>World Bank (2014a), Worldwide Governance Indicators 1996-2013, World Bank, Washington, DC, http://info.worldbank.org/governance/wgi/index.aspx (accessed 1 August 2014).</w:t>
      </w:r>
    </w:p>
    <w:p w:rsidR="00E26C62" w:rsidRDefault="00E26C62" w:rsidP="0051176A">
      <w:pPr>
        <w:spacing w:after="0" w:line="240" w:lineRule="auto"/>
      </w:pPr>
    </w:p>
    <w:p w:rsidR="00FC131B" w:rsidRDefault="00E26C62" w:rsidP="00F142A0">
      <w:proofErr w:type="gramStart"/>
      <w:r>
        <w:t xml:space="preserve">Downloaded from </w:t>
      </w:r>
      <w:hyperlink r:id="rId9" w:history="1">
        <w:r w:rsidRPr="007E48E7">
          <w:rPr>
            <w:rStyle w:val="Hyperlink"/>
          </w:rPr>
          <w:t>http://info.worldbank.org/governance/wgi/wgidataset.xlsx</w:t>
        </w:r>
      </w:hyperlink>
      <w:r>
        <w:t>.</w:t>
      </w:r>
      <w:proofErr w:type="gramEnd"/>
      <w:r>
        <w:t xml:space="preserve"> Columns “CC” and “CI” give the b</w:t>
      </w:r>
      <w:r w:rsidR="00A928C3">
        <w:t xml:space="preserve">est estimates for 2012 and 2013.  These columns were pulled along with the country names column and saved as </w:t>
      </w:r>
      <w:r w:rsidR="00F142A0">
        <w:t xml:space="preserve">the csv files </w:t>
      </w:r>
      <w:proofErr w:type="spellStart"/>
      <w:r w:rsidR="00F142A0">
        <w:t>wgiestimates</w:t>
      </w:r>
      <w:proofErr w:type="spellEnd"/>
      <w:r w:rsidR="00F142A0">
        <w:t xml:space="preserve"> and wgiestimates2012</w:t>
      </w:r>
      <w:r w:rsidR="00A928C3">
        <w:t>.</w:t>
      </w:r>
    </w:p>
    <w:p w:rsidR="00656AEF" w:rsidRDefault="00656AEF" w:rsidP="00FC131B">
      <w:pPr>
        <w:spacing w:after="0" w:line="240" w:lineRule="auto"/>
      </w:pPr>
    </w:p>
    <w:p w:rsidR="00FC131B" w:rsidRDefault="0051176A" w:rsidP="00FC131B">
      <w:pPr>
        <w:spacing w:after="0" w:line="240" w:lineRule="auto"/>
        <w:rPr>
          <w:b/>
        </w:rPr>
      </w:pPr>
      <w:r>
        <w:rPr>
          <w:b/>
        </w:rPr>
        <w:t xml:space="preserve">Justice: </w:t>
      </w:r>
      <w:r w:rsidR="00FC131B" w:rsidRPr="0051176A">
        <w:rPr>
          <w:b/>
        </w:rPr>
        <w:t>Birth Registration</w:t>
      </w:r>
    </w:p>
    <w:p w:rsidR="0051176A" w:rsidRPr="0051176A" w:rsidRDefault="0051176A" w:rsidP="0051176A">
      <w:pPr>
        <w:spacing w:after="0" w:line="240" w:lineRule="auto"/>
        <w:rPr>
          <w:i/>
        </w:rPr>
      </w:pPr>
      <w:r w:rsidRPr="0051176A">
        <w:rPr>
          <w:i/>
        </w:rPr>
        <w:t>UNICEF (2014), “UNICEF data: Monitoring the situation of women and children”, available at: http://</w:t>
      </w:r>
    </w:p>
    <w:p w:rsidR="0051176A" w:rsidRPr="0051176A" w:rsidRDefault="0051176A" w:rsidP="0051176A">
      <w:pPr>
        <w:spacing w:after="0" w:line="240" w:lineRule="auto"/>
        <w:rPr>
          <w:i/>
        </w:rPr>
      </w:pPr>
      <w:r w:rsidRPr="0051176A">
        <w:rPr>
          <w:i/>
        </w:rPr>
        <w:t>data.unicef.org/child-protection/birth-registration.</w:t>
      </w:r>
    </w:p>
    <w:p w:rsidR="00870358" w:rsidRDefault="00870358" w:rsidP="00FC131B">
      <w:pPr>
        <w:spacing w:after="0" w:line="240" w:lineRule="auto"/>
      </w:pPr>
      <w:proofErr w:type="gramStart"/>
      <w:r>
        <w:t xml:space="preserve">Downloaded from </w:t>
      </w:r>
      <w:hyperlink r:id="rId10" w:history="1">
        <w:r w:rsidRPr="007E48E7">
          <w:rPr>
            <w:rStyle w:val="Hyperlink"/>
          </w:rPr>
          <w:t>http://data.unicef.org/download.php?file=Birth_registration_Oct2014_135.xlsx&amp;type=topics</w:t>
        </w:r>
      </w:hyperlink>
      <w:r>
        <w:t>.</w:t>
      </w:r>
      <w:proofErr w:type="gramEnd"/>
      <w:r>
        <w:t xml:space="preserve"> </w:t>
      </w:r>
    </w:p>
    <w:p w:rsidR="00870358" w:rsidRDefault="00870358" w:rsidP="00FC131B">
      <w:pPr>
        <w:spacing w:after="0" w:line="240" w:lineRule="auto"/>
      </w:pPr>
    </w:p>
    <w:p w:rsidR="00870358" w:rsidRDefault="00F142A0" w:rsidP="00FC131B">
      <w:pPr>
        <w:spacing w:after="0" w:line="240" w:lineRule="auto"/>
      </w:pPr>
      <w:r>
        <w:t xml:space="preserve">Download saved as Birth_registration_Oct2014_135. </w:t>
      </w:r>
      <w:r w:rsidR="00870358">
        <w:t>The data currently available wa</w:t>
      </w:r>
      <w:r w:rsidR="00A928C3">
        <w:t>s updated November 2014, and no archive is readily available.  6 co</w:t>
      </w:r>
      <w:r w:rsidR="00B86F12">
        <w:t>untries use data from after 2013 or 2012-2013</w:t>
      </w:r>
      <w:r w:rsidR="00A928C3">
        <w:t xml:space="preserve">: Madagascar, Pakistan, Senegal, Georgia, Nigeria, </w:t>
      </w:r>
      <w:proofErr w:type="gramStart"/>
      <w:r w:rsidR="00A928C3">
        <w:t>Vanuatu</w:t>
      </w:r>
      <w:proofErr w:type="gramEnd"/>
      <w:r w:rsidR="00A928C3">
        <w:t xml:space="preserve">. </w:t>
      </w:r>
      <w:r w:rsidR="00870358">
        <w:t>I change “</w:t>
      </w:r>
      <w:r w:rsidR="00870358" w:rsidRPr="00E26C62">
        <w:t>Democratic People's Republic of Korea</w:t>
      </w:r>
      <w:r w:rsidR="00870358">
        <w:t>” to “North Korea”.</w:t>
      </w:r>
    </w:p>
    <w:p w:rsidR="00656AEF" w:rsidRDefault="00656AEF" w:rsidP="00FC131B">
      <w:pPr>
        <w:spacing w:after="0" w:line="240" w:lineRule="auto"/>
      </w:pPr>
    </w:p>
    <w:p w:rsidR="00F0567A" w:rsidRPr="0051176A" w:rsidRDefault="00F0567A" w:rsidP="00FC131B">
      <w:pPr>
        <w:spacing w:after="0" w:line="240" w:lineRule="auto"/>
      </w:pPr>
    </w:p>
    <w:p w:rsidR="00FC131B" w:rsidRPr="00A928C3" w:rsidRDefault="0051176A" w:rsidP="00FC131B">
      <w:pPr>
        <w:spacing w:after="0" w:line="240" w:lineRule="auto"/>
        <w:rPr>
          <w:b/>
        </w:rPr>
      </w:pPr>
      <w:r>
        <w:rPr>
          <w:b/>
        </w:rPr>
        <w:lastRenderedPageBreak/>
        <w:t>Justice: Control of Corruption</w:t>
      </w:r>
    </w:p>
    <w:p w:rsidR="00FC131B" w:rsidRPr="00A928C3" w:rsidRDefault="0051176A" w:rsidP="00FC131B">
      <w:pPr>
        <w:spacing w:after="0" w:line="240" w:lineRule="auto"/>
        <w:rPr>
          <w:b/>
        </w:rPr>
      </w:pPr>
      <w:r>
        <w:rPr>
          <w:b/>
        </w:rPr>
        <w:t>Justice: Rule of Law</w:t>
      </w:r>
    </w:p>
    <w:p w:rsidR="00FC131B" w:rsidRPr="00A928C3" w:rsidRDefault="0051176A" w:rsidP="00FC131B">
      <w:pPr>
        <w:spacing w:after="0" w:line="240" w:lineRule="auto"/>
        <w:rPr>
          <w:b/>
        </w:rPr>
      </w:pPr>
      <w:r>
        <w:rPr>
          <w:b/>
        </w:rPr>
        <w:t>Institutions: Government Effectiveness</w:t>
      </w:r>
    </w:p>
    <w:p w:rsidR="0051176A" w:rsidRPr="00A928C3" w:rsidRDefault="0051176A" w:rsidP="00FC131B">
      <w:pPr>
        <w:spacing w:after="0" w:line="240" w:lineRule="auto"/>
        <w:rPr>
          <w:b/>
        </w:rPr>
      </w:pPr>
      <w:r>
        <w:rPr>
          <w:b/>
        </w:rPr>
        <w:t>Institutions: Regulatory Quality</w:t>
      </w:r>
    </w:p>
    <w:p w:rsidR="0051176A" w:rsidRDefault="0051176A" w:rsidP="0051176A">
      <w:pPr>
        <w:spacing w:after="0" w:line="240" w:lineRule="auto"/>
      </w:pPr>
      <w:r>
        <w:rPr>
          <w:b/>
        </w:rPr>
        <w:t xml:space="preserve">Institutions: </w:t>
      </w:r>
      <w:r w:rsidR="00FC131B" w:rsidRPr="0051176A">
        <w:rPr>
          <w:b/>
        </w:rPr>
        <w:t>Voice and Accountability</w:t>
      </w:r>
    </w:p>
    <w:p w:rsidR="00A928C3" w:rsidRPr="00A928C3" w:rsidRDefault="00A928C3" w:rsidP="0051176A">
      <w:pPr>
        <w:spacing w:after="0" w:line="240" w:lineRule="auto"/>
      </w:pPr>
      <w:r>
        <w:t>These are all from the same excel file as Violence: Political Instability on different sheets. The same procedure is used for each.</w:t>
      </w:r>
    </w:p>
    <w:p w:rsidR="00A928C3" w:rsidRDefault="00A928C3" w:rsidP="00FC131B">
      <w:pPr>
        <w:spacing w:after="0" w:line="240" w:lineRule="auto"/>
      </w:pPr>
    </w:p>
    <w:p w:rsidR="00656AEF" w:rsidRPr="0051176A" w:rsidRDefault="00656AEF" w:rsidP="00FC131B">
      <w:pPr>
        <w:spacing w:after="0" w:line="240" w:lineRule="auto"/>
      </w:pPr>
    </w:p>
    <w:p w:rsidR="0051176A" w:rsidRDefault="0051176A" w:rsidP="0051176A">
      <w:pPr>
        <w:spacing w:after="0" w:line="240" w:lineRule="auto"/>
      </w:pPr>
      <w:r>
        <w:rPr>
          <w:b/>
        </w:rPr>
        <w:t xml:space="preserve">Economic Foundations: </w:t>
      </w:r>
      <w:r w:rsidR="00FC131B" w:rsidRPr="0051176A">
        <w:rPr>
          <w:b/>
        </w:rPr>
        <w:t>Doing</w:t>
      </w:r>
      <w:r w:rsidR="00A07439">
        <w:rPr>
          <w:b/>
        </w:rPr>
        <w:t xml:space="preserve"> </w:t>
      </w:r>
      <w:r w:rsidR="00FC131B" w:rsidRPr="0051176A">
        <w:rPr>
          <w:b/>
        </w:rPr>
        <w:t>Business</w:t>
      </w:r>
      <w:r w:rsidR="00A07439">
        <w:rPr>
          <w:b/>
        </w:rPr>
        <w:t xml:space="preserve"> </w:t>
      </w:r>
      <w:r w:rsidR="00FC131B" w:rsidRPr="0051176A">
        <w:rPr>
          <w:b/>
        </w:rPr>
        <w:t>Index:</w:t>
      </w:r>
      <w:r w:rsidR="00FC131B" w:rsidRPr="0051176A">
        <w:t xml:space="preserve"> </w:t>
      </w:r>
    </w:p>
    <w:p w:rsidR="0051176A" w:rsidRPr="0051176A" w:rsidRDefault="0051176A" w:rsidP="0051176A">
      <w:pPr>
        <w:spacing w:after="0" w:line="240" w:lineRule="auto"/>
        <w:rPr>
          <w:i/>
        </w:rPr>
      </w:pPr>
      <w:r w:rsidRPr="0051176A">
        <w:rPr>
          <w:i/>
        </w:rPr>
        <w:t>World Bank (2013), Doing Business 2013</w:t>
      </w:r>
      <w:proofErr w:type="gramStart"/>
      <w:r w:rsidRPr="0051176A">
        <w:rPr>
          <w:i/>
        </w:rPr>
        <w:t>,World</w:t>
      </w:r>
      <w:proofErr w:type="gramEnd"/>
      <w:r w:rsidRPr="0051176A">
        <w:rPr>
          <w:i/>
        </w:rPr>
        <w:t xml:space="preserve"> </w:t>
      </w:r>
      <w:proofErr w:type="spellStart"/>
      <w:r w:rsidRPr="0051176A">
        <w:rPr>
          <w:i/>
        </w:rPr>
        <w:t>Bank,Washington</w:t>
      </w:r>
      <w:proofErr w:type="spellEnd"/>
      <w:r w:rsidRPr="0051176A">
        <w:rPr>
          <w:i/>
        </w:rPr>
        <w:t>, DC, available at: www.doingbusiness.org/rankings.</w:t>
      </w:r>
    </w:p>
    <w:p w:rsidR="00FC131B" w:rsidRDefault="00FC131B" w:rsidP="00FC131B">
      <w:pPr>
        <w:spacing w:after="0" w:line="240" w:lineRule="auto"/>
      </w:pPr>
    </w:p>
    <w:p w:rsidR="00B86F12" w:rsidRDefault="00B86F12" w:rsidP="00FC131B">
      <w:pPr>
        <w:spacing w:after="0" w:line="240" w:lineRule="auto"/>
      </w:pPr>
      <w:proofErr w:type="gramStart"/>
      <w:r>
        <w:t xml:space="preserve">Downloaded using the R package </w:t>
      </w:r>
      <w:hyperlink r:id="rId11" w:history="1">
        <w:r w:rsidRPr="00B86F12">
          <w:rPr>
            <w:rStyle w:val="Hyperlink"/>
          </w:rPr>
          <w:t>WDI</w:t>
        </w:r>
      </w:hyperlink>
      <w:r w:rsidR="00FB5709">
        <w:t xml:space="preserve"> for indicator </w:t>
      </w:r>
      <w:r w:rsidR="00FB5709" w:rsidRPr="00FB5709">
        <w:t>IC.BUS.EASE.XQ</w:t>
      </w:r>
      <w:r w:rsidR="00FB5709">
        <w:t>.</w:t>
      </w:r>
      <w:proofErr w:type="gramEnd"/>
      <w:r w:rsidR="00FB5709">
        <w:t xml:space="preserve">  To remove the regional entries, I drop rows that are unmatched after using </w:t>
      </w:r>
      <w:proofErr w:type="spellStart"/>
      <w:r w:rsidR="00FB5709">
        <w:t>CountryCode</w:t>
      </w:r>
      <w:proofErr w:type="spellEnd"/>
      <w:r w:rsidR="00FB5709">
        <w:t xml:space="preserve">. Two entries for “Sub-Saharan Africa” must be dropped explicitly since </w:t>
      </w:r>
      <w:proofErr w:type="spellStart"/>
      <w:r w:rsidR="00FB5709">
        <w:t>CountryCode</w:t>
      </w:r>
      <w:proofErr w:type="spellEnd"/>
      <w:r w:rsidR="00FB5709">
        <w:t xml:space="preserve"> translates them to “Western Sahara”. Both 2013 and 2014 are now available.  There is no data before 2013.</w:t>
      </w:r>
    </w:p>
    <w:p w:rsidR="00B86F12" w:rsidRDefault="00B86F12" w:rsidP="00FC131B">
      <w:pPr>
        <w:spacing w:after="0" w:line="240" w:lineRule="auto"/>
      </w:pPr>
    </w:p>
    <w:p w:rsidR="00656AEF" w:rsidRPr="0051176A" w:rsidRDefault="00656AEF" w:rsidP="00FC131B">
      <w:pPr>
        <w:spacing w:after="0" w:line="240" w:lineRule="auto"/>
      </w:pPr>
    </w:p>
    <w:p w:rsidR="0051176A" w:rsidRDefault="0051176A" w:rsidP="00FC131B">
      <w:pPr>
        <w:spacing w:after="0" w:line="240" w:lineRule="auto"/>
        <w:rPr>
          <w:b/>
        </w:rPr>
      </w:pPr>
      <w:r>
        <w:rPr>
          <w:b/>
        </w:rPr>
        <w:t xml:space="preserve">Economic Foundations: </w:t>
      </w:r>
      <w:r w:rsidR="00FC131B" w:rsidRPr="0051176A">
        <w:rPr>
          <w:b/>
        </w:rPr>
        <w:t>Education</w:t>
      </w:r>
      <w:r w:rsidR="00A07439">
        <w:rPr>
          <w:b/>
        </w:rPr>
        <w:t xml:space="preserve"> </w:t>
      </w:r>
      <w:r w:rsidR="00FC131B" w:rsidRPr="0051176A">
        <w:rPr>
          <w:b/>
        </w:rPr>
        <w:t>Years</w:t>
      </w:r>
    </w:p>
    <w:p w:rsidR="0051176A" w:rsidRPr="0051176A" w:rsidRDefault="0051176A" w:rsidP="0051176A">
      <w:pPr>
        <w:spacing w:after="0" w:line="240" w:lineRule="auto"/>
        <w:rPr>
          <w:i/>
        </w:rPr>
      </w:pPr>
      <w:proofErr w:type="spellStart"/>
      <w:proofErr w:type="gramStart"/>
      <w:r w:rsidRPr="0051176A">
        <w:rPr>
          <w:i/>
        </w:rPr>
        <w:t>Barro</w:t>
      </w:r>
      <w:proofErr w:type="spellEnd"/>
      <w:r w:rsidRPr="0051176A">
        <w:rPr>
          <w:i/>
        </w:rPr>
        <w:t>, R. and J.-W.</w:t>
      </w:r>
      <w:proofErr w:type="gramEnd"/>
      <w:r w:rsidRPr="0051176A">
        <w:rPr>
          <w:i/>
        </w:rPr>
        <w:t xml:space="preserve"> Lee (2010), “A new data set of educational attainment in the world, 1950-2010”,</w:t>
      </w:r>
    </w:p>
    <w:p w:rsidR="0051176A" w:rsidRDefault="0051176A" w:rsidP="0051176A">
      <w:pPr>
        <w:spacing w:after="0" w:line="240" w:lineRule="auto"/>
        <w:rPr>
          <w:i/>
        </w:rPr>
      </w:pPr>
      <w:r w:rsidRPr="0051176A">
        <w:rPr>
          <w:i/>
        </w:rPr>
        <w:t xml:space="preserve">Journal of Development Economics, Vol. 104, pp. 184-198, accessed at: </w:t>
      </w:r>
      <w:hyperlink r:id="rId12" w:history="1">
        <w:r w:rsidR="00FB5709" w:rsidRPr="007E48E7">
          <w:rPr>
            <w:rStyle w:val="Hyperlink"/>
            <w:i/>
          </w:rPr>
          <w:t>www.barrolee.com</w:t>
        </w:r>
      </w:hyperlink>
      <w:r w:rsidRPr="0051176A">
        <w:rPr>
          <w:i/>
        </w:rPr>
        <w:t>.</w:t>
      </w:r>
    </w:p>
    <w:p w:rsidR="00656AEF" w:rsidRDefault="00656AEF" w:rsidP="0051176A">
      <w:pPr>
        <w:spacing w:after="0" w:line="240" w:lineRule="auto"/>
      </w:pPr>
    </w:p>
    <w:p w:rsidR="00FB5709" w:rsidRPr="00FB5709" w:rsidRDefault="00FB5709" w:rsidP="0051176A">
      <w:pPr>
        <w:spacing w:after="0" w:line="240" w:lineRule="auto"/>
      </w:pPr>
      <w:proofErr w:type="gramStart"/>
      <w:r>
        <w:t xml:space="preserve">Downloaded using the R package </w:t>
      </w:r>
      <w:hyperlink r:id="rId13" w:history="1">
        <w:r w:rsidRPr="00B86F12">
          <w:rPr>
            <w:rStyle w:val="Hyperlink"/>
          </w:rPr>
          <w:t>WDI</w:t>
        </w:r>
      </w:hyperlink>
      <w:r>
        <w:t xml:space="preserve"> for indicator </w:t>
      </w:r>
      <w:r w:rsidRPr="00FB5709">
        <w:t>BAR.PRM.SCHL.15UP</w:t>
      </w:r>
      <w:r>
        <w:t>.</w:t>
      </w:r>
      <w:proofErr w:type="gramEnd"/>
      <w:r>
        <w:t xml:space="preserve"> Data is available every five years, including 2010.</w:t>
      </w:r>
    </w:p>
    <w:p w:rsidR="00FC131B" w:rsidRDefault="00FC131B" w:rsidP="00FC131B">
      <w:pPr>
        <w:spacing w:after="0" w:line="240" w:lineRule="auto"/>
      </w:pPr>
    </w:p>
    <w:p w:rsidR="00656AEF" w:rsidRPr="0051176A" w:rsidRDefault="00656AEF" w:rsidP="00FC131B">
      <w:pPr>
        <w:spacing w:after="0" w:line="240" w:lineRule="auto"/>
      </w:pPr>
    </w:p>
    <w:p w:rsidR="00FC131B" w:rsidRDefault="0051176A" w:rsidP="00FC131B">
      <w:pPr>
        <w:spacing w:after="0" w:line="240" w:lineRule="auto"/>
      </w:pPr>
      <w:r>
        <w:rPr>
          <w:b/>
        </w:rPr>
        <w:t xml:space="preserve">Economic Foundations: </w:t>
      </w:r>
      <w:r w:rsidR="00FC131B" w:rsidRPr="0051176A">
        <w:rPr>
          <w:b/>
        </w:rPr>
        <w:t>GDP</w:t>
      </w:r>
      <w:r w:rsidR="00A07439">
        <w:rPr>
          <w:b/>
        </w:rPr>
        <w:t xml:space="preserve"> </w:t>
      </w:r>
      <w:r w:rsidR="00FC131B" w:rsidRPr="0051176A">
        <w:rPr>
          <w:b/>
        </w:rPr>
        <w:t>Growth</w:t>
      </w:r>
      <w:r w:rsidR="00803AC3">
        <w:t xml:space="preserve"> </w:t>
      </w:r>
      <w:r w:rsidR="00803AC3" w:rsidRPr="00803AC3">
        <w:rPr>
          <w:b/>
        </w:rPr>
        <w:t>– ten year average</w:t>
      </w:r>
    </w:p>
    <w:p w:rsidR="0051176A" w:rsidRPr="0051176A" w:rsidRDefault="0051176A" w:rsidP="0051176A">
      <w:pPr>
        <w:spacing w:after="0" w:line="240" w:lineRule="auto"/>
        <w:rPr>
          <w:i/>
        </w:rPr>
      </w:pPr>
      <w:r w:rsidRPr="0051176A">
        <w:rPr>
          <w:i/>
        </w:rPr>
        <w:t>IMF (2014), World Economic Outlook Database, Washington, DC, available at</w:t>
      </w:r>
      <w:r>
        <w:rPr>
          <w:i/>
        </w:rPr>
        <w:t xml:space="preserve">: </w:t>
      </w:r>
      <w:r w:rsidRPr="0051176A">
        <w:rPr>
          <w:i/>
        </w:rPr>
        <w:t>www.imf.org/external/pubs/ft/weo/2014/02/weodata/index.aspx.</w:t>
      </w:r>
    </w:p>
    <w:p w:rsidR="0051176A" w:rsidRDefault="0051176A" w:rsidP="0051176A">
      <w:pPr>
        <w:spacing w:after="0" w:line="240" w:lineRule="auto"/>
      </w:pPr>
    </w:p>
    <w:p w:rsidR="00E779B0" w:rsidRDefault="00A07439" w:rsidP="00F142A0">
      <w:proofErr w:type="gramStart"/>
      <w:r>
        <w:t xml:space="preserve">Downloaded from </w:t>
      </w:r>
      <w:hyperlink r:id="rId14" w:history="1">
        <w:r w:rsidRPr="007E48E7">
          <w:rPr>
            <w:rStyle w:val="Hyperlink"/>
          </w:rPr>
          <w:t>http://www.imf.org/external/pubs/ft/weo/2014/02/weodata/WEOOct2014all.xls</w:t>
        </w:r>
      </w:hyperlink>
      <w:r w:rsidR="00F142A0">
        <w:t>, saved as WEOOct2014all.</w:t>
      </w:r>
      <w:proofErr w:type="gramEnd"/>
      <w:r w:rsidR="00F142A0">
        <w:t xml:space="preserve"> </w:t>
      </w:r>
      <w:r>
        <w:t>I use annual percent change in constant price GDP (WEO Subject Code NGDP_RPCH). The dataset contains</w:t>
      </w:r>
      <w:r w:rsidR="00803AC3">
        <w:t xml:space="preserve"> data up to 2013 for 116 countries, but some stop sooner.  Djibouti’s last year for actual data is from 1999; no last year is given for Bhutan. For all cases, estimates are made up through 2019.</w:t>
      </w:r>
    </w:p>
    <w:p w:rsidR="00E779B0" w:rsidRDefault="00E779B0" w:rsidP="0051176A">
      <w:pPr>
        <w:spacing w:after="0" w:line="240" w:lineRule="auto"/>
      </w:pPr>
      <w:r>
        <w:t>For each country, take the ten years before estimates begin and average the GDP Growth for those years, dropping any missing years.</w:t>
      </w:r>
      <w:r w:rsidR="009A780F">
        <w:t xml:space="preserve"> </w:t>
      </w:r>
      <w:r>
        <w:t xml:space="preserve"> For Bhutan I assume the last year </w:t>
      </w:r>
      <w:r w:rsidR="00656AEF">
        <w:t xml:space="preserve">with data is </w:t>
      </w:r>
      <w:r>
        <w:t>2012.</w:t>
      </w:r>
    </w:p>
    <w:p w:rsidR="00A07439" w:rsidRDefault="00A07439" w:rsidP="0051176A">
      <w:pPr>
        <w:spacing w:after="0" w:line="240" w:lineRule="auto"/>
      </w:pPr>
    </w:p>
    <w:p w:rsidR="00656AEF" w:rsidRPr="0051176A" w:rsidRDefault="00656AEF" w:rsidP="0051176A">
      <w:pPr>
        <w:spacing w:after="0" w:line="240" w:lineRule="auto"/>
      </w:pPr>
    </w:p>
    <w:p w:rsidR="00FC131B" w:rsidRDefault="0051176A" w:rsidP="00FC131B">
      <w:pPr>
        <w:spacing w:after="0" w:line="240" w:lineRule="auto"/>
      </w:pPr>
      <w:r>
        <w:rPr>
          <w:b/>
        </w:rPr>
        <w:t xml:space="preserve">Resilience: </w:t>
      </w:r>
      <w:r w:rsidR="00FC131B" w:rsidRPr="0051176A">
        <w:rPr>
          <w:b/>
        </w:rPr>
        <w:t>Income</w:t>
      </w:r>
      <w:r w:rsidR="00A07439">
        <w:rPr>
          <w:b/>
        </w:rPr>
        <w:t xml:space="preserve"> </w:t>
      </w:r>
      <w:r w:rsidR="00FC131B" w:rsidRPr="0051176A">
        <w:rPr>
          <w:b/>
        </w:rPr>
        <w:t>Inequality</w:t>
      </w:r>
      <w:r w:rsidR="00FC131B" w:rsidRPr="0051176A">
        <w:t xml:space="preserve">- last year of </w:t>
      </w:r>
      <w:proofErr w:type="spellStart"/>
      <w:r w:rsidR="00FC131B" w:rsidRPr="0051176A">
        <w:t>gini</w:t>
      </w:r>
      <w:proofErr w:type="spellEnd"/>
      <w:r w:rsidR="00FC131B" w:rsidRPr="0051176A">
        <w:t xml:space="preserve"> measure ranges widely</w:t>
      </w:r>
    </w:p>
    <w:p w:rsidR="0051176A" w:rsidRPr="0051176A" w:rsidRDefault="0051176A" w:rsidP="0051176A">
      <w:pPr>
        <w:spacing w:after="0" w:line="240" w:lineRule="auto"/>
        <w:rPr>
          <w:i/>
        </w:rPr>
      </w:pPr>
      <w:r w:rsidRPr="0051176A">
        <w:rPr>
          <w:i/>
        </w:rPr>
        <w:t xml:space="preserve">International Futures (IFs) model (2014), Version 7.08, Frederick S. </w:t>
      </w:r>
      <w:proofErr w:type="spellStart"/>
      <w:r w:rsidRPr="0051176A">
        <w:rPr>
          <w:i/>
        </w:rPr>
        <w:t>Pardee</w:t>
      </w:r>
      <w:proofErr w:type="spellEnd"/>
      <w:r w:rsidRPr="0051176A">
        <w:rPr>
          <w:i/>
        </w:rPr>
        <w:t xml:space="preserve"> Center for International</w:t>
      </w:r>
    </w:p>
    <w:p w:rsidR="0051176A" w:rsidRPr="0051176A" w:rsidRDefault="0051176A" w:rsidP="0051176A">
      <w:pPr>
        <w:spacing w:after="0" w:line="240" w:lineRule="auto"/>
        <w:rPr>
          <w:i/>
        </w:rPr>
      </w:pPr>
      <w:r w:rsidRPr="0051176A">
        <w:rPr>
          <w:i/>
        </w:rPr>
        <w:t xml:space="preserve">Futures, Josef </w:t>
      </w:r>
      <w:proofErr w:type="spellStart"/>
      <w:r w:rsidRPr="0051176A">
        <w:rPr>
          <w:i/>
        </w:rPr>
        <w:t>Korbel</w:t>
      </w:r>
      <w:proofErr w:type="spellEnd"/>
      <w:r w:rsidRPr="0051176A">
        <w:rPr>
          <w:i/>
        </w:rPr>
        <w:t xml:space="preserve"> School of International Studies, University of Denver, Denver, Colorado,</w:t>
      </w:r>
    </w:p>
    <w:p w:rsidR="0051176A" w:rsidRPr="0051176A" w:rsidRDefault="0051176A" w:rsidP="0051176A">
      <w:pPr>
        <w:spacing w:after="0" w:line="240" w:lineRule="auto"/>
        <w:rPr>
          <w:i/>
        </w:rPr>
      </w:pPr>
      <w:r w:rsidRPr="0051176A">
        <w:rPr>
          <w:i/>
        </w:rPr>
        <w:t xml:space="preserve">www.ifs.du.edu </w:t>
      </w:r>
    </w:p>
    <w:p w:rsidR="0051176A" w:rsidRDefault="0051176A" w:rsidP="0051176A">
      <w:pPr>
        <w:spacing w:after="0" w:line="240" w:lineRule="auto"/>
      </w:pPr>
    </w:p>
    <w:p w:rsidR="00656AEF" w:rsidRDefault="00656AEF" w:rsidP="0051176A">
      <w:pPr>
        <w:spacing w:after="0" w:line="240" w:lineRule="auto"/>
      </w:pPr>
      <w:proofErr w:type="gramStart"/>
      <w:r>
        <w:lastRenderedPageBreak/>
        <w:t xml:space="preserve">Downloaded using the R package </w:t>
      </w:r>
      <w:hyperlink r:id="rId15" w:history="1">
        <w:r w:rsidRPr="00B86F12">
          <w:rPr>
            <w:rStyle w:val="Hyperlink"/>
          </w:rPr>
          <w:t>WDI</w:t>
        </w:r>
      </w:hyperlink>
      <w:r>
        <w:t xml:space="preserve"> for indicator </w:t>
      </w:r>
      <w:r w:rsidRPr="00656AEF">
        <w:t>SI.POV.GINI</w:t>
      </w:r>
      <w:r>
        <w:t>.</w:t>
      </w:r>
      <w:proofErr w:type="gramEnd"/>
      <w:r>
        <w:t xml:space="preserve"> I take the most recent value for each country. </w:t>
      </w:r>
    </w:p>
    <w:p w:rsidR="00656AEF" w:rsidRDefault="00656AEF" w:rsidP="0051176A">
      <w:pPr>
        <w:spacing w:after="0" w:line="240" w:lineRule="auto"/>
      </w:pPr>
    </w:p>
    <w:p w:rsidR="00656AEF" w:rsidRPr="0051176A" w:rsidRDefault="00656AEF" w:rsidP="0051176A">
      <w:pPr>
        <w:spacing w:after="0" w:line="240" w:lineRule="auto"/>
      </w:pPr>
    </w:p>
    <w:p w:rsidR="00FC131B" w:rsidRDefault="0051176A" w:rsidP="00FC131B">
      <w:pPr>
        <w:spacing w:after="0" w:line="240" w:lineRule="auto"/>
      </w:pPr>
      <w:r>
        <w:rPr>
          <w:b/>
        </w:rPr>
        <w:t xml:space="preserve">Resilience: </w:t>
      </w:r>
      <w:r w:rsidR="00FC131B" w:rsidRPr="0051176A">
        <w:rPr>
          <w:b/>
        </w:rPr>
        <w:t>Healthcare</w:t>
      </w:r>
      <w:r w:rsidR="00A07439">
        <w:rPr>
          <w:b/>
        </w:rPr>
        <w:t xml:space="preserve"> </w:t>
      </w:r>
      <w:r w:rsidR="00FC131B" w:rsidRPr="0051176A">
        <w:rPr>
          <w:b/>
        </w:rPr>
        <w:t>Capabilities</w:t>
      </w:r>
      <w:r w:rsidR="00FC131B" w:rsidRPr="0051176A">
        <w:t xml:space="preserve"> – made myself from a map</w:t>
      </w:r>
    </w:p>
    <w:p w:rsidR="0051176A" w:rsidRPr="0051176A" w:rsidRDefault="0051176A" w:rsidP="0051176A">
      <w:pPr>
        <w:spacing w:after="0" w:line="240" w:lineRule="auto"/>
        <w:rPr>
          <w:i/>
        </w:rPr>
      </w:pPr>
      <w:r w:rsidRPr="0051176A">
        <w:rPr>
          <w:i/>
        </w:rPr>
        <w:t>US National Intelligence Council (2008), “Strategic implications of global health”, www.dni.gov/files/</w:t>
      </w:r>
    </w:p>
    <w:p w:rsidR="0051176A" w:rsidRPr="0051176A" w:rsidRDefault="0051176A" w:rsidP="0051176A">
      <w:pPr>
        <w:spacing w:after="0" w:line="240" w:lineRule="auto"/>
        <w:rPr>
          <w:i/>
        </w:rPr>
      </w:pPr>
      <w:proofErr w:type="gramStart"/>
      <w:r w:rsidRPr="0051176A">
        <w:rPr>
          <w:i/>
        </w:rPr>
        <w:t>documents/Special%</w:t>
      </w:r>
      <w:proofErr w:type="gramEnd"/>
      <w:r w:rsidRPr="0051176A">
        <w:rPr>
          <w:i/>
        </w:rPr>
        <w:t>20Report_ICA%20Global%20Health%202008.pdf; National Center for Medical</w:t>
      </w:r>
    </w:p>
    <w:p w:rsidR="0051176A" w:rsidRPr="0051176A" w:rsidRDefault="0051176A" w:rsidP="0051176A">
      <w:pPr>
        <w:spacing w:after="0" w:line="240" w:lineRule="auto"/>
        <w:rPr>
          <w:i/>
        </w:rPr>
      </w:pPr>
      <w:r w:rsidRPr="0051176A">
        <w:rPr>
          <w:i/>
        </w:rPr>
        <w:t>Intelligence, Health-Care Capabilities, Data are available in form of a map at: www.dni.gov/files/</w:t>
      </w:r>
    </w:p>
    <w:p w:rsidR="0051176A" w:rsidRPr="0051176A" w:rsidRDefault="0051176A" w:rsidP="0051176A">
      <w:pPr>
        <w:spacing w:after="0" w:line="240" w:lineRule="auto"/>
        <w:rPr>
          <w:i/>
        </w:rPr>
      </w:pPr>
      <w:proofErr w:type="gramStart"/>
      <w:r w:rsidRPr="0051176A">
        <w:rPr>
          <w:i/>
        </w:rPr>
        <w:t>documents/Special%</w:t>
      </w:r>
      <w:proofErr w:type="gramEnd"/>
      <w:r w:rsidRPr="0051176A">
        <w:rPr>
          <w:i/>
        </w:rPr>
        <w:t>20Report_ICA%20Global%20Health%202008%20foldout.pdf.</w:t>
      </w:r>
    </w:p>
    <w:p w:rsidR="0051176A" w:rsidRDefault="0051176A" w:rsidP="0051176A">
      <w:pPr>
        <w:spacing w:after="0" w:line="240" w:lineRule="auto"/>
      </w:pPr>
    </w:p>
    <w:p w:rsidR="00656AEF" w:rsidRPr="00656AEF" w:rsidRDefault="00656AEF" w:rsidP="00656AEF">
      <w:pPr>
        <w:spacing w:after="0" w:line="240" w:lineRule="auto"/>
      </w:pPr>
      <w:r>
        <w:t xml:space="preserve">I record the scores for each country based on their color on the map at </w:t>
      </w:r>
      <w:bookmarkStart w:id="0" w:name="_GoBack"/>
      <w:r w:rsidR="00E814A2">
        <w:fldChar w:fldCharType="begin"/>
      </w:r>
      <w:r w:rsidR="00E814A2">
        <w:instrText xml:space="preserve"> HYPERLINK "http://www.dni.gov/files/documents/Special%20Report_ICA%20Global%2</w:instrText>
      </w:r>
      <w:r w:rsidR="00E814A2">
        <w:instrText xml:space="preserve">0Health%202008%20foldout.pdf" </w:instrText>
      </w:r>
      <w:r w:rsidR="00E814A2">
        <w:fldChar w:fldCharType="separate"/>
      </w:r>
      <w:r w:rsidR="00F348A4" w:rsidRPr="007E48E7">
        <w:rPr>
          <w:rStyle w:val="Hyperlink"/>
        </w:rPr>
        <w:t>www.dni.gov/files/documents/Special%20Report_ICA%20Global%20Health%202008%20foldout.pdf</w:t>
      </w:r>
      <w:r w:rsidR="00E814A2">
        <w:rPr>
          <w:rStyle w:val="Hyperlink"/>
        </w:rPr>
        <w:fldChar w:fldCharType="end"/>
      </w:r>
      <w:r w:rsidR="00F348A4">
        <w:t xml:space="preserve">. </w:t>
      </w:r>
      <w:bookmarkEnd w:id="0"/>
    </w:p>
    <w:p w:rsidR="00656AEF" w:rsidRDefault="00F142A0" w:rsidP="00F142A0">
      <w:proofErr w:type="gramStart"/>
      <w:r>
        <w:t xml:space="preserve">Saved as </w:t>
      </w:r>
      <w:proofErr w:type="spellStart"/>
      <w:r>
        <w:t>healthcarecapabilities</w:t>
      </w:r>
      <w:proofErr w:type="spellEnd"/>
      <w:r>
        <w:t>.</w:t>
      </w:r>
      <w:proofErr w:type="gramEnd"/>
    </w:p>
    <w:p w:rsidR="00F348A4" w:rsidRPr="0051176A" w:rsidRDefault="00F348A4" w:rsidP="0051176A">
      <w:pPr>
        <w:spacing w:after="0" w:line="240" w:lineRule="auto"/>
      </w:pPr>
    </w:p>
    <w:p w:rsidR="0051176A" w:rsidRDefault="0051176A" w:rsidP="00FC131B">
      <w:pPr>
        <w:spacing w:after="0" w:line="240" w:lineRule="auto"/>
        <w:rPr>
          <w:b/>
        </w:rPr>
      </w:pPr>
      <w:r>
        <w:rPr>
          <w:b/>
        </w:rPr>
        <w:t xml:space="preserve">Resilience: </w:t>
      </w:r>
      <w:r w:rsidR="00FC131B" w:rsidRPr="0051176A">
        <w:rPr>
          <w:b/>
        </w:rPr>
        <w:t>Vulnerability</w:t>
      </w:r>
    </w:p>
    <w:p w:rsidR="0051176A" w:rsidRPr="0051176A" w:rsidRDefault="0051176A" w:rsidP="0051176A">
      <w:pPr>
        <w:spacing w:after="0" w:line="240" w:lineRule="auto"/>
        <w:rPr>
          <w:i/>
        </w:rPr>
      </w:pPr>
      <w:r w:rsidRPr="0051176A">
        <w:rPr>
          <w:i/>
        </w:rPr>
        <w:t>UNU-EHS (2014), World Risk Report 2014, United Nations University Institute for Environment and</w:t>
      </w:r>
    </w:p>
    <w:p w:rsidR="0051176A" w:rsidRPr="0051176A" w:rsidRDefault="0051176A" w:rsidP="0051176A">
      <w:pPr>
        <w:spacing w:after="0" w:line="240" w:lineRule="auto"/>
        <w:rPr>
          <w:i/>
        </w:rPr>
      </w:pPr>
      <w:r w:rsidRPr="0051176A">
        <w:rPr>
          <w:i/>
        </w:rPr>
        <w:t>Human Security, Bonn, Germany, available at: www.ehs.unu.edu/article/read/world-risk-report-2014.</w:t>
      </w:r>
    </w:p>
    <w:p w:rsidR="00FC131B" w:rsidRDefault="00FC131B" w:rsidP="008A55FF">
      <w:pPr>
        <w:spacing w:after="0" w:line="240" w:lineRule="auto"/>
      </w:pPr>
    </w:p>
    <w:p w:rsidR="00F348A4" w:rsidRDefault="00F348A4" w:rsidP="00F142A0">
      <w:r>
        <w:t xml:space="preserve">The </w:t>
      </w:r>
      <w:proofErr w:type="spellStart"/>
      <w:r>
        <w:t>WorldRiskIndex</w:t>
      </w:r>
      <w:proofErr w:type="spellEnd"/>
      <w:r>
        <w:t xml:space="preserve"> is taken from page 63 of </w:t>
      </w:r>
      <w:hyperlink r:id="rId16" w:history="1">
        <w:r w:rsidRPr="007E48E7">
          <w:rPr>
            <w:rStyle w:val="Hyperlink"/>
          </w:rPr>
          <w:t>http://www.ehs.unu.edu/file/get/11895.pdf</w:t>
        </w:r>
      </w:hyperlink>
      <w:r>
        <w:t xml:space="preserve">. </w:t>
      </w:r>
      <w:r w:rsidR="00F142A0">
        <w:t xml:space="preserve">Data is saved as </w:t>
      </w:r>
      <w:proofErr w:type="spellStart"/>
      <w:r w:rsidR="00F142A0">
        <w:t>worldriskindex</w:t>
      </w:r>
      <w:proofErr w:type="spellEnd"/>
      <w:r w:rsidR="00F142A0">
        <w:t>.</w:t>
      </w:r>
    </w:p>
    <w:p w:rsidR="00F0567A" w:rsidRDefault="00F0567A" w:rsidP="008A55FF">
      <w:pPr>
        <w:spacing w:after="0" w:line="240" w:lineRule="auto"/>
      </w:pPr>
    </w:p>
    <w:p w:rsidR="0051176A" w:rsidRPr="00FC131B" w:rsidRDefault="0051176A" w:rsidP="0051176A">
      <w:pPr>
        <w:pStyle w:val="Heading2"/>
      </w:pPr>
      <w:r>
        <w:t>Section 2: Methodology</w:t>
      </w:r>
    </w:p>
    <w:p w:rsidR="00FC131B" w:rsidRDefault="00FC131B" w:rsidP="008A55FF">
      <w:pPr>
        <w:spacing w:after="0" w:line="240" w:lineRule="auto"/>
      </w:pPr>
    </w:p>
    <w:p w:rsidR="00FC131B" w:rsidRPr="00C474D3" w:rsidRDefault="0051176A" w:rsidP="0051176A">
      <w:pPr>
        <w:spacing w:after="0" w:line="240" w:lineRule="auto"/>
        <w:rPr>
          <w:i/>
        </w:rPr>
      </w:pPr>
      <w:r w:rsidRPr="00C474D3">
        <w:rPr>
          <w:i/>
        </w:rPr>
        <w:t>For each goal proposed by the OWG, the authors designed a separate index, ranked all states and economies for which data were available (2012 data or most recent year), and identified the 50 most vulnerable ones. For each goal proposed by the OWG, the authors designed a separate index. Each index is based on three datasets for each cluster (Table A.2 summarizes the indicators and goal areas linked to each ranking). Each dataset was then rescaled to a scale from 0 to 100. The index is the average of these three numbers. Using this index, country lists were sorted from worst to best performing, and the 50 lowest performing countries and economies for each index are considered “vulnerable” or “challenged” in that area. (OECD 2015, pp 103-104)</w:t>
      </w:r>
    </w:p>
    <w:p w:rsidR="00EE5457" w:rsidRDefault="00EE5457" w:rsidP="0051176A">
      <w:pPr>
        <w:spacing w:after="0" w:line="240" w:lineRule="auto"/>
      </w:pPr>
    </w:p>
    <w:p w:rsidR="00ED1F14" w:rsidRDefault="00ED1F14" w:rsidP="0051176A">
      <w:pPr>
        <w:spacing w:after="0" w:line="240" w:lineRule="auto"/>
      </w:pPr>
      <w:r>
        <w:t>For each of the 15 datasets, I rescale the data by subtracting the minimum value, dividing by the resulting maximum value, and multiplying by 100. The formula looks like this:</w:t>
      </w:r>
    </w:p>
    <w:p w:rsidR="00ED1F14" w:rsidRDefault="00ED1F14" w:rsidP="00ED1F14">
      <w:pPr>
        <w:spacing w:after="0" w:line="240" w:lineRule="auto"/>
        <w:jc w:val="center"/>
      </w:pPr>
      <w:proofErr w:type="spellStart"/>
      <w:r>
        <w:t>Xscaled</w:t>
      </w:r>
      <w:proofErr w:type="spellEnd"/>
      <w:r>
        <w:t xml:space="preserve"> </w:t>
      </w:r>
      <w:proofErr w:type="gramStart"/>
      <w:r>
        <w:t>=  100</w:t>
      </w:r>
      <w:proofErr w:type="gramEnd"/>
      <w:r>
        <w:t xml:space="preserve"> * (</w:t>
      </w:r>
      <w:proofErr w:type="spellStart"/>
      <w:r>
        <w:t>Xoriginal</w:t>
      </w:r>
      <w:proofErr w:type="spellEnd"/>
      <w:r>
        <w:t xml:space="preserve"> – </w:t>
      </w:r>
      <w:proofErr w:type="spellStart"/>
      <w:r>
        <w:t>Xmin</w:t>
      </w:r>
      <w:proofErr w:type="spellEnd"/>
      <w:r>
        <w:t>) / (</w:t>
      </w:r>
      <w:proofErr w:type="spellStart"/>
      <w:r>
        <w:t>Xmax</w:t>
      </w:r>
      <w:proofErr w:type="spellEnd"/>
      <w:r>
        <w:t xml:space="preserve"> – </w:t>
      </w:r>
      <w:proofErr w:type="spellStart"/>
      <w:r>
        <w:t>Xmin</w:t>
      </w:r>
      <w:proofErr w:type="spellEnd"/>
      <w:r>
        <w:t>)</w:t>
      </w:r>
    </w:p>
    <w:p w:rsidR="00ED1F14" w:rsidRDefault="00ED1F14" w:rsidP="00ED1F14">
      <w:pPr>
        <w:spacing w:after="0" w:line="240" w:lineRule="auto"/>
      </w:pPr>
      <w:r>
        <w:t>For each of the five clusters, I average the three scaled values. I then identify the 50 lowest performing countries and check which countries are “vulnerable” in two or more clusters.</w:t>
      </w:r>
    </w:p>
    <w:p w:rsidR="00ED1F14" w:rsidRDefault="00ED1F14" w:rsidP="00ED1F14">
      <w:pPr>
        <w:spacing w:after="0" w:line="240" w:lineRule="auto"/>
      </w:pPr>
    </w:p>
    <w:p w:rsidR="00ED1F14" w:rsidRDefault="00CB67BD" w:rsidP="0051176A">
      <w:pPr>
        <w:spacing w:after="0" w:line="240" w:lineRule="auto"/>
      </w:pPr>
      <w:r>
        <w:t xml:space="preserve">There is no discussion of missing values. I continue through the scaling and averaging simply disregarding missing values. </w:t>
      </w:r>
      <w:r w:rsidR="007E67D8">
        <w:t xml:space="preserve">I drop all countries that are missing more than 10 of the 15 values. </w:t>
      </w:r>
      <w:r>
        <w:t>Some countries end up unranked for some clusters where they are missing all three inputs, but this seems limited to small island countries.</w:t>
      </w:r>
    </w:p>
    <w:p w:rsidR="00063776" w:rsidRDefault="00063776" w:rsidP="0051176A">
      <w:pPr>
        <w:spacing w:after="0" w:line="240" w:lineRule="auto"/>
      </w:pPr>
    </w:p>
    <w:p w:rsidR="00063776" w:rsidRDefault="00063776" w:rsidP="0051176A">
      <w:pPr>
        <w:spacing w:after="0" w:line="240" w:lineRule="auto"/>
      </w:pPr>
      <w:r>
        <w:t xml:space="preserve">There is also no discussion about what does and does not constitute a country.  Small island countries Kiribati and </w:t>
      </w:r>
      <w:r w:rsidRPr="00063776">
        <w:t>São Tomé and Príncipe</w:t>
      </w:r>
      <w:r>
        <w:t xml:space="preserve"> are included</w:t>
      </w:r>
      <w:r w:rsidR="002D6B22">
        <w:t xml:space="preserve"> as is state de jure Palestine under the name “West Bank </w:t>
      </w:r>
      <w:r w:rsidR="002D6B22">
        <w:lastRenderedPageBreak/>
        <w:t xml:space="preserve">and Gaza Strip.” </w:t>
      </w:r>
      <w:r w:rsidR="000B5DDC">
        <w:t>In my replication, I drop all those countries that could be considering territories or have a smaller population than Kiribati</w:t>
      </w:r>
      <w:r w:rsidR="002D6B22">
        <w:t xml:space="preserve"> </w:t>
      </w:r>
      <w:r w:rsidR="000B5DDC">
        <w:t>since it brings me closer to the OECD’s results.</w:t>
      </w:r>
      <w:r w:rsidR="00C2432C">
        <w:t xml:space="preserve"> The countries dropped are listed below:</w:t>
      </w:r>
    </w:p>
    <w:p w:rsidR="00C2432C" w:rsidRDefault="00505AFF" w:rsidP="0051176A">
      <w:pPr>
        <w:spacing w:after="0" w:line="240" w:lineRule="auto"/>
      </w:pPr>
      <w:r>
        <w:tab/>
      </w:r>
      <w:r>
        <w:tab/>
      </w:r>
    </w:p>
    <w:p w:rsidR="00C2432C" w:rsidRPr="00C2432C" w:rsidRDefault="00C2432C" w:rsidP="00C2432C">
      <w:pPr>
        <w:spacing w:after="0" w:line="240" w:lineRule="auto"/>
        <w:rPr>
          <w:u w:val="single"/>
        </w:rPr>
      </w:pPr>
      <w:r w:rsidRPr="00C2432C">
        <w:rPr>
          <w:u w:val="single"/>
        </w:rPr>
        <w:t>Small Countries</w:t>
      </w:r>
    </w:p>
    <w:p w:rsidR="00505AFF" w:rsidRDefault="00505AFF" w:rsidP="00C2432C">
      <w:pPr>
        <w:spacing w:after="0" w:line="240" w:lineRule="auto"/>
      </w:pPr>
      <w:r w:rsidRPr="00505AFF">
        <w:t>American Samoa</w:t>
      </w:r>
      <w:r>
        <w:tab/>
      </w:r>
      <w:r>
        <w:tab/>
      </w:r>
      <w:r w:rsidRPr="00505AFF">
        <w:t>Andorra</w:t>
      </w:r>
      <w:r>
        <w:tab/>
      </w:r>
      <w:r>
        <w:tab/>
      </w:r>
      <w:r>
        <w:tab/>
      </w:r>
      <w:r w:rsidRPr="00505AFF">
        <w:t>Anguilla</w:t>
      </w:r>
      <w:r>
        <w:tab/>
      </w:r>
      <w:r>
        <w:tab/>
      </w:r>
    </w:p>
    <w:p w:rsidR="00505AFF" w:rsidRDefault="00505AFF" w:rsidP="00C2432C">
      <w:pPr>
        <w:spacing w:after="0" w:line="240" w:lineRule="auto"/>
      </w:pPr>
      <w:r w:rsidRPr="00505AFF">
        <w:t xml:space="preserve">Antigua </w:t>
      </w:r>
      <w:proofErr w:type="gramStart"/>
      <w:r w:rsidRPr="00505AFF">
        <w:t>And</w:t>
      </w:r>
      <w:proofErr w:type="gramEnd"/>
      <w:r w:rsidRPr="00505AFF">
        <w:t xml:space="preserve"> Barbuda</w:t>
      </w:r>
      <w:r>
        <w:tab/>
      </w:r>
      <w:r>
        <w:tab/>
      </w:r>
      <w:r w:rsidRPr="00505AFF">
        <w:t>Cayman Islands</w:t>
      </w:r>
      <w:r>
        <w:tab/>
      </w:r>
      <w:r>
        <w:tab/>
      </w:r>
      <w:r>
        <w:tab/>
      </w:r>
      <w:r w:rsidRPr="00505AFF">
        <w:t>Dominica</w:t>
      </w:r>
      <w:r>
        <w:tab/>
      </w:r>
    </w:p>
    <w:p w:rsidR="00505AFF" w:rsidRDefault="00505AFF" w:rsidP="00C2432C">
      <w:pPr>
        <w:spacing w:after="0" w:line="240" w:lineRule="auto"/>
      </w:pPr>
      <w:r w:rsidRPr="00505AFF">
        <w:t>Greenland</w:t>
      </w:r>
      <w:r>
        <w:tab/>
      </w:r>
      <w:r>
        <w:tab/>
      </w:r>
      <w:r>
        <w:tab/>
      </w:r>
      <w:r w:rsidRPr="00505AFF">
        <w:t>Grenada</w:t>
      </w:r>
      <w:r>
        <w:tab/>
      </w:r>
      <w:r>
        <w:tab/>
      </w:r>
      <w:r>
        <w:tab/>
      </w:r>
      <w:r w:rsidRPr="00505AFF">
        <w:t>Jersey</w:t>
      </w:r>
      <w:r>
        <w:tab/>
      </w:r>
      <w:r>
        <w:tab/>
      </w:r>
    </w:p>
    <w:p w:rsidR="00505AFF" w:rsidRDefault="00505AFF" w:rsidP="00C2432C">
      <w:pPr>
        <w:spacing w:after="0" w:line="240" w:lineRule="auto"/>
      </w:pPr>
      <w:r w:rsidRPr="00505AFF">
        <w:t>Liechtenstein</w:t>
      </w:r>
      <w:r>
        <w:tab/>
      </w:r>
      <w:r>
        <w:tab/>
      </w:r>
      <w:r>
        <w:tab/>
      </w:r>
      <w:r w:rsidRPr="00505AFF">
        <w:t>Marshall Islands</w:t>
      </w:r>
      <w:r>
        <w:tab/>
      </w:r>
      <w:r>
        <w:tab/>
      </w:r>
      <w:r w:rsidRPr="00505AFF">
        <w:t>Micronesia, Federated States of</w:t>
      </w:r>
    </w:p>
    <w:p w:rsidR="00505AFF" w:rsidRDefault="00505AFF" w:rsidP="00C2432C">
      <w:pPr>
        <w:spacing w:after="0" w:line="240" w:lineRule="auto"/>
      </w:pPr>
      <w:r w:rsidRPr="00505AFF">
        <w:t>Monaco</w:t>
      </w:r>
      <w:r>
        <w:tab/>
      </w:r>
      <w:r>
        <w:tab/>
      </w:r>
      <w:r>
        <w:tab/>
      </w:r>
      <w:r w:rsidRPr="00505AFF">
        <w:t>Nauru</w:t>
      </w:r>
      <w:r>
        <w:tab/>
      </w:r>
      <w:r>
        <w:tab/>
      </w:r>
      <w:r>
        <w:tab/>
      </w:r>
      <w:r>
        <w:tab/>
      </w:r>
      <w:r w:rsidRPr="00505AFF">
        <w:t>Netherlands Antilles</w:t>
      </w:r>
      <w:r>
        <w:tab/>
      </w:r>
    </w:p>
    <w:p w:rsidR="00505AFF" w:rsidRDefault="00505AFF" w:rsidP="00C2432C">
      <w:pPr>
        <w:spacing w:after="0" w:line="240" w:lineRule="auto"/>
      </w:pPr>
      <w:r w:rsidRPr="00505AFF">
        <w:t>Palau</w:t>
      </w:r>
      <w:r>
        <w:tab/>
      </w:r>
      <w:r>
        <w:tab/>
      </w:r>
      <w:r>
        <w:tab/>
      </w:r>
      <w:r>
        <w:tab/>
      </w:r>
      <w:r w:rsidRPr="00505AFF">
        <w:t xml:space="preserve">Saint Kitts </w:t>
      </w:r>
      <w:proofErr w:type="gramStart"/>
      <w:r w:rsidRPr="00505AFF">
        <w:t>And</w:t>
      </w:r>
      <w:proofErr w:type="gramEnd"/>
      <w:r w:rsidRPr="00505AFF">
        <w:t xml:space="preserve"> Nevis</w:t>
      </w:r>
      <w:r>
        <w:tab/>
      </w:r>
      <w:r>
        <w:tab/>
      </w:r>
      <w:r w:rsidRPr="00505AFF">
        <w:t>Saint Lucia</w:t>
      </w:r>
      <w:r>
        <w:tab/>
      </w:r>
      <w:r>
        <w:tab/>
      </w:r>
    </w:p>
    <w:p w:rsidR="00505AFF" w:rsidRDefault="00505AFF" w:rsidP="00C2432C">
      <w:pPr>
        <w:spacing w:after="0" w:line="240" w:lineRule="auto"/>
      </w:pPr>
      <w:r w:rsidRPr="00505AFF">
        <w:t>San Marino</w:t>
      </w:r>
      <w:r>
        <w:tab/>
      </w:r>
      <w:r>
        <w:tab/>
      </w:r>
      <w:r>
        <w:tab/>
      </w:r>
      <w:r w:rsidRPr="00505AFF">
        <w:t>Seychelles</w:t>
      </w:r>
      <w:r>
        <w:tab/>
      </w:r>
      <w:r>
        <w:tab/>
      </w:r>
      <w:r>
        <w:tab/>
        <w:t>T</w:t>
      </w:r>
      <w:r w:rsidRPr="00505AFF">
        <w:t>onga</w:t>
      </w:r>
      <w:r>
        <w:tab/>
      </w:r>
      <w:r>
        <w:tab/>
      </w:r>
      <w:r>
        <w:tab/>
      </w:r>
    </w:p>
    <w:p w:rsidR="00505AFF" w:rsidRDefault="00505AFF" w:rsidP="00C2432C">
      <w:pPr>
        <w:spacing w:after="0" w:line="240" w:lineRule="auto"/>
      </w:pPr>
      <w:proofErr w:type="gramStart"/>
      <w:r w:rsidRPr="00505AFF">
        <w:t>Tuvalu</w:t>
      </w:r>
      <w:r>
        <w:tab/>
      </w:r>
      <w:r>
        <w:tab/>
      </w:r>
      <w:r>
        <w:tab/>
      </w:r>
      <w:r>
        <w:tab/>
      </w:r>
      <w:r w:rsidRPr="00505AFF">
        <w:t>Vanuatu</w:t>
      </w:r>
      <w:r>
        <w:tab/>
      </w:r>
      <w:r>
        <w:tab/>
      </w:r>
      <w:r>
        <w:tab/>
        <w:t>Virgin Islands, U.S.</w:t>
      </w:r>
      <w:proofErr w:type="gramEnd"/>
    </w:p>
    <w:p w:rsidR="00C2432C" w:rsidRDefault="00C2432C" w:rsidP="00C2432C">
      <w:pPr>
        <w:spacing w:after="0" w:line="240" w:lineRule="auto"/>
      </w:pPr>
      <w:r>
        <w:tab/>
      </w:r>
    </w:p>
    <w:p w:rsidR="00C2432C" w:rsidRPr="00C2432C" w:rsidRDefault="00C2432C" w:rsidP="00C2432C">
      <w:pPr>
        <w:spacing w:after="0" w:line="240" w:lineRule="auto"/>
        <w:rPr>
          <w:u w:val="single"/>
        </w:rPr>
      </w:pPr>
      <w:r>
        <w:rPr>
          <w:u w:val="single"/>
        </w:rPr>
        <w:t>Territories</w:t>
      </w:r>
    </w:p>
    <w:p w:rsidR="00E653FE" w:rsidRDefault="00E653FE" w:rsidP="0051176A">
      <w:pPr>
        <w:spacing w:after="0" w:line="240" w:lineRule="auto"/>
      </w:pPr>
      <w:r w:rsidRPr="00E653FE">
        <w:t>American Samoa</w:t>
      </w:r>
      <w:r>
        <w:tab/>
      </w:r>
      <w:r>
        <w:tab/>
      </w:r>
      <w:r w:rsidRPr="00E653FE">
        <w:t>Anguilla</w:t>
      </w:r>
      <w:r>
        <w:tab/>
      </w:r>
      <w:r>
        <w:tab/>
      </w:r>
      <w:r>
        <w:tab/>
      </w:r>
      <w:r>
        <w:tab/>
      </w:r>
      <w:r w:rsidRPr="00E653FE">
        <w:t>Aruba</w:t>
      </w:r>
      <w:r>
        <w:tab/>
      </w:r>
      <w:r>
        <w:tab/>
      </w:r>
    </w:p>
    <w:p w:rsidR="00E653FE" w:rsidRDefault="00E653FE" w:rsidP="0051176A">
      <w:pPr>
        <w:spacing w:after="0" w:line="240" w:lineRule="auto"/>
      </w:pPr>
      <w:r w:rsidRPr="00E653FE">
        <w:t>Cayman Islands</w:t>
      </w:r>
      <w:r>
        <w:tab/>
      </w:r>
      <w:r>
        <w:tab/>
      </w:r>
      <w:r>
        <w:tab/>
      </w:r>
      <w:r w:rsidRPr="00E653FE">
        <w:t>Greenland</w:t>
      </w:r>
      <w:r>
        <w:tab/>
      </w:r>
      <w:r>
        <w:tab/>
      </w:r>
      <w:r>
        <w:tab/>
      </w:r>
      <w:r w:rsidRPr="00E653FE">
        <w:t>Guam</w:t>
      </w:r>
      <w:r>
        <w:tab/>
      </w:r>
      <w:r>
        <w:tab/>
      </w:r>
    </w:p>
    <w:p w:rsidR="00E653FE" w:rsidRDefault="00E653FE" w:rsidP="0051176A">
      <w:pPr>
        <w:spacing w:after="0" w:line="240" w:lineRule="auto"/>
      </w:pPr>
      <w:r w:rsidRPr="00E653FE">
        <w:t>Hong Kong</w:t>
      </w:r>
      <w:r>
        <w:tab/>
      </w:r>
      <w:r>
        <w:tab/>
      </w:r>
      <w:r>
        <w:tab/>
      </w:r>
      <w:r w:rsidRPr="00E653FE">
        <w:t>Jersey</w:t>
      </w:r>
      <w:r>
        <w:tab/>
      </w:r>
      <w:r>
        <w:tab/>
      </w:r>
      <w:r>
        <w:tab/>
      </w:r>
      <w:r>
        <w:tab/>
      </w:r>
      <w:r w:rsidRPr="00E653FE">
        <w:t>Macao</w:t>
      </w:r>
      <w:r>
        <w:tab/>
      </w:r>
      <w:r>
        <w:tab/>
      </w:r>
    </w:p>
    <w:p w:rsidR="00E653FE" w:rsidRDefault="00E653FE" w:rsidP="0051176A">
      <w:pPr>
        <w:spacing w:after="0" w:line="240" w:lineRule="auto"/>
      </w:pPr>
      <w:r w:rsidRPr="00E653FE">
        <w:t>Martinique</w:t>
      </w:r>
      <w:r>
        <w:tab/>
      </w:r>
      <w:r>
        <w:tab/>
      </w:r>
      <w:r>
        <w:tab/>
      </w:r>
      <w:r w:rsidRPr="00E653FE">
        <w:t>Netherlands Antilles</w:t>
      </w:r>
      <w:r>
        <w:tab/>
      </w:r>
      <w:r>
        <w:tab/>
      </w:r>
      <w:r w:rsidRPr="00E653FE">
        <w:t>Puerto Rico</w:t>
      </w:r>
      <w:r>
        <w:tab/>
      </w:r>
      <w:r>
        <w:tab/>
      </w:r>
    </w:p>
    <w:p w:rsidR="00592D07" w:rsidRDefault="00E653FE" w:rsidP="0051176A">
      <w:pPr>
        <w:spacing w:after="0" w:line="240" w:lineRule="auto"/>
      </w:pPr>
      <w:r w:rsidRPr="00E653FE">
        <w:t>Reunion</w:t>
      </w:r>
      <w:r>
        <w:tab/>
      </w:r>
      <w:r>
        <w:tab/>
      </w:r>
      <w:r>
        <w:tab/>
      </w:r>
      <w:r w:rsidRPr="00E653FE">
        <w:t>Taiwan, Province Of China</w:t>
      </w:r>
      <w:r>
        <w:tab/>
      </w:r>
      <w:r w:rsidRPr="00E653FE">
        <w:t>Virgin Islands, U.S."</w:t>
      </w:r>
    </w:p>
    <w:p w:rsidR="00E653FE" w:rsidRDefault="00E653FE" w:rsidP="0051176A">
      <w:pPr>
        <w:spacing w:after="0" w:line="240" w:lineRule="auto"/>
      </w:pPr>
      <w:r>
        <w:tab/>
      </w:r>
      <w:r>
        <w:tab/>
      </w:r>
    </w:p>
    <w:p w:rsidR="00E653FE" w:rsidRDefault="00E653FE" w:rsidP="0051176A">
      <w:pPr>
        <w:spacing w:after="0" w:line="240" w:lineRule="auto"/>
      </w:pPr>
    </w:p>
    <w:p w:rsidR="00592D07" w:rsidRDefault="00592D07" w:rsidP="00592D07">
      <w:pPr>
        <w:spacing w:after="0" w:line="240" w:lineRule="auto"/>
      </w:pPr>
      <w:r>
        <w:t>The directions to use “2012 or most recent year” can be interpreted in a few ways. The most obvious is using Price-is-Right-Rules - closest to 2012 without going over.  Another way is to use the most recent year available in the cited dataset.  The following datasets as cited have data available after 2012:</w:t>
      </w:r>
    </w:p>
    <w:p w:rsidR="00592D07" w:rsidRDefault="00592D07" w:rsidP="00592D07">
      <w:pPr>
        <w:spacing w:after="0" w:line="240" w:lineRule="auto"/>
      </w:pPr>
      <w:r>
        <w:t>Battle Deaths: 2012 and 2013 (2014 is cited)</w:t>
      </w:r>
    </w:p>
    <w:p w:rsidR="00592D07" w:rsidRDefault="00592D07" w:rsidP="00592D07">
      <w:pPr>
        <w:spacing w:after="0" w:line="240" w:lineRule="auto"/>
      </w:pPr>
      <w:proofErr w:type="spellStart"/>
      <w:r>
        <w:t>WGIestimates</w:t>
      </w:r>
      <w:proofErr w:type="spellEnd"/>
      <w:r>
        <w:t>: 2012 and 2013 (2014 is cited)</w:t>
      </w:r>
    </w:p>
    <w:p w:rsidR="00592D07" w:rsidRDefault="00592D07" w:rsidP="00592D07">
      <w:pPr>
        <w:spacing w:after="0" w:line="240" w:lineRule="auto"/>
      </w:pPr>
      <w:r w:rsidRPr="00FB5709">
        <w:t xml:space="preserve">Doing Business: </w:t>
      </w:r>
      <w:r>
        <w:t>2013</w:t>
      </w:r>
      <w:r w:rsidRPr="00FB5709">
        <w:t xml:space="preserve"> and</w:t>
      </w:r>
      <w:r>
        <w:t xml:space="preserve"> 2014 (2013 is cited)</w:t>
      </w:r>
    </w:p>
    <w:p w:rsidR="00592D07" w:rsidRDefault="00592D07" w:rsidP="00592D07">
      <w:pPr>
        <w:spacing w:after="0" w:line="240" w:lineRule="auto"/>
      </w:pPr>
      <w:r>
        <w:t>GDP Growth: 2012 or 2013 (2014 citation) (year listed is possible final year for 10-year-average)</w:t>
      </w:r>
    </w:p>
    <w:p w:rsidR="00592D07" w:rsidRPr="00FB5709" w:rsidRDefault="00592D07" w:rsidP="0051176A">
      <w:pPr>
        <w:spacing w:after="0" w:line="240" w:lineRule="auto"/>
      </w:pPr>
      <w:r>
        <w:t>I find that using the most recent data results in fewer edits, so I use those results for my analysis.</w:t>
      </w:r>
    </w:p>
    <w:p w:rsidR="00C474D3" w:rsidRDefault="00C474D3" w:rsidP="0051176A">
      <w:pPr>
        <w:spacing w:after="0" w:line="240" w:lineRule="auto"/>
      </w:pPr>
    </w:p>
    <w:p w:rsidR="005C78AD" w:rsidRDefault="00EE5457" w:rsidP="005C78AD">
      <w:pPr>
        <w:pStyle w:val="Heading2"/>
      </w:pPr>
      <w:r>
        <w:t>Section 3: Results</w:t>
      </w:r>
    </w:p>
    <w:p w:rsidR="00313709" w:rsidRDefault="00313709" w:rsidP="00313709">
      <w:pPr>
        <w:spacing w:after="0" w:line="240" w:lineRule="auto"/>
        <w:rPr>
          <w:u w:val="single"/>
        </w:rPr>
      </w:pPr>
    </w:p>
    <w:p w:rsidR="00592D07" w:rsidRDefault="00592D07" w:rsidP="00313709">
      <w:pPr>
        <w:spacing w:after="0" w:line="240" w:lineRule="auto"/>
      </w:pPr>
      <w:r>
        <w:t>Specifications:</w:t>
      </w:r>
    </w:p>
    <w:p w:rsidR="00592D07" w:rsidRDefault="00592D07" w:rsidP="00592D07">
      <w:pPr>
        <w:pStyle w:val="ListParagraph"/>
        <w:numPr>
          <w:ilvl w:val="0"/>
          <w:numId w:val="2"/>
        </w:numPr>
        <w:spacing w:after="0" w:line="240" w:lineRule="auto"/>
      </w:pPr>
      <w:r>
        <w:t>Most recent available year</w:t>
      </w:r>
    </w:p>
    <w:p w:rsidR="00592D07" w:rsidRDefault="00592D07" w:rsidP="00592D07">
      <w:pPr>
        <w:pStyle w:val="ListParagraph"/>
        <w:numPr>
          <w:ilvl w:val="0"/>
          <w:numId w:val="2"/>
        </w:numPr>
        <w:spacing w:after="0" w:line="240" w:lineRule="auto"/>
      </w:pPr>
      <w:r>
        <w:t>Dropping small countries and territories</w:t>
      </w:r>
    </w:p>
    <w:p w:rsidR="00313709" w:rsidRDefault="00592D07" w:rsidP="00313709">
      <w:pPr>
        <w:pStyle w:val="ListParagraph"/>
        <w:numPr>
          <w:ilvl w:val="0"/>
          <w:numId w:val="2"/>
        </w:numPr>
        <w:spacing w:after="0" w:line="240" w:lineRule="auto"/>
      </w:pPr>
      <w:r>
        <w:t>Dropping countries with more than 10 missing inputs</w:t>
      </w:r>
    </w:p>
    <w:p w:rsidR="00592D07" w:rsidRDefault="00592D07" w:rsidP="00313709">
      <w:pPr>
        <w:pStyle w:val="ListParagraph"/>
        <w:numPr>
          <w:ilvl w:val="0"/>
          <w:numId w:val="2"/>
        </w:numPr>
        <w:spacing w:after="0" w:line="240" w:lineRule="auto"/>
      </w:pPr>
    </w:p>
    <w:p w:rsidR="00592D07" w:rsidRDefault="00592D07" w:rsidP="00313709">
      <w:pPr>
        <w:spacing w:after="0" w:line="240" w:lineRule="auto"/>
      </w:pPr>
    </w:p>
    <w:p w:rsidR="00592D07" w:rsidRDefault="00592D07" w:rsidP="00313709">
      <w:pPr>
        <w:spacing w:after="0" w:line="240" w:lineRule="auto"/>
      </w:pPr>
      <w:r>
        <w:t>Out of 70 states shown on the fragility clusters in the OECD report, my results match perfectly for 24 countries.</w:t>
      </w:r>
    </w:p>
    <w:p w:rsidR="00CB67BD" w:rsidRDefault="00CB67BD" w:rsidP="00313709">
      <w:pPr>
        <w:spacing w:after="0" w:line="240" w:lineRule="auto"/>
      </w:pPr>
    </w:p>
    <w:tbl>
      <w:tblPr>
        <w:tblStyle w:val="TableGrid"/>
        <w:tblW w:w="0" w:type="auto"/>
        <w:tblLook w:val="04A0" w:firstRow="1" w:lastRow="0" w:firstColumn="1" w:lastColumn="0" w:noHBand="0" w:noVBand="1"/>
      </w:tblPr>
      <w:tblGrid>
        <w:gridCol w:w="4068"/>
        <w:gridCol w:w="3690"/>
      </w:tblGrid>
      <w:tr w:rsidR="00313709" w:rsidRPr="00FB3965" w:rsidTr="00105261">
        <w:trPr>
          <w:trHeight w:val="300"/>
        </w:trPr>
        <w:tc>
          <w:tcPr>
            <w:tcW w:w="4068" w:type="dxa"/>
            <w:noWrap/>
            <w:hideMark/>
          </w:tcPr>
          <w:p w:rsidR="00313709" w:rsidRPr="00FB3965" w:rsidRDefault="00313709" w:rsidP="00044DD7">
            <w:r w:rsidRPr="00FB3965">
              <w:t>States Added</w:t>
            </w:r>
            <w:r w:rsidR="00044DD7">
              <w:t>:</w:t>
            </w:r>
            <w:r w:rsidR="006A7A7E">
              <w:t xml:space="preserve"> 6</w:t>
            </w:r>
          </w:p>
        </w:tc>
        <w:tc>
          <w:tcPr>
            <w:tcW w:w="3690" w:type="dxa"/>
            <w:noWrap/>
            <w:hideMark/>
          </w:tcPr>
          <w:p w:rsidR="00313709" w:rsidRPr="00FB3965" w:rsidRDefault="00313709" w:rsidP="005C78AD">
            <w:r w:rsidRPr="00FB3965">
              <w:t>States Removed</w:t>
            </w:r>
            <w:r w:rsidR="00044DD7">
              <w:t>:</w:t>
            </w:r>
            <w:r>
              <w:t xml:space="preserve"> </w:t>
            </w:r>
            <w:r w:rsidR="006A7A7E">
              <w:t>10</w:t>
            </w:r>
          </w:p>
        </w:tc>
      </w:tr>
      <w:tr w:rsidR="00313709" w:rsidRPr="00FB3965" w:rsidTr="00105261">
        <w:trPr>
          <w:trHeight w:val="300"/>
        </w:trPr>
        <w:tc>
          <w:tcPr>
            <w:tcW w:w="4068" w:type="dxa"/>
            <w:noWrap/>
            <w:hideMark/>
          </w:tcPr>
          <w:p w:rsidR="006A7A7E" w:rsidRDefault="006A7A7E" w:rsidP="006A7A7E">
            <w:r>
              <w:t xml:space="preserve">Brazil                                 </w:t>
            </w:r>
          </w:p>
          <w:p w:rsidR="006A7A7E" w:rsidRDefault="006A7A7E" w:rsidP="006A7A7E">
            <w:r>
              <w:t xml:space="preserve">China                                 </w:t>
            </w:r>
          </w:p>
          <w:p w:rsidR="006A7A7E" w:rsidRDefault="006A7A7E" w:rsidP="006A7A7E">
            <w:r>
              <w:t xml:space="preserve">Egypt                                 </w:t>
            </w:r>
          </w:p>
          <w:p w:rsidR="006A7A7E" w:rsidRDefault="006A7A7E" w:rsidP="006A7A7E">
            <w:r>
              <w:lastRenderedPageBreak/>
              <w:t>Gabon</w:t>
            </w:r>
          </w:p>
          <w:p w:rsidR="006A7A7E" w:rsidRDefault="006A7A7E" w:rsidP="006A7A7E">
            <w:r>
              <w:t>North Korea</w:t>
            </w:r>
          </w:p>
          <w:p w:rsidR="00313709" w:rsidRPr="00FB3965" w:rsidRDefault="006A7A7E" w:rsidP="006A7A7E">
            <w:r>
              <w:t>Philippines</w:t>
            </w:r>
          </w:p>
        </w:tc>
        <w:tc>
          <w:tcPr>
            <w:tcW w:w="3690" w:type="dxa"/>
            <w:noWrap/>
            <w:hideMark/>
          </w:tcPr>
          <w:p w:rsidR="006A7A7E" w:rsidRPr="006A7A7E" w:rsidRDefault="006A7A7E" w:rsidP="006A7A7E">
            <w:r w:rsidRPr="006A7A7E">
              <w:lastRenderedPageBreak/>
              <w:t>Honduras</w:t>
            </w:r>
          </w:p>
          <w:p w:rsidR="006A7A7E" w:rsidRPr="006A7A7E" w:rsidRDefault="006A7A7E" w:rsidP="006A7A7E">
            <w:r w:rsidRPr="006A7A7E">
              <w:t>India</w:t>
            </w:r>
          </w:p>
          <w:p w:rsidR="006A7A7E" w:rsidRPr="006A7A7E" w:rsidRDefault="006A7A7E" w:rsidP="006A7A7E">
            <w:r w:rsidRPr="006A7A7E">
              <w:t xml:space="preserve">Kiribati           </w:t>
            </w:r>
          </w:p>
          <w:p w:rsidR="006A7A7E" w:rsidRPr="006A7A7E" w:rsidRDefault="006A7A7E" w:rsidP="006A7A7E">
            <w:r w:rsidRPr="006A7A7E">
              <w:lastRenderedPageBreak/>
              <w:t>Lao People's Democratic Republic Lesotho</w:t>
            </w:r>
          </w:p>
          <w:p w:rsidR="006A7A7E" w:rsidRPr="006A7A7E" w:rsidRDefault="006A7A7E" w:rsidP="006A7A7E">
            <w:r w:rsidRPr="006A7A7E">
              <w:t xml:space="preserve">Panama </w:t>
            </w:r>
          </w:p>
          <w:p w:rsidR="006A7A7E" w:rsidRDefault="006A7A7E" w:rsidP="006A7A7E">
            <w:r>
              <w:t>Paraguay</w:t>
            </w:r>
          </w:p>
          <w:p w:rsidR="006A7A7E" w:rsidRDefault="006A7A7E" w:rsidP="006A7A7E">
            <w:r>
              <w:t>Rwanda</w:t>
            </w:r>
          </w:p>
          <w:p w:rsidR="006A7A7E" w:rsidRDefault="006A7A7E" w:rsidP="006A7A7E">
            <w:r>
              <w:t xml:space="preserve">Sao Tome and Principe </w:t>
            </w:r>
          </w:p>
          <w:p w:rsidR="00313709" w:rsidRPr="00FB3965" w:rsidRDefault="006A7A7E" w:rsidP="006A7A7E">
            <w:r>
              <w:t xml:space="preserve">Sierra Leone </w:t>
            </w:r>
          </w:p>
        </w:tc>
      </w:tr>
    </w:tbl>
    <w:p w:rsidR="00044DD7" w:rsidRDefault="00044DD7"/>
    <w:p w:rsidR="00FC131B" w:rsidRPr="00FC131B" w:rsidRDefault="00FC131B" w:rsidP="00FC131B"/>
    <w:sectPr w:rsidR="00FC131B" w:rsidRPr="00FC131B" w:rsidSect="000A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49D5"/>
    <w:multiLevelType w:val="hybridMultilevel"/>
    <w:tmpl w:val="7B920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CE5AA2"/>
    <w:multiLevelType w:val="hybridMultilevel"/>
    <w:tmpl w:val="460C87E0"/>
    <w:lvl w:ilvl="0" w:tplc="4A0891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53"/>
    <w:rsid w:val="000128D2"/>
    <w:rsid w:val="00044DD7"/>
    <w:rsid w:val="00063776"/>
    <w:rsid w:val="00064098"/>
    <w:rsid w:val="000A17B4"/>
    <w:rsid w:val="000B5DDC"/>
    <w:rsid w:val="000D39C9"/>
    <w:rsid w:val="000E4267"/>
    <w:rsid w:val="00106A2C"/>
    <w:rsid w:val="00150731"/>
    <w:rsid w:val="00176FF5"/>
    <w:rsid w:val="00233BD0"/>
    <w:rsid w:val="00287145"/>
    <w:rsid w:val="002A5C1D"/>
    <w:rsid w:val="002D6B22"/>
    <w:rsid w:val="00313709"/>
    <w:rsid w:val="003D460D"/>
    <w:rsid w:val="003D6009"/>
    <w:rsid w:val="004C03ED"/>
    <w:rsid w:val="00505AFF"/>
    <w:rsid w:val="0051176A"/>
    <w:rsid w:val="00561553"/>
    <w:rsid w:val="00581DB2"/>
    <w:rsid w:val="00592D07"/>
    <w:rsid w:val="005C78AD"/>
    <w:rsid w:val="00655830"/>
    <w:rsid w:val="00656AEF"/>
    <w:rsid w:val="006A7A7E"/>
    <w:rsid w:val="00751D5F"/>
    <w:rsid w:val="007E153F"/>
    <w:rsid w:val="007E67D8"/>
    <w:rsid w:val="00803AC3"/>
    <w:rsid w:val="00870358"/>
    <w:rsid w:val="00893BB8"/>
    <w:rsid w:val="008A55FF"/>
    <w:rsid w:val="00914172"/>
    <w:rsid w:val="009353F0"/>
    <w:rsid w:val="00960459"/>
    <w:rsid w:val="00987FC6"/>
    <w:rsid w:val="009A780F"/>
    <w:rsid w:val="009C6087"/>
    <w:rsid w:val="00A07439"/>
    <w:rsid w:val="00A56F7E"/>
    <w:rsid w:val="00A928C3"/>
    <w:rsid w:val="00B4053F"/>
    <w:rsid w:val="00B7298A"/>
    <w:rsid w:val="00B77902"/>
    <w:rsid w:val="00B86F12"/>
    <w:rsid w:val="00B91BB4"/>
    <w:rsid w:val="00C11180"/>
    <w:rsid w:val="00C2432C"/>
    <w:rsid w:val="00C474D3"/>
    <w:rsid w:val="00C9733B"/>
    <w:rsid w:val="00CB67BD"/>
    <w:rsid w:val="00D14EDE"/>
    <w:rsid w:val="00DA7502"/>
    <w:rsid w:val="00E26C62"/>
    <w:rsid w:val="00E54D0C"/>
    <w:rsid w:val="00E653FE"/>
    <w:rsid w:val="00E779B0"/>
    <w:rsid w:val="00E814A2"/>
    <w:rsid w:val="00EB4568"/>
    <w:rsid w:val="00ED1F14"/>
    <w:rsid w:val="00EE5457"/>
    <w:rsid w:val="00F0567A"/>
    <w:rsid w:val="00F142A0"/>
    <w:rsid w:val="00F348A4"/>
    <w:rsid w:val="00FB3965"/>
    <w:rsid w:val="00FB5709"/>
    <w:rsid w:val="00FC0DC5"/>
    <w:rsid w:val="00FC131B"/>
    <w:rsid w:val="00FF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3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3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31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1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31B"/>
    <w:rPr>
      <w:rFonts w:ascii="Tahoma" w:hAnsi="Tahoma" w:cs="Tahoma"/>
      <w:sz w:val="16"/>
      <w:szCs w:val="16"/>
    </w:rPr>
  </w:style>
  <w:style w:type="character" w:styleId="Hyperlink">
    <w:name w:val="Hyperlink"/>
    <w:basedOn w:val="DefaultParagraphFont"/>
    <w:uiPriority w:val="99"/>
    <w:unhideWhenUsed/>
    <w:rsid w:val="0051176A"/>
    <w:rPr>
      <w:color w:val="0000FF" w:themeColor="hyperlink"/>
      <w:u w:val="single"/>
    </w:rPr>
  </w:style>
  <w:style w:type="paragraph" w:styleId="ListParagraph">
    <w:name w:val="List Paragraph"/>
    <w:basedOn w:val="Normal"/>
    <w:uiPriority w:val="34"/>
    <w:qFormat/>
    <w:rsid w:val="00FB3965"/>
    <w:pPr>
      <w:ind w:left="720"/>
      <w:contextualSpacing/>
    </w:pPr>
  </w:style>
  <w:style w:type="table" w:styleId="TableGrid">
    <w:name w:val="Table Grid"/>
    <w:basedOn w:val="TableNormal"/>
    <w:uiPriority w:val="59"/>
    <w:rsid w:val="00FB3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3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3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31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1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31B"/>
    <w:rPr>
      <w:rFonts w:ascii="Tahoma" w:hAnsi="Tahoma" w:cs="Tahoma"/>
      <w:sz w:val="16"/>
      <w:szCs w:val="16"/>
    </w:rPr>
  </w:style>
  <w:style w:type="character" w:styleId="Hyperlink">
    <w:name w:val="Hyperlink"/>
    <w:basedOn w:val="DefaultParagraphFont"/>
    <w:uiPriority w:val="99"/>
    <w:unhideWhenUsed/>
    <w:rsid w:val="0051176A"/>
    <w:rPr>
      <w:color w:val="0000FF" w:themeColor="hyperlink"/>
      <w:u w:val="single"/>
    </w:rPr>
  </w:style>
  <w:style w:type="paragraph" w:styleId="ListParagraph">
    <w:name w:val="List Paragraph"/>
    <w:basedOn w:val="Normal"/>
    <w:uiPriority w:val="34"/>
    <w:qFormat/>
    <w:rsid w:val="00FB3965"/>
    <w:pPr>
      <w:ind w:left="720"/>
      <w:contextualSpacing/>
    </w:pPr>
  </w:style>
  <w:style w:type="table" w:styleId="TableGrid">
    <w:name w:val="Table Grid"/>
    <w:basedOn w:val="TableNormal"/>
    <w:uiPriority w:val="59"/>
    <w:rsid w:val="00FB3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4040">
      <w:bodyDiv w:val="1"/>
      <w:marLeft w:val="0"/>
      <w:marRight w:val="0"/>
      <w:marTop w:val="0"/>
      <w:marBottom w:val="0"/>
      <w:divBdr>
        <w:top w:val="none" w:sz="0" w:space="0" w:color="auto"/>
        <w:left w:val="none" w:sz="0" w:space="0" w:color="auto"/>
        <w:bottom w:val="none" w:sz="0" w:space="0" w:color="auto"/>
        <w:right w:val="none" w:sz="0" w:space="0" w:color="auto"/>
      </w:divBdr>
    </w:div>
    <w:div w:id="36051615">
      <w:bodyDiv w:val="1"/>
      <w:marLeft w:val="0"/>
      <w:marRight w:val="0"/>
      <w:marTop w:val="0"/>
      <w:marBottom w:val="0"/>
      <w:divBdr>
        <w:top w:val="none" w:sz="0" w:space="0" w:color="auto"/>
        <w:left w:val="none" w:sz="0" w:space="0" w:color="auto"/>
        <w:bottom w:val="none" w:sz="0" w:space="0" w:color="auto"/>
        <w:right w:val="none" w:sz="0" w:space="0" w:color="auto"/>
      </w:divBdr>
    </w:div>
    <w:div w:id="104736391">
      <w:bodyDiv w:val="1"/>
      <w:marLeft w:val="0"/>
      <w:marRight w:val="0"/>
      <w:marTop w:val="0"/>
      <w:marBottom w:val="0"/>
      <w:divBdr>
        <w:top w:val="none" w:sz="0" w:space="0" w:color="auto"/>
        <w:left w:val="none" w:sz="0" w:space="0" w:color="auto"/>
        <w:bottom w:val="none" w:sz="0" w:space="0" w:color="auto"/>
        <w:right w:val="none" w:sz="0" w:space="0" w:color="auto"/>
      </w:divBdr>
    </w:div>
    <w:div w:id="143204033">
      <w:bodyDiv w:val="1"/>
      <w:marLeft w:val="0"/>
      <w:marRight w:val="0"/>
      <w:marTop w:val="0"/>
      <w:marBottom w:val="0"/>
      <w:divBdr>
        <w:top w:val="none" w:sz="0" w:space="0" w:color="auto"/>
        <w:left w:val="none" w:sz="0" w:space="0" w:color="auto"/>
        <w:bottom w:val="none" w:sz="0" w:space="0" w:color="auto"/>
        <w:right w:val="none" w:sz="0" w:space="0" w:color="auto"/>
      </w:divBdr>
    </w:div>
    <w:div w:id="274555582">
      <w:bodyDiv w:val="1"/>
      <w:marLeft w:val="0"/>
      <w:marRight w:val="0"/>
      <w:marTop w:val="0"/>
      <w:marBottom w:val="0"/>
      <w:divBdr>
        <w:top w:val="none" w:sz="0" w:space="0" w:color="auto"/>
        <w:left w:val="none" w:sz="0" w:space="0" w:color="auto"/>
        <w:bottom w:val="none" w:sz="0" w:space="0" w:color="auto"/>
        <w:right w:val="none" w:sz="0" w:space="0" w:color="auto"/>
      </w:divBdr>
    </w:div>
    <w:div w:id="363137938">
      <w:bodyDiv w:val="1"/>
      <w:marLeft w:val="0"/>
      <w:marRight w:val="0"/>
      <w:marTop w:val="0"/>
      <w:marBottom w:val="0"/>
      <w:divBdr>
        <w:top w:val="none" w:sz="0" w:space="0" w:color="auto"/>
        <w:left w:val="none" w:sz="0" w:space="0" w:color="auto"/>
        <w:bottom w:val="none" w:sz="0" w:space="0" w:color="auto"/>
        <w:right w:val="none" w:sz="0" w:space="0" w:color="auto"/>
      </w:divBdr>
    </w:div>
    <w:div w:id="478958522">
      <w:bodyDiv w:val="1"/>
      <w:marLeft w:val="0"/>
      <w:marRight w:val="0"/>
      <w:marTop w:val="0"/>
      <w:marBottom w:val="0"/>
      <w:divBdr>
        <w:top w:val="none" w:sz="0" w:space="0" w:color="auto"/>
        <w:left w:val="none" w:sz="0" w:space="0" w:color="auto"/>
        <w:bottom w:val="none" w:sz="0" w:space="0" w:color="auto"/>
        <w:right w:val="none" w:sz="0" w:space="0" w:color="auto"/>
      </w:divBdr>
    </w:div>
    <w:div w:id="491877291">
      <w:bodyDiv w:val="1"/>
      <w:marLeft w:val="0"/>
      <w:marRight w:val="0"/>
      <w:marTop w:val="0"/>
      <w:marBottom w:val="0"/>
      <w:divBdr>
        <w:top w:val="none" w:sz="0" w:space="0" w:color="auto"/>
        <w:left w:val="none" w:sz="0" w:space="0" w:color="auto"/>
        <w:bottom w:val="none" w:sz="0" w:space="0" w:color="auto"/>
        <w:right w:val="none" w:sz="0" w:space="0" w:color="auto"/>
      </w:divBdr>
    </w:div>
    <w:div w:id="528110071">
      <w:bodyDiv w:val="1"/>
      <w:marLeft w:val="0"/>
      <w:marRight w:val="0"/>
      <w:marTop w:val="0"/>
      <w:marBottom w:val="0"/>
      <w:divBdr>
        <w:top w:val="none" w:sz="0" w:space="0" w:color="auto"/>
        <w:left w:val="none" w:sz="0" w:space="0" w:color="auto"/>
        <w:bottom w:val="none" w:sz="0" w:space="0" w:color="auto"/>
        <w:right w:val="none" w:sz="0" w:space="0" w:color="auto"/>
      </w:divBdr>
    </w:div>
    <w:div w:id="667101936">
      <w:bodyDiv w:val="1"/>
      <w:marLeft w:val="0"/>
      <w:marRight w:val="0"/>
      <w:marTop w:val="0"/>
      <w:marBottom w:val="0"/>
      <w:divBdr>
        <w:top w:val="none" w:sz="0" w:space="0" w:color="auto"/>
        <w:left w:val="none" w:sz="0" w:space="0" w:color="auto"/>
        <w:bottom w:val="none" w:sz="0" w:space="0" w:color="auto"/>
        <w:right w:val="none" w:sz="0" w:space="0" w:color="auto"/>
      </w:divBdr>
    </w:div>
    <w:div w:id="698243124">
      <w:bodyDiv w:val="1"/>
      <w:marLeft w:val="0"/>
      <w:marRight w:val="0"/>
      <w:marTop w:val="0"/>
      <w:marBottom w:val="0"/>
      <w:divBdr>
        <w:top w:val="none" w:sz="0" w:space="0" w:color="auto"/>
        <w:left w:val="none" w:sz="0" w:space="0" w:color="auto"/>
        <w:bottom w:val="none" w:sz="0" w:space="0" w:color="auto"/>
        <w:right w:val="none" w:sz="0" w:space="0" w:color="auto"/>
      </w:divBdr>
    </w:div>
    <w:div w:id="748693262">
      <w:bodyDiv w:val="1"/>
      <w:marLeft w:val="0"/>
      <w:marRight w:val="0"/>
      <w:marTop w:val="0"/>
      <w:marBottom w:val="0"/>
      <w:divBdr>
        <w:top w:val="none" w:sz="0" w:space="0" w:color="auto"/>
        <w:left w:val="none" w:sz="0" w:space="0" w:color="auto"/>
        <w:bottom w:val="none" w:sz="0" w:space="0" w:color="auto"/>
        <w:right w:val="none" w:sz="0" w:space="0" w:color="auto"/>
      </w:divBdr>
    </w:div>
    <w:div w:id="841703283">
      <w:bodyDiv w:val="1"/>
      <w:marLeft w:val="0"/>
      <w:marRight w:val="0"/>
      <w:marTop w:val="0"/>
      <w:marBottom w:val="0"/>
      <w:divBdr>
        <w:top w:val="none" w:sz="0" w:space="0" w:color="auto"/>
        <w:left w:val="none" w:sz="0" w:space="0" w:color="auto"/>
        <w:bottom w:val="none" w:sz="0" w:space="0" w:color="auto"/>
        <w:right w:val="none" w:sz="0" w:space="0" w:color="auto"/>
      </w:divBdr>
    </w:div>
    <w:div w:id="941062640">
      <w:bodyDiv w:val="1"/>
      <w:marLeft w:val="0"/>
      <w:marRight w:val="0"/>
      <w:marTop w:val="0"/>
      <w:marBottom w:val="0"/>
      <w:divBdr>
        <w:top w:val="none" w:sz="0" w:space="0" w:color="auto"/>
        <w:left w:val="none" w:sz="0" w:space="0" w:color="auto"/>
        <w:bottom w:val="none" w:sz="0" w:space="0" w:color="auto"/>
        <w:right w:val="none" w:sz="0" w:space="0" w:color="auto"/>
      </w:divBdr>
    </w:div>
    <w:div w:id="954873654">
      <w:bodyDiv w:val="1"/>
      <w:marLeft w:val="0"/>
      <w:marRight w:val="0"/>
      <w:marTop w:val="0"/>
      <w:marBottom w:val="0"/>
      <w:divBdr>
        <w:top w:val="none" w:sz="0" w:space="0" w:color="auto"/>
        <w:left w:val="none" w:sz="0" w:space="0" w:color="auto"/>
        <w:bottom w:val="none" w:sz="0" w:space="0" w:color="auto"/>
        <w:right w:val="none" w:sz="0" w:space="0" w:color="auto"/>
      </w:divBdr>
    </w:div>
    <w:div w:id="969559105">
      <w:bodyDiv w:val="1"/>
      <w:marLeft w:val="0"/>
      <w:marRight w:val="0"/>
      <w:marTop w:val="0"/>
      <w:marBottom w:val="0"/>
      <w:divBdr>
        <w:top w:val="none" w:sz="0" w:space="0" w:color="auto"/>
        <w:left w:val="none" w:sz="0" w:space="0" w:color="auto"/>
        <w:bottom w:val="none" w:sz="0" w:space="0" w:color="auto"/>
        <w:right w:val="none" w:sz="0" w:space="0" w:color="auto"/>
      </w:divBdr>
    </w:div>
    <w:div w:id="1072971134">
      <w:bodyDiv w:val="1"/>
      <w:marLeft w:val="0"/>
      <w:marRight w:val="0"/>
      <w:marTop w:val="0"/>
      <w:marBottom w:val="0"/>
      <w:divBdr>
        <w:top w:val="none" w:sz="0" w:space="0" w:color="auto"/>
        <w:left w:val="none" w:sz="0" w:space="0" w:color="auto"/>
        <w:bottom w:val="none" w:sz="0" w:space="0" w:color="auto"/>
        <w:right w:val="none" w:sz="0" w:space="0" w:color="auto"/>
      </w:divBdr>
    </w:div>
    <w:div w:id="1123042918">
      <w:bodyDiv w:val="1"/>
      <w:marLeft w:val="0"/>
      <w:marRight w:val="0"/>
      <w:marTop w:val="0"/>
      <w:marBottom w:val="0"/>
      <w:divBdr>
        <w:top w:val="none" w:sz="0" w:space="0" w:color="auto"/>
        <w:left w:val="none" w:sz="0" w:space="0" w:color="auto"/>
        <w:bottom w:val="none" w:sz="0" w:space="0" w:color="auto"/>
        <w:right w:val="none" w:sz="0" w:space="0" w:color="auto"/>
      </w:divBdr>
    </w:div>
    <w:div w:id="1293747476">
      <w:bodyDiv w:val="1"/>
      <w:marLeft w:val="0"/>
      <w:marRight w:val="0"/>
      <w:marTop w:val="0"/>
      <w:marBottom w:val="0"/>
      <w:divBdr>
        <w:top w:val="none" w:sz="0" w:space="0" w:color="auto"/>
        <w:left w:val="none" w:sz="0" w:space="0" w:color="auto"/>
        <w:bottom w:val="none" w:sz="0" w:space="0" w:color="auto"/>
        <w:right w:val="none" w:sz="0" w:space="0" w:color="auto"/>
      </w:divBdr>
    </w:div>
    <w:div w:id="1328749985">
      <w:bodyDiv w:val="1"/>
      <w:marLeft w:val="0"/>
      <w:marRight w:val="0"/>
      <w:marTop w:val="0"/>
      <w:marBottom w:val="0"/>
      <w:divBdr>
        <w:top w:val="none" w:sz="0" w:space="0" w:color="auto"/>
        <w:left w:val="none" w:sz="0" w:space="0" w:color="auto"/>
        <w:bottom w:val="none" w:sz="0" w:space="0" w:color="auto"/>
        <w:right w:val="none" w:sz="0" w:space="0" w:color="auto"/>
      </w:divBdr>
    </w:div>
    <w:div w:id="1437866858">
      <w:bodyDiv w:val="1"/>
      <w:marLeft w:val="0"/>
      <w:marRight w:val="0"/>
      <w:marTop w:val="0"/>
      <w:marBottom w:val="0"/>
      <w:divBdr>
        <w:top w:val="none" w:sz="0" w:space="0" w:color="auto"/>
        <w:left w:val="none" w:sz="0" w:space="0" w:color="auto"/>
        <w:bottom w:val="none" w:sz="0" w:space="0" w:color="auto"/>
        <w:right w:val="none" w:sz="0" w:space="0" w:color="auto"/>
      </w:divBdr>
    </w:div>
    <w:div w:id="1533805748">
      <w:bodyDiv w:val="1"/>
      <w:marLeft w:val="0"/>
      <w:marRight w:val="0"/>
      <w:marTop w:val="0"/>
      <w:marBottom w:val="0"/>
      <w:divBdr>
        <w:top w:val="none" w:sz="0" w:space="0" w:color="auto"/>
        <w:left w:val="none" w:sz="0" w:space="0" w:color="auto"/>
        <w:bottom w:val="none" w:sz="0" w:space="0" w:color="auto"/>
        <w:right w:val="none" w:sz="0" w:space="0" w:color="auto"/>
      </w:divBdr>
    </w:div>
    <w:div w:id="1606692289">
      <w:bodyDiv w:val="1"/>
      <w:marLeft w:val="0"/>
      <w:marRight w:val="0"/>
      <w:marTop w:val="0"/>
      <w:marBottom w:val="0"/>
      <w:divBdr>
        <w:top w:val="none" w:sz="0" w:space="0" w:color="auto"/>
        <w:left w:val="none" w:sz="0" w:space="0" w:color="auto"/>
        <w:bottom w:val="none" w:sz="0" w:space="0" w:color="auto"/>
        <w:right w:val="none" w:sz="0" w:space="0" w:color="auto"/>
      </w:divBdr>
    </w:div>
    <w:div w:id="1609855163">
      <w:bodyDiv w:val="1"/>
      <w:marLeft w:val="0"/>
      <w:marRight w:val="0"/>
      <w:marTop w:val="0"/>
      <w:marBottom w:val="0"/>
      <w:divBdr>
        <w:top w:val="none" w:sz="0" w:space="0" w:color="auto"/>
        <w:left w:val="none" w:sz="0" w:space="0" w:color="auto"/>
        <w:bottom w:val="none" w:sz="0" w:space="0" w:color="auto"/>
        <w:right w:val="none" w:sz="0" w:space="0" w:color="auto"/>
      </w:divBdr>
    </w:div>
    <w:div w:id="1696497610">
      <w:bodyDiv w:val="1"/>
      <w:marLeft w:val="0"/>
      <w:marRight w:val="0"/>
      <w:marTop w:val="0"/>
      <w:marBottom w:val="0"/>
      <w:divBdr>
        <w:top w:val="none" w:sz="0" w:space="0" w:color="auto"/>
        <w:left w:val="none" w:sz="0" w:space="0" w:color="auto"/>
        <w:bottom w:val="none" w:sz="0" w:space="0" w:color="auto"/>
        <w:right w:val="none" w:sz="0" w:space="0" w:color="auto"/>
      </w:divBdr>
    </w:div>
    <w:div w:id="1756900573">
      <w:bodyDiv w:val="1"/>
      <w:marLeft w:val="0"/>
      <w:marRight w:val="0"/>
      <w:marTop w:val="0"/>
      <w:marBottom w:val="0"/>
      <w:divBdr>
        <w:top w:val="none" w:sz="0" w:space="0" w:color="auto"/>
        <w:left w:val="none" w:sz="0" w:space="0" w:color="auto"/>
        <w:bottom w:val="none" w:sz="0" w:space="0" w:color="auto"/>
        <w:right w:val="none" w:sz="0" w:space="0" w:color="auto"/>
      </w:divBdr>
    </w:div>
    <w:div w:id="1795366830">
      <w:bodyDiv w:val="1"/>
      <w:marLeft w:val="0"/>
      <w:marRight w:val="0"/>
      <w:marTop w:val="0"/>
      <w:marBottom w:val="0"/>
      <w:divBdr>
        <w:top w:val="none" w:sz="0" w:space="0" w:color="auto"/>
        <w:left w:val="none" w:sz="0" w:space="0" w:color="auto"/>
        <w:bottom w:val="none" w:sz="0" w:space="0" w:color="auto"/>
        <w:right w:val="none" w:sz="0" w:space="0" w:color="auto"/>
      </w:divBdr>
    </w:div>
    <w:div w:id="1839425582">
      <w:bodyDiv w:val="1"/>
      <w:marLeft w:val="0"/>
      <w:marRight w:val="0"/>
      <w:marTop w:val="0"/>
      <w:marBottom w:val="0"/>
      <w:divBdr>
        <w:top w:val="none" w:sz="0" w:space="0" w:color="auto"/>
        <w:left w:val="none" w:sz="0" w:space="0" w:color="auto"/>
        <w:bottom w:val="none" w:sz="0" w:space="0" w:color="auto"/>
        <w:right w:val="none" w:sz="0" w:space="0" w:color="auto"/>
      </w:divBdr>
    </w:div>
    <w:div w:id="214192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entity/healthinfo/global_burden_disease/GHE_DALY_2012_country.xls" TargetMode="External"/><Relationship Id="rId13" Type="http://schemas.openxmlformats.org/officeDocument/2006/relationships/hyperlink" Target="https://github.com/vincentarelbundock/WD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pcr.uu.se/digitalAssets/124/124934_1ucdpbattle-relateddeathsdatasetv.5-2014dyadic.rdata" TargetMode="External"/><Relationship Id="rId12" Type="http://schemas.openxmlformats.org/officeDocument/2006/relationships/hyperlink" Target="http://www.barrole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hs.unu.edu/file/get/11895.pdf" TargetMode="External"/><Relationship Id="rId1" Type="http://schemas.openxmlformats.org/officeDocument/2006/relationships/numbering" Target="numbering.xml"/><Relationship Id="rId6" Type="http://schemas.openxmlformats.org/officeDocument/2006/relationships/hyperlink" Target="https://github.com/vincentarelbundock/countrycode" TargetMode="External"/><Relationship Id="rId11" Type="http://schemas.openxmlformats.org/officeDocument/2006/relationships/hyperlink" Target="https://github.com/vincentarelbundock/WDI" TargetMode="External"/><Relationship Id="rId5" Type="http://schemas.openxmlformats.org/officeDocument/2006/relationships/webSettings" Target="webSettings.xml"/><Relationship Id="rId15" Type="http://schemas.openxmlformats.org/officeDocument/2006/relationships/hyperlink" Target="https://github.com/vincentarelbundock/WDI" TargetMode="External"/><Relationship Id="rId10" Type="http://schemas.openxmlformats.org/officeDocument/2006/relationships/hyperlink" Target="http://data.unicef.org/download.php?file=Birth_registration_Oct2014_135.xlsx&amp;type=topics" TargetMode="External"/><Relationship Id="rId4" Type="http://schemas.openxmlformats.org/officeDocument/2006/relationships/settings" Target="settings.xml"/><Relationship Id="rId9" Type="http://schemas.openxmlformats.org/officeDocument/2006/relationships/hyperlink" Target="http://info.worldbank.org/governance/wgi/wgidataset.xlsx" TargetMode="External"/><Relationship Id="rId14" Type="http://schemas.openxmlformats.org/officeDocument/2006/relationships/hyperlink" Target="http://www.imf.org/external/pubs/ft/weo/2014/02/weodata/WEOOct2014all.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TLScherer</dc:creator>
  <cp:lastModifiedBy>TLScherer</cp:lastModifiedBy>
  <cp:revision>19</cp:revision>
  <dcterms:created xsi:type="dcterms:W3CDTF">2015-04-29T22:04:00Z</dcterms:created>
  <dcterms:modified xsi:type="dcterms:W3CDTF">2015-05-13T02:25:00Z</dcterms:modified>
</cp:coreProperties>
</file>