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Totcog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model0 = lm(Total_cog ~ X2_min + Age_yrs + Gender + BMI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modelm = lm(mean_greymatter ~ X2_min + Age_yrs + Gender + BMI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modely = lm(Total_cog ~ X2_min + mean_greymatter + Age_yrs + Gender + BMI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filter (look at the data directly)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0.0263***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0.0256***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0.7393*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0.2431***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0.0111*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0.2534***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Level 1 only filter@0.95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0.0263***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0.0256***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0.2431***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0.2534***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Hierarchical level 2 filtered@0.95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0.0263**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0.0256**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0.2431***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Hierarchical level 1 filtered@0.95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0.0263***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0.0256***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0.0159**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0.8558**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0.2406***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0.0151**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0.8864*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0.2408***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0.0134*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0.9031**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0.2422***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0.0120*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0.7245.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0.2480***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RAVLT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model0 = lm(RAVLT_tot ~ X2_min + Age_yrs + Gender + BMI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modelm = lm(mean_greymatter ~ X2_min + Age_yrs + Gender + BMI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modely = lm(RAVLT_tot ~ X2_min + mean_greymatter + Age_yrs + Gender + BMI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No filter (look at the data directly)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1.0937**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0.1055*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1.0836**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0.1069.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0.0201**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0.1078*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0.6678.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0.1168*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0.1208*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1.0895*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0.1211*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0.9265.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0.1232.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0.1247*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0.1248*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Level 1 only filter@0.95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1.1971**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0.1032.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1.3017**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0.1040.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0.1078*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0.0207***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0.6803*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0.1129*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0.9103**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0.0129*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0.0138*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0.7290*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0.1169*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0.0101*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0.7181.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0.1177*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1.2382***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0.0174**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0.1201*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0.1205*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Hierarchical level 2 filtered@0.95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1.0937**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0.1055.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1.0836**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0.1069.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0.0201**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0.1078*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0.6678.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0.1168*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Hierarchical level 1 filtered@0.95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1.0937**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0.1055*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1.1954**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0.1056.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0.0214**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0.1078*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0.0207***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0.6803*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0.1129.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0.9103**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0.0129*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0.7372*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0.1179*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FLANKER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 filter (look at the data directly)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0.1959**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0.2028***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0.2073***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Level 1 only filter@0.95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0.1959***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0.2028***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0.2073***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Hierarchical level 2 filtered@0.95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0.1959**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0.2028***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0.2073***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Hierarchical level 1 filtered@0.95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0.0232**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0.1959***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0.0141.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0.0159**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0.7418.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0.1982***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0.0118*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0.7933*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0.1994***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0.0106*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0.2015***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Appendix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Level 2 p+ table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p_2min2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p_totcog2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p_ravlt2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p_flanker2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0.99066667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0.98541667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0.99108333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0.99516667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0.99016667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0.98458333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0.99641667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0.91775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0.93041667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0.94583333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0.63741667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0.92858333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0.90375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0.96533333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0.64441667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0.99</w:t>
      </w:r>
    </w:p>
    <w:p w:rsidR="00000000" w:rsidDel="00000000" w:rsidP="00000000" w:rsidRDefault="00000000" w:rsidRPr="00000000" w14:paraId="0000033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0.95</w:t>
      </w:r>
    </w:p>
    <w:p w:rsidR="00000000" w:rsidDel="00000000" w:rsidP="00000000" w:rsidRDefault="00000000" w:rsidRPr="00000000" w14:paraId="0000033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0.90</w:t>
      </w:r>
    </w:p>
    <w:p w:rsidR="00000000" w:rsidDel="00000000" w:rsidP="00000000" w:rsidRDefault="00000000" w:rsidRPr="00000000" w14:paraId="0000033F">
      <w:pPr>
        <w:rPr>
          <w:shd w:fill="9fc5e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Level 1 p+ table</w:t>
      </w:r>
      <w:r w:rsidDel="00000000" w:rsidR="00000000" w:rsidRPr="00000000">
        <w:rPr>
          <w:rtl w:val="0"/>
        </w:rPr>
      </w:r>
    </w:p>
    <w:tbl>
      <w:tblPr>
        <w:tblStyle w:val="Table14"/>
        <w:tblW w:w="1170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755"/>
        <w:gridCol w:w="1545"/>
        <w:gridCol w:w="2145"/>
        <w:gridCol w:w="2145"/>
        <w:tblGridChange w:id="0">
          <w:tblGrid>
            <w:gridCol w:w="4110"/>
            <w:gridCol w:w="1755"/>
            <w:gridCol w:w="1545"/>
            <w:gridCol w:w="2145"/>
            <w:gridCol w:w="2145"/>
          </w:tblGrid>
        </w:tblGridChange>
      </w:tblGrid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p_2min1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p_ravlt1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p_flanker1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lh_occipital_lh_lateraloccipital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0.97883333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0.99733333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lh_occipital_lh_lingual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0.97908333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lh_occipital_lh_pericalcarine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0.93016667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0.99308333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lh_temporal_lh_inferiortemporal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0.96891667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lh_temporal_lh_middletemporal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lh_temporal_lh_superiortemporal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0.98591667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rh_occipital_rh_cuneus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0.99166667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0.97133333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rh_occipital_rh_lateraloccipital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0.98658333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rh_occipital_rh_lingual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0.99516667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0.99058333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rh_occipital_rh_pericalcarine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rh_occipital_rh_precuneus_parietal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0.99008333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0.96658333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rh_temporal_rh_bankssts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0.99741667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0.97616667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rh_temporal_rh_entorhinal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0.98608333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rh_temporal_rh_fusiform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0.98516667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rh_temporal_rh_inferiortemporal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0.98791667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rh_temporal_rh_middletemporal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0.98541667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0.97033333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0.99758333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rh_temporal_rh_temporalpole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lh_temporal_lh_bankssts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lh_temporal_lh_temporalpole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0.99366667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rh_temporal_rh_superiortemporal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0.97508333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rh_temporal_rh_transversetemporal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0.99083333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lh_occipital_lh_precuneus_parietal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0.98916667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lh_parietal_lh_postcentral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0.93758333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0.93091667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lh_temporal_lh_entorhinal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0.97491667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lh_temporal_lh_fusiform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0.94483333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lh_temporal_lh_transversetemporal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0.98441667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rh_parietal_rh_inferiorparietal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0.98958333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0.95908333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rh_parietal_rh_supramarginal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0.97508333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rh_parietal_rh_isthmuscingulate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0.98741667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lh_parietal_lh_inferiorparietal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0.98916667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0.91566667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0.94433333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rh_temporal_rh_parahippocampal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0.99541667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rh_parietal_rh_superiorparietal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0.95116667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0.94833333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lh_occipital_lh_cuneus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0.99766667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lh_parietal_lh_supramarginal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0.99816667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0.95391667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rh_parietal_rh_posteriorcingulate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0.96283333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0.97841667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lh_parietal_lh_posteriorcingulate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0.99883333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0.85391667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0.93258333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lh_parietal_lh_superiorparietal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0.97216667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0.90933333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lh_temporal_lh_parahippocampal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0.99066667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lh_parietal_lh_isthmuscingulate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0.99758333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0.97558333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0.82683333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0.96083333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lh_subcortical_lh_Amygdala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0.99708333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0.80533333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0.97791667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lh_frontal_lh_insula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0.98866667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0.92683333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0.96708333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rh_parietal_rh_postcentral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0.89641667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0.93316667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lh_frontal_lh_precentral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0.99441667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0.83641667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rh_frontal_rh_insula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0.99408333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0.98316667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0.94516667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lh_subcortical_lh_Hippocampus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0.99366667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0.97141667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0.98716667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0.74008333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rh_subcortical_rh_Hippocampus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0.99058333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0.96533333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lh_frontal_lh_lateralorbitofrontal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0.98808333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0.97691667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lh_subcortical_lh_VentralDC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0.67058333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lh_frontal_lh_caudalmiddlefrontal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0.75708333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rh_frontal_rh_parsopercularis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0.97816667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0.75308333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rh_frontal_rh_precentral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0.97433333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0.54883333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0.75791667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rh_subcortical_rh_VentralDC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0.96716667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0.83833333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0.65291667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rh_subcortical_rh_Thalamus.Proper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0.92258333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0.92383333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lh_frontal_lh_paracentral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0.83616667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rh_frontal_rh_caudalmiddlefrontal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0.61091667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0.85333333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rh_subcortical_rh_Amygdala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0.96308333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0.54416667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0.67066667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rh_frontal_rh_parstriangularis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0.95366667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0.89116667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0.85383333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0.83133333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lh_subcortical_lh_Pallidum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0.94733333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0.42416667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0.94641667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lh_frontal_lh_rostralmiddlefrontal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0.94658333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0.81116667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lh_frontal_lh_parsopercularis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0.76866667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rh_subcortical_rh_Pallidum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0.93216667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0.95841667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0.54491667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rh_frontal_rh_paracentral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0.65408333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0.70191667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lh_frontal_lh_parsorbitalis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0.99658333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0.93141667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0.96591667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lh_frontal_lh_parstriangularis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0.76483333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0.77741667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0.92166667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rh_frontal_rh_lateralorbitofrontal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0.91616667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0.93591667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0.94033333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lh_frontal_lh_caudalanteriorcingulate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0.92116667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rh_frontal_rh_rostralmiddlefrontal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0.53308333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0.82916667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lh_subcortical_lh_Thalamus.Proper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0.91658333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0.58691667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rh_frontal_rh_superiorfrontal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0.59733333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0.79675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rh_frontal_rh_frontalpole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0.73291667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0.83008333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lh_frontal_lh_superiorfrontal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0.61566667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0.80275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0.85591667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lh_subcortical_lh_Putamen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0.63775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rh_subcortical_rh_Accumbens.area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0.98733333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0.67158333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lh_frontal_lh_frontalpole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0.52591667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0.72183333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lh_subcortical_lh_Accumbens.area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0.71541667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0.60591667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rh_frontal_rh_parsorbitalis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0.71141667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0.96058333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0.83891667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0.81683333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lh_frontal_lh_rostralanteriorcingulate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0.67016667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0.89675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0.78866667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rh_frontal_rh_rostralanteriorcingulate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0.60341667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0.54558333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0.87433333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0.88891667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rh_frontal_rh_caudalanteriorcingulate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0.60141667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0.86066667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0.83766667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lh_frontal_lh_medialorbitofrontal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0.53683333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0.23633333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0.57083333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0.93858333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rh_subcortical_rh_Putamen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0.30708333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0.47116667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0.60716667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rh_frontal_rh_medialorbitofrontal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0.24266667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lh_subcortical_lh_Caudate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0.05175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0.60633333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0.83591667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rh_subcortical_rh_Caudate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0.67291667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0.79733333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0.52958333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hd w:fill="9fc5e8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model0 = lm(Total_cog ~ X2_min + Age_yrs + Gender + BMI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modelm = lm(mean_greymatter ~ X2_min + Age_yrs + Gender + BMI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modely = lm(Total_cog ~ X2_min + mean_greymatter + Age_yrs + Gender + BMI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80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350"/>
        <w:gridCol w:w="1350"/>
        <w:gridCol w:w="1350"/>
        <w:gridCol w:w="1350"/>
        <w:gridCol w:w="1350"/>
        <w:gridCol w:w="1350"/>
        <w:gridCol w:w="1335"/>
        <w:tblGridChange w:id="0">
          <w:tblGrid>
            <w:gridCol w:w="2370"/>
            <w:gridCol w:w="1350"/>
            <w:gridCol w:w="1350"/>
            <w:gridCol w:w="1350"/>
            <w:gridCol w:w="1350"/>
            <w:gridCol w:w="1350"/>
            <w:gridCol w:w="1350"/>
            <w:gridCol w:w="1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2min total cog (level 2 only)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p_2min2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p_totcog2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0.0263**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0.0173**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0.0256***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0.99016667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0.99641667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0.2431***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0.0111*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0.93041667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0.92858333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0.2534***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0.83983333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E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0.99</w:t>
      </w:r>
    </w:p>
    <w:p w:rsidR="00000000" w:rsidDel="00000000" w:rsidP="00000000" w:rsidRDefault="00000000" w:rsidRPr="00000000" w14:paraId="0000056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0.95</w:t>
      </w:r>
    </w:p>
    <w:p w:rsidR="00000000" w:rsidDel="00000000" w:rsidP="00000000" w:rsidRDefault="00000000" w:rsidRPr="00000000" w14:paraId="00000561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0.90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Signif. codes:  </w:t>
      </w:r>
      <w:r w:rsidDel="00000000" w:rsidR="00000000" w:rsidRPr="00000000">
        <w:rPr>
          <w:shd w:fill="ffd966" w:val="clear"/>
          <w:rtl w:val="0"/>
        </w:rPr>
        <w:t xml:space="preserve">0 ‘***’ 0.001 ‘**’ 0.01 ‘*’ 0.05</w:t>
      </w:r>
      <w:r w:rsidDel="00000000" w:rsidR="00000000" w:rsidRPr="00000000">
        <w:rPr>
          <w:rtl w:val="0"/>
        </w:rPr>
        <w:t xml:space="preserve"> ‘.’ 0.1 ‘ ’ 1</w:t>
      </w:r>
    </w:p>
    <w:p w:rsidR="00000000" w:rsidDel="00000000" w:rsidP="00000000" w:rsidRDefault="00000000" w:rsidRPr="00000000" w14:paraId="00000563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total cog (level 1 0.95)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0.0193*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1.4543***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0.0263***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0.0173***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1.3268***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0.0256***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0.8864*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0.2408***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0.0134*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0.7245.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0.2425***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0.9031**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0.2422***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0.0120*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0.0159**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0.8558**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0.2406***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0.0136**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4"/>
                <w:szCs w:val="24"/>
                <w:shd w:fill="c27ba0" w:val="clear"/>
              </w:rPr>
            </w:pPr>
            <w:r w:rsidDel="00000000" w:rsidR="00000000" w:rsidRPr="00000000">
              <w:rPr>
                <w:sz w:val="24"/>
                <w:szCs w:val="24"/>
                <w:shd w:fill="c27ba0" w:val="clear"/>
                <w:rtl w:val="0"/>
              </w:rPr>
              <w:t xml:space="preserve">lh_subcortical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0.0149*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0.4149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0.2480***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0.0062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sz w:val="24"/>
                <w:szCs w:val="24"/>
                <w:shd w:fill="c27ba0" w:val="clear"/>
              </w:rPr>
            </w:pPr>
            <w:r w:rsidDel="00000000" w:rsidR="00000000" w:rsidRPr="00000000">
              <w:rPr>
                <w:sz w:val="24"/>
                <w:szCs w:val="24"/>
                <w:shd w:fill="c27ba0" w:val="clear"/>
                <w:rtl w:val="0"/>
              </w:rPr>
              <w:t xml:space="preserve">rh_subcortical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0.0152*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0.3645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0.2487***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0.0056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</w:p>
        </w:tc>
      </w:tr>
    </w:tbl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72.00000000000068" w:tblpY="3327.24316406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rtl w:val="0"/>
              </w:rPr>
              <w:t xml:space="preserve">2min total cog (level 1 0.99)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1.0367**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0.2349***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1.5871***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0.2258***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0.0284***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0.7994*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0.2370***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1.4769***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0.2247***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0.0295***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0.9553**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0.2377***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0.6708*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0.2431***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0.2542***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model0 = lm(RAVLT_tot ~ X2_min + Age_yrs + Gender + BMI 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modelm = lm(mean_greymatter ~ X2_min + Age_yrs + Gender + BMI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modely = lm(RAVLT_tot ~ X2_min + mean_greymatter + Age_yrs + Gender + BMI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80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350"/>
        <w:gridCol w:w="1350"/>
        <w:gridCol w:w="1350"/>
        <w:gridCol w:w="1350"/>
        <w:gridCol w:w="1350"/>
        <w:gridCol w:w="1350"/>
        <w:gridCol w:w="1335"/>
        <w:tblGridChange w:id="0">
          <w:tblGrid>
            <w:gridCol w:w="2370"/>
            <w:gridCol w:w="1350"/>
            <w:gridCol w:w="1350"/>
            <w:gridCol w:w="1350"/>
            <w:gridCol w:w="1350"/>
            <w:gridCol w:w="1350"/>
            <w:gridCol w:w="1350"/>
            <w:gridCol w:w="1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RAVLT (level 2 only)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p_2min2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p_ravlt2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1.0836**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0.1069.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0.0201***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0.99066667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0.1078*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0.0192**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0.99108333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1.0937**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0.1055.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0.0215***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0.1168*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0.6678.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0.0112*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0.91775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0.1208.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0.1248*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1.0895*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0.1211*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0.92858333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0.90375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0.1247*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0.96533333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0.9265.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0.1232*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0.99</w:t>
      </w:r>
    </w:p>
    <w:p w:rsidR="00000000" w:rsidDel="00000000" w:rsidP="00000000" w:rsidRDefault="00000000" w:rsidRPr="00000000" w14:paraId="0000064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0.95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shd w:fill="9fc5e8" w:val="clear"/>
          <w:rtl w:val="0"/>
        </w:rPr>
        <w:t xml:space="preserve">0.90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Signif. codes:  </w:t>
      </w:r>
      <w:r w:rsidDel="00000000" w:rsidR="00000000" w:rsidRPr="00000000">
        <w:rPr>
          <w:shd w:fill="ffd966" w:val="clear"/>
          <w:rtl w:val="0"/>
        </w:rPr>
        <w:t xml:space="preserve">0 ‘***’ 0.001 ‘**’ 0.01 ‘*’ 0.05</w:t>
      </w:r>
      <w:r w:rsidDel="00000000" w:rsidR="00000000" w:rsidRPr="00000000">
        <w:rPr>
          <w:rtl w:val="0"/>
        </w:rPr>
        <w:t xml:space="preserve"> ‘.’ 0.1 ‘ ’ 1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RAVLT (level 1 0.95)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0.0207***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0.6803*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0.1129*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0.0179***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1.1954**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0.1056.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0.0214***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0.0229***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0.8398*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0.1078.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0.0192**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0.0197***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1.0937**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0.1055.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0.0215**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0.0162**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0.1179*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0.9103**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0.1141*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0.0129*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0.7372*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0.1157*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-432.00000000000136" w:tblpY="5121.12158203125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RAVLT (level 1 0.99)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0.0221***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0.8867**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0.1074.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1.3080***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0.1042.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0.0228***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1.1797***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0.1161.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0.1270*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model0 = lm(Flanker ~ X2_min + Age_yrs + Gender + BMI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modelm = lm(mean_greymatter ~ X2_min + Age_yrs + Gender + BMI 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modely = lm(Flanker ~ X2_min + mean_greymatter + Age_yrs + Gender + BMI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+ walk_pace + Education_yrs + EstimatedTotalIntraCranialVol, data)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80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350"/>
        <w:gridCol w:w="1350"/>
        <w:gridCol w:w="1350"/>
        <w:gridCol w:w="1350"/>
        <w:gridCol w:w="1350"/>
        <w:gridCol w:w="1350"/>
        <w:gridCol w:w="1335"/>
        <w:tblGridChange w:id="0">
          <w:tblGrid>
            <w:gridCol w:w="2370"/>
            <w:gridCol w:w="1350"/>
            <w:gridCol w:w="1350"/>
            <w:gridCol w:w="1350"/>
            <w:gridCol w:w="1350"/>
            <w:gridCol w:w="1350"/>
            <w:gridCol w:w="1350"/>
            <w:gridCol w:w="1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Flanker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p_2min2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p_flanker2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0.0232**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0.98541667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sz w:val="24"/>
                <w:szCs w:val="24"/>
                <w:shd w:fill="ffd966" w:val="clear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0.99991667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0.99516667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0.1959***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0.98458333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0.0155**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0.6720.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0.99941667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0.2028***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z w:val="24"/>
                <w:szCs w:val="24"/>
                <w:shd w:fill="b6d7a8" w:val="clear"/>
                <w:rtl w:val="0"/>
              </w:rPr>
              <w:t xml:space="preserve">0.952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0.94583333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0.2073***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0.93358333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0.63741667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shd w:fill="9fc5e8" w:val="clear"/>
                <w:rtl w:val="0"/>
              </w:rPr>
              <w:t xml:space="preserve">0.92858333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0.2083***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rh_subcortical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0.88325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0.64441667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0.99</w:t>
      </w:r>
    </w:p>
    <w:p w:rsidR="00000000" w:rsidDel="00000000" w:rsidP="00000000" w:rsidRDefault="00000000" w:rsidRPr="00000000" w14:paraId="0000071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0.95</w:t>
      </w:r>
    </w:p>
    <w:p w:rsidR="00000000" w:rsidDel="00000000" w:rsidP="00000000" w:rsidRDefault="00000000" w:rsidRPr="00000000" w14:paraId="0000071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0.90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Signif. codes:  </w:t>
      </w:r>
      <w:r w:rsidDel="00000000" w:rsidR="00000000" w:rsidRPr="00000000">
        <w:rPr>
          <w:shd w:fill="ffd966" w:val="clear"/>
          <w:rtl w:val="0"/>
        </w:rPr>
        <w:t xml:space="preserve">0 ‘***’ 0.001 ‘**’ 0.01 ‘*’ 0.05</w:t>
      </w:r>
      <w:r w:rsidDel="00000000" w:rsidR="00000000" w:rsidRPr="00000000">
        <w:rPr>
          <w:rtl w:val="0"/>
        </w:rPr>
        <w:t xml:space="preserve"> ‘.’ 0.1 ‘ ’ 1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Flanker (level 1 0.99)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0.8220*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0.1922***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0.0178**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0.0232**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0.0277***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0.5059.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2min Flanker (level 1 0.95)</w:t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ROI_lvl2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0.0187***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0.7536*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0.1959***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0.0178***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1.3037**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0.1868***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0.0232**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rh_occipital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0.0216***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rh_temporal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0.0191***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1.2570**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0.1860***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0.0240***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0.0159**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0.7418.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0.1982***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0.0118*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lh_parietal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0.0146**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0.2015***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lh_frontal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0.7933*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0.1994***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0.0106*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0.2100***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Appendix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