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AD" w:rsidRDefault="002D14AD">
      <w:r>
        <w:t xml:space="preserve">Todd </w:t>
      </w:r>
      <w:proofErr w:type="spellStart"/>
      <w:r>
        <w:t>Lunter</w:t>
      </w:r>
      <w:proofErr w:type="spellEnd"/>
      <w:r>
        <w:br/>
        <w:t>CS3200</w:t>
      </w:r>
      <w:r>
        <w:br/>
        <w:t>HW 1</w:t>
      </w:r>
    </w:p>
    <w:p w:rsidR="002D14AD" w:rsidRDefault="002D14AD"/>
    <w:p w:rsidR="002D14AD" w:rsidRDefault="002D14AD">
      <w:r>
        <w:rPr>
          <w:noProof/>
        </w:rPr>
        <w:drawing>
          <wp:inline distT="0" distB="0" distL="0" distR="0">
            <wp:extent cx="5943600" cy="477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AD" w:rsidRDefault="002D14AD"/>
    <w:p w:rsidR="002D14AD" w:rsidRDefault="002D14AD" w:rsidP="002D14AD">
      <w:pPr>
        <w:pStyle w:val="Heading2"/>
      </w:pPr>
      <w:r>
        <w:t>Initial design (very inefficient)</w:t>
      </w:r>
    </w:p>
    <w:p w:rsidR="00957953" w:rsidRDefault="002D14AD">
      <w:r w:rsidRPr="00F960A0">
        <w:rPr>
          <w:rFonts w:ascii="Courier New" w:hAnsi="Courier New" w:cs="Courier New"/>
        </w:rPr>
        <w:t>User</w:t>
      </w:r>
      <w:r>
        <w:t xml:space="preserve"> can manage many </w:t>
      </w:r>
      <w:proofErr w:type="spellStart"/>
      <w:r w:rsidR="00F960A0">
        <w:t>W</w:t>
      </w:r>
      <w:r w:rsidR="00F960A0">
        <w:rPr>
          <w:rFonts w:ascii="Courier New" w:hAnsi="Courier New" w:cs="Courier New"/>
        </w:rPr>
        <w:t>ebS</w:t>
      </w:r>
      <w:r w:rsidRPr="00F960A0">
        <w:rPr>
          <w:rFonts w:ascii="Courier New" w:hAnsi="Courier New" w:cs="Courier New"/>
        </w:rPr>
        <w:t>ite</w:t>
      </w:r>
      <w:r>
        <w:t>s</w:t>
      </w:r>
      <w:proofErr w:type="spellEnd"/>
      <w:r>
        <w:t xml:space="preserve"> and many </w:t>
      </w:r>
      <w:r w:rsidR="00F960A0" w:rsidRPr="00F960A0">
        <w:rPr>
          <w:rFonts w:ascii="Courier New" w:hAnsi="Courier New" w:cs="Courier New"/>
        </w:rPr>
        <w:t>U</w:t>
      </w:r>
      <w:r w:rsidRPr="00F960A0">
        <w:rPr>
          <w:rFonts w:ascii="Courier New" w:hAnsi="Courier New" w:cs="Courier New"/>
        </w:rPr>
        <w:t>ser</w:t>
      </w:r>
      <w:r>
        <w:t xml:space="preserve">s can manage a single </w:t>
      </w:r>
      <w:proofErr w:type="spellStart"/>
      <w:r w:rsidR="00F960A0" w:rsidRPr="00F960A0">
        <w:rPr>
          <w:rFonts w:ascii="Courier New" w:hAnsi="Courier New" w:cs="Courier New"/>
        </w:rPr>
        <w:t>WebSite</w:t>
      </w:r>
      <w:proofErr w:type="spellEnd"/>
      <w:r>
        <w:t xml:space="preserve"> (thereby creating and </w:t>
      </w:r>
      <w:r w:rsidR="00D121DD">
        <w:t>editing</w:t>
      </w:r>
      <w:r>
        <w:t xml:space="preserve"> </w:t>
      </w:r>
      <w:proofErr w:type="spellStart"/>
      <w:r w:rsidR="00F960A0" w:rsidRPr="00F960A0">
        <w:rPr>
          <w:rFonts w:ascii="Courier New" w:hAnsi="Courier New" w:cs="Courier New"/>
        </w:rPr>
        <w:t>WebP</w:t>
      </w:r>
      <w:r w:rsidRPr="00F960A0">
        <w:rPr>
          <w:rFonts w:ascii="Courier New" w:hAnsi="Courier New" w:cs="Courier New"/>
        </w:rPr>
        <w:t>age</w:t>
      </w:r>
      <w:r>
        <w:t>s</w:t>
      </w:r>
      <w:proofErr w:type="spellEnd"/>
      <w:r>
        <w:t>/</w:t>
      </w:r>
      <w:r w:rsidR="00F960A0">
        <w:rPr>
          <w:rFonts w:ascii="Courier New" w:hAnsi="Courier New" w:cs="Courier New"/>
        </w:rPr>
        <w:t>W</w:t>
      </w:r>
      <w:r w:rsidRPr="00F960A0">
        <w:rPr>
          <w:rFonts w:ascii="Courier New" w:hAnsi="Courier New" w:cs="Courier New"/>
        </w:rPr>
        <w:t>idget</w:t>
      </w:r>
      <w:r>
        <w:t xml:space="preserve">s).  A </w:t>
      </w:r>
      <w:proofErr w:type="spellStart"/>
      <w:r w:rsidRPr="00F960A0">
        <w:rPr>
          <w:rFonts w:ascii="Courier New" w:hAnsi="Courier New" w:cs="Courier New"/>
        </w:rPr>
        <w:t>WebPage</w:t>
      </w:r>
      <w:proofErr w:type="spellEnd"/>
      <w:r w:rsidRPr="00F960A0">
        <w:rPr>
          <w:rFonts w:ascii="Courier New" w:hAnsi="Courier New" w:cs="Courier New"/>
        </w:rPr>
        <w:t xml:space="preserve"> </w:t>
      </w:r>
      <w:r>
        <w:t>is made up of ma</w:t>
      </w:r>
      <w:r w:rsidR="00F47564">
        <w:t xml:space="preserve">ny different types of </w:t>
      </w:r>
      <w:r w:rsidR="00F960A0" w:rsidRPr="00F960A0">
        <w:rPr>
          <w:rFonts w:ascii="Courier New" w:hAnsi="Courier New" w:cs="Courier New"/>
        </w:rPr>
        <w:t>W</w:t>
      </w:r>
      <w:r w:rsidR="00F47564" w:rsidRPr="00F960A0">
        <w:rPr>
          <w:rFonts w:ascii="Courier New" w:hAnsi="Courier New" w:cs="Courier New"/>
        </w:rPr>
        <w:t>idget</w:t>
      </w:r>
      <w:r w:rsidR="00957953">
        <w:t>s</w:t>
      </w:r>
    </w:p>
    <w:p w:rsidR="00957953" w:rsidRDefault="00957953">
      <w:r>
        <w:br w:type="page"/>
      </w:r>
    </w:p>
    <w:p w:rsidR="00F47564" w:rsidRDefault="00F47564">
      <w:r>
        <w:rPr>
          <w:noProof/>
        </w:rPr>
        <w:lastRenderedPageBreak/>
        <w:drawing>
          <wp:inline distT="0" distB="0" distL="0" distR="0">
            <wp:extent cx="5943600" cy="4505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64" w:rsidRDefault="00F47564"/>
    <w:p w:rsidR="00F47564" w:rsidRDefault="00F47564" w:rsidP="00F47564">
      <w:pPr>
        <w:pStyle w:val="Heading2"/>
      </w:pPr>
      <w:r>
        <w:t>Generalization</w:t>
      </w:r>
    </w:p>
    <w:p w:rsidR="00957953" w:rsidRDefault="00F47564" w:rsidP="00F47564">
      <w:r>
        <w:t xml:space="preserve">All widgets are generalizations of the main </w:t>
      </w:r>
      <w:r w:rsidRPr="00F960A0">
        <w:rPr>
          <w:rFonts w:ascii="Courier New" w:hAnsi="Courier New" w:cs="Courier New"/>
        </w:rPr>
        <w:t>Widget</w:t>
      </w:r>
      <w:r>
        <w:t xml:space="preserve"> class.  This prevents duplicated tables.</w:t>
      </w:r>
    </w:p>
    <w:p w:rsidR="00957953" w:rsidRDefault="00957953">
      <w:r>
        <w:br w:type="page"/>
      </w:r>
    </w:p>
    <w:p w:rsidR="001500B5" w:rsidRDefault="00707831" w:rsidP="00F47564">
      <w:r>
        <w:rPr>
          <w:noProof/>
        </w:rPr>
        <w:lastRenderedPageBreak/>
        <w:drawing>
          <wp:inline distT="0" distB="0" distL="0" distR="0">
            <wp:extent cx="5943600" cy="491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5" w:rsidRDefault="001500B5" w:rsidP="00F47564"/>
    <w:p w:rsidR="001500B5" w:rsidRDefault="001500B5" w:rsidP="001500B5">
      <w:pPr>
        <w:pStyle w:val="Heading2"/>
      </w:pPr>
      <w:r>
        <w:t>Composition</w:t>
      </w:r>
    </w:p>
    <w:p w:rsidR="00957953" w:rsidRDefault="001500B5" w:rsidP="001500B5">
      <w:r>
        <w:t xml:space="preserve">When a </w:t>
      </w:r>
      <w:proofErr w:type="spellStart"/>
      <w:r w:rsidRPr="007926EB">
        <w:rPr>
          <w:rFonts w:ascii="Courier New" w:hAnsi="Courier New" w:cs="Courier New"/>
        </w:rPr>
        <w:t>FormWidget</w:t>
      </w:r>
      <w:proofErr w:type="spellEnd"/>
      <w:r>
        <w:t xml:space="preserve"> is deleted, make sure to remove all traces of its </w:t>
      </w:r>
      <w:proofErr w:type="spellStart"/>
      <w:r w:rsidR="007A4743" w:rsidRPr="007926EB">
        <w:rPr>
          <w:rFonts w:ascii="Courier New" w:hAnsi="Courier New" w:cs="Courier New"/>
        </w:rPr>
        <w:t>FormE</w:t>
      </w:r>
      <w:r w:rsidRPr="007926EB">
        <w:rPr>
          <w:rFonts w:ascii="Courier New" w:hAnsi="Courier New" w:cs="Courier New"/>
        </w:rPr>
        <w:t>lement</w:t>
      </w:r>
      <w:r w:rsidR="003210C4">
        <w:t>s</w:t>
      </w:r>
      <w:proofErr w:type="spellEnd"/>
      <w:r w:rsidR="003210C4">
        <w:t xml:space="preserve"> </w:t>
      </w:r>
      <w:r>
        <w:t xml:space="preserve">(not to be reused).  </w:t>
      </w:r>
      <w:proofErr w:type="gramStart"/>
      <w:r>
        <w:t xml:space="preserve">Same with a </w:t>
      </w:r>
      <w:proofErr w:type="spellStart"/>
      <w:r w:rsidR="00707831" w:rsidRPr="007926EB">
        <w:rPr>
          <w:rFonts w:ascii="Courier New" w:hAnsi="Courier New" w:cs="Courier New"/>
        </w:rPr>
        <w:t>WebSite</w:t>
      </w:r>
      <w:proofErr w:type="spellEnd"/>
      <w:r w:rsidR="00707831">
        <w:t xml:space="preserve"> and its </w:t>
      </w:r>
      <w:proofErr w:type="spellStart"/>
      <w:r w:rsidR="00707831" w:rsidRPr="003210C4">
        <w:rPr>
          <w:rFonts w:ascii="Courier New" w:hAnsi="Courier New" w:cs="Courier New"/>
        </w:rPr>
        <w:t>Web</w:t>
      </w:r>
      <w:r w:rsidR="003210C4">
        <w:rPr>
          <w:rFonts w:ascii="Courier New" w:hAnsi="Courier New" w:cs="Courier New"/>
        </w:rPr>
        <w:t>P</w:t>
      </w:r>
      <w:r w:rsidR="00707831" w:rsidRPr="003210C4">
        <w:rPr>
          <w:rFonts w:ascii="Courier New" w:hAnsi="Courier New" w:cs="Courier New"/>
        </w:rPr>
        <w:t>age</w:t>
      </w:r>
      <w:r w:rsidR="00707831">
        <w:t>s</w:t>
      </w:r>
      <w:proofErr w:type="spellEnd"/>
      <w:r w:rsidR="00707831">
        <w:t xml:space="preserve">, and </w:t>
      </w:r>
      <w:proofErr w:type="spellStart"/>
      <w:r w:rsidRPr="007926EB">
        <w:rPr>
          <w:rFonts w:ascii="Courier New" w:hAnsi="Courier New" w:cs="Courier New"/>
        </w:rPr>
        <w:t>WebPage</w:t>
      </w:r>
      <w:proofErr w:type="spellEnd"/>
      <w:r>
        <w:t xml:space="preserve"> and it</w:t>
      </w:r>
      <w:r w:rsidR="00F960A0">
        <w:t xml:space="preserve">s </w:t>
      </w:r>
      <w:r w:rsidR="00F960A0" w:rsidRPr="00F960A0">
        <w:rPr>
          <w:rFonts w:ascii="Courier New" w:hAnsi="Courier New" w:cs="Courier New"/>
        </w:rPr>
        <w:t>W</w:t>
      </w:r>
      <w:r w:rsidRPr="00F960A0">
        <w:rPr>
          <w:rFonts w:ascii="Courier New" w:hAnsi="Courier New" w:cs="Courier New"/>
        </w:rPr>
        <w:t>idget</w:t>
      </w:r>
      <w:r>
        <w:t>s.</w:t>
      </w:r>
      <w:proofErr w:type="gramEnd"/>
    </w:p>
    <w:p w:rsidR="00957953" w:rsidRDefault="00957953">
      <w:r>
        <w:br w:type="page"/>
      </w:r>
    </w:p>
    <w:p w:rsidR="00423330" w:rsidRDefault="0022254C" w:rsidP="001500B5">
      <w:r>
        <w:rPr>
          <w:noProof/>
        </w:rPr>
        <w:lastRenderedPageBreak/>
        <w:drawing>
          <wp:inline distT="0" distB="0" distL="0" distR="0">
            <wp:extent cx="5943600" cy="5168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4C" w:rsidRDefault="0022254C" w:rsidP="001500B5"/>
    <w:p w:rsidR="0022254C" w:rsidRDefault="0022254C" w:rsidP="0022254C">
      <w:pPr>
        <w:pStyle w:val="Heading2"/>
      </w:pPr>
      <w:r>
        <w:t xml:space="preserve">Correct </w:t>
      </w:r>
      <w:proofErr w:type="spellStart"/>
      <w:r>
        <w:t>DataTypes</w:t>
      </w:r>
      <w:proofErr w:type="spellEnd"/>
    </w:p>
    <w:p w:rsidR="00957953" w:rsidRDefault="0022254C" w:rsidP="0022254C">
      <w:r>
        <w:t xml:space="preserve">Since a form element can contain many different types of data, let’s not force it into a string and allow it to be any type (specified by the </w:t>
      </w:r>
      <w:r w:rsidRPr="007E4A38">
        <w:rPr>
          <w:rFonts w:ascii="Courier New" w:hAnsi="Courier New" w:cs="Courier New"/>
        </w:rPr>
        <w:t>type</w:t>
      </w:r>
      <w:r>
        <w:t xml:space="preserve"> field).</w:t>
      </w:r>
    </w:p>
    <w:p w:rsidR="00957953" w:rsidRDefault="00957953">
      <w:r>
        <w:br w:type="page"/>
      </w:r>
    </w:p>
    <w:p w:rsidR="00CA37AF" w:rsidRDefault="00CA37AF" w:rsidP="0022254C">
      <w:r>
        <w:rPr>
          <w:noProof/>
        </w:rPr>
        <w:lastRenderedPageBreak/>
        <w:drawing>
          <wp:inline distT="0" distB="0" distL="0" distR="0">
            <wp:extent cx="5943600" cy="5100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AF" w:rsidRDefault="00CA37AF" w:rsidP="00CA37AF">
      <w:pPr>
        <w:pStyle w:val="Heading2"/>
      </w:pPr>
      <w:r>
        <w:t>Reify</w:t>
      </w:r>
    </w:p>
    <w:p w:rsidR="00CA37AF" w:rsidRPr="00CA37AF" w:rsidRDefault="00CA37AF" w:rsidP="00CA37AF">
      <w:r>
        <w:t xml:space="preserve">Add </w:t>
      </w:r>
      <w:r w:rsidRPr="00CA37AF">
        <w:rPr>
          <w:rFonts w:ascii="Courier New" w:hAnsi="Courier New" w:cs="Courier New"/>
        </w:rPr>
        <w:t>Permission</w:t>
      </w:r>
      <w:r>
        <w:t xml:space="preserve"> mapping table between </w:t>
      </w:r>
      <w:r w:rsidRPr="00CA37AF">
        <w:rPr>
          <w:rFonts w:ascii="Courier New" w:hAnsi="Courier New" w:cs="Courier New"/>
        </w:rPr>
        <w:t>User</w:t>
      </w:r>
      <w:r>
        <w:t xml:space="preserve"> and </w:t>
      </w:r>
      <w:proofErr w:type="spellStart"/>
      <w:r w:rsidRPr="00CA37AF">
        <w:rPr>
          <w:rFonts w:ascii="Courier New" w:hAnsi="Courier New" w:cs="Courier New"/>
        </w:rPr>
        <w:t>WebSite</w:t>
      </w:r>
      <w:proofErr w:type="spellEnd"/>
      <w:r>
        <w:rPr>
          <w:rFonts w:cs="Courier New"/>
        </w:rPr>
        <w:t xml:space="preserve"> for determining what a </w:t>
      </w:r>
      <w:r w:rsidRPr="00CA37AF">
        <w:rPr>
          <w:rFonts w:ascii="Courier New" w:hAnsi="Courier New" w:cs="Courier New"/>
        </w:rPr>
        <w:t>User</w:t>
      </w:r>
      <w:r>
        <w:rPr>
          <w:rFonts w:cs="Courier New"/>
        </w:rPr>
        <w:t xml:space="preserve"> can control and who can control a </w:t>
      </w:r>
      <w:proofErr w:type="spellStart"/>
      <w:r w:rsidRPr="00CA37AF">
        <w:rPr>
          <w:rFonts w:ascii="Courier New" w:hAnsi="Courier New" w:cs="Courier New"/>
        </w:rPr>
        <w:t>WebSite</w:t>
      </w:r>
      <w:proofErr w:type="spellEnd"/>
      <w:r>
        <w:rPr>
          <w:rFonts w:cs="Courier New"/>
        </w:rPr>
        <w:t>.</w:t>
      </w:r>
      <w:bookmarkStart w:id="0" w:name="_GoBack"/>
      <w:bookmarkEnd w:id="0"/>
    </w:p>
    <w:sectPr w:rsidR="00CA37AF" w:rsidRPr="00CA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AD"/>
    <w:rsid w:val="001500B5"/>
    <w:rsid w:val="0022254C"/>
    <w:rsid w:val="002D14AD"/>
    <w:rsid w:val="003210C4"/>
    <w:rsid w:val="00356F0E"/>
    <w:rsid w:val="003E6D95"/>
    <w:rsid w:val="00423330"/>
    <w:rsid w:val="00613188"/>
    <w:rsid w:val="006E7B70"/>
    <w:rsid w:val="006F66CE"/>
    <w:rsid w:val="00707831"/>
    <w:rsid w:val="007926EB"/>
    <w:rsid w:val="007A4743"/>
    <w:rsid w:val="007E4A38"/>
    <w:rsid w:val="00957953"/>
    <w:rsid w:val="00C53FBE"/>
    <w:rsid w:val="00CA37AF"/>
    <w:rsid w:val="00D121DD"/>
    <w:rsid w:val="00F47564"/>
    <w:rsid w:val="00F9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1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1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Lunter</dc:creator>
  <cp:lastModifiedBy>Todd Lunter</cp:lastModifiedBy>
  <cp:revision>5</cp:revision>
  <cp:lastPrinted>2014-01-20T21:43:00Z</cp:lastPrinted>
  <dcterms:created xsi:type="dcterms:W3CDTF">2014-01-20T21:43:00Z</dcterms:created>
  <dcterms:modified xsi:type="dcterms:W3CDTF">2014-01-20T21:45:00Z</dcterms:modified>
</cp:coreProperties>
</file>