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19EC4">
      <w:r>
        <w:rPr>
          <w:b/>
          <w:bCs/>
        </w:rPr>
        <w:t>APT攻击情报分析平台项目文档</w:t>
      </w:r>
    </w:p>
    <w:p w14:paraId="21D3190B">
      <w:r>
        <w:rPr>
          <w:b/>
          <w:bCs/>
        </w:rPr>
        <w:t>1 项目介绍</w:t>
      </w:r>
    </w:p>
    <w:p w14:paraId="14131949">
      <w:r>
        <w:rPr>
          <w:b/>
          <w:bCs/>
        </w:rPr>
        <w:t>1.1 项目背景</w:t>
      </w:r>
    </w:p>
    <w:p w14:paraId="1B06275F">
      <w:pPr>
        <w:rPr>
          <w:rFonts w:ascii="宋体" w:hAnsi="宋体" w:eastAsia="宋体"/>
        </w:rPr>
      </w:pPr>
      <w:r>
        <w:rPr>
          <w:rFonts w:ascii="宋体" w:hAnsi="宋体" w:eastAsia="宋体"/>
        </w:rPr>
        <w:t>随着网络安全威胁的不断演变，APT（高级持续性威胁）攻击已成为企业和组织面临的主要安全挑战之一。APT攻击具有高度复杂性、针对性强、持续时间长等特点，传统的安全防御手段难以有效应对。</w:t>
      </w:r>
    </w:p>
    <w:p w14:paraId="56211C7C">
      <w:pPr>
        <w:rPr>
          <w:rFonts w:ascii="宋体" w:hAnsi="宋体" w:eastAsia="宋体"/>
        </w:rPr>
      </w:pPr>
    </w:p>
    <w:p w14:paraId="4F4EAAFF">
      <w:pPr>
        <w:rPr>
          <w:rFonts w:ascii="宋体" w:hAnsi="宋体" w:eastAsia="宋体"/>
        </w:rPr>
      </w:pPr>
      <w:r>
        <w:rPr>
          <w:rFonts w:ascii="宋体" w:hAnsi="宋体" w:eastAsia="宋体"/>
        </w:rPr>
        <w:t>为了帮助安全分析人员更有效地分析和应对APT攻击，本项目旨在构建一个集成化的APT攻击情报分析平台，提供文档管理、CVE漏洞信息集成、AI智能分析和论坛交流等功能，为安全团队提供全面的情报分析工具。</w:t>
      </w:r>
    </w:p>
    <w:p w14:paraId="1802CC56">
      <w:pPr>
        <w:rPr>
          <w:rFonts w:ascii="宋体" w:hAnsi="宋体" w:eastAsia="宋体"/>
        </w:rPr>
      </w:pPr>
    </w:p>
    <w:p w14:paraId="3E65AE99">
      <w:pPr>
        <w:rPr>
          <w:rFonts w:ascii="宋体" w:hAnsi="宋体" w:eastAsia="宋体"/>
        </w:rPr>
      </w:pPr>
      <w:r>
        <w:rPr>
          <w:rFonts w:ascii="宋体" w:hAnsi="宋体" w:eastAsia="宋体"/>
        </w:rPr>
        <w:t>项目基于现代化的技术栈，包括React前端、Node.js后端和PostgreSQL数据库，确保系统的高性能、可扩展性和安全性。</w:t>
      </w:r>
    </w:p>
    <w:p w14:paraId="6097D09E">
      <w:r>
        <w:rPr>
          <w:b/>
          <w:bCs/>
        </w:rPr>
        <w:t>1.2 项目目标</w:t>
      </w:r>
    </w:p>
    <w:p w14:paraId="518FF8DD">
      <w:r>
        <w:t xml:space="preserve">1. </w:t>
      </w:r>
      <w:r>
        <w:rPr>
          <w:b/>
          <w:bCs/>
        </w:rPr>
        <w:t>构建集成化情报分析平台</w:t>
      </w:r>
      <w:r>
        <w:t>：整合文档管理、漏洞信息、数据分析和论坛交流功能，为安全分析人员提供一站式解决方案</w:t>
      </w:r>
    </w:p>
    <w:p w14:paraId="1B4B18F8"/>
    <w:p w14:paraId="2B099E0A">
      <w:r>
        <w:t xml:space="preserve">2. </w:t>
      </w:r>
      <w:r>
        <w:rPr>
          <w:b/>
          <w:bCs/>
        </w:rPr>
        <w:t>提供智能分析能力</w:t>
      </w:r>
      <w:r>
        <w:t>：利用AI技术对APT攻击文档进行自动分析，识别攻击类型、评估威胁等级并生成防护建议</w:t>
      </w:r>
    </w:p>
    <w:p w14:paraId="2B00A519"/>
    <w:p w14:paraId="52CA8427">
      <w:r>
        <w:t xml:space="preserve">3. </w:t>
      </w:r>
      <w:r>
        <w:rPr>
          <w:b/>
          <w:bCs/>
        </w:rPr>
        <w:t>实现数据可视化</w:t>
      </w:r>
      <w:r>
        <w:t>：通过图表展示CVE漏洞分布、趋势和相关性，帮助分析人员快速理解安全态势</w:t>
      </w:r>
    </w:p>
    <w:p w14:paraId="3E3C9E5D"/>
    <w:p w14:paraId="36943997">
      <w:r>
        <w:t xml:space="preserve">4. </w:t>
      </w:r>
      <w:r>
        <w:rPr>
          <w:b/>
          <w:bCs/>
        </w:rPr>
        <w:t>促进安全知识共享</w:t>
      </w:r>
      <w:r>
        <w:t>：通过论坛系统，促进安全专家之间的交流和知识共享</w:t>
      </w:r>
    </w:p>
    <w:p w14:paraId="6F722D98"/>
    <w:p w14:paraId="0A4C14F6">
      <w:r>
        <w:t xml:space="preserve">5. </w:t>
      </w:r>
      <w:r>
        <w:rPr>
          <w:b/>
          <w:bCs/>
        </w:rPr>
        <w:t>确保系统安全性</w:t>
      </w:r>
      <w:r>
        <w:t>：实现完善的用户认证和授权机制，保护敏感的安全情报</w:t>
      </w:r>
    </w:p>
    <w:p w14:paraId="38249813">
      <w:r>
        <w:rPr>
          <w:b/>
          <w:bCs/>
        </w:rPr>
        <w:t>2 系统运行环境</w:t>
      </w:r>
    </w:p>
    <w:p w14:paraId="6EEAF00F"/>
    <w:p w14:paraId="46086383">
      <w:r>
        <w:rPr>
          <w:b/>
          <w:bCs/>
        </w:rPr>
        <w:t xml:space="preserve"> 2.1 网络环境要求</w:t>
      </w:r>
    </w:p>
    <w:p w14:paraId="4ADE805D"/>
    <w:p w14:paraId="54EF5F94">
      <w:r>
        <w:t xml:space="preserve">- </w:t>
      </w:r>
      <w:r>
        <w:rPr>
          <w:b/>
          <w:bCs/>
        </w:rPr>
        <w:t>网络连接</w:t>
      </w:r>
      <w:r>
        <w:t>：稳定的互联网连接，用于访问外部API（如OpenAI API）和更新CVE漏洞库</w:t>
      </w:r>
    </w:p>
    <w:p w14:paraId="7E328AE7">
      <w:r>
        <w:t xml:space="preserve">- </w:t>
      </w:r>
      <w:r>
        <w:rPr>
          <w:b/>
          <w:bCs/>
        </w:rPr>
        <w:t>网络安全</w:t>
      </w:r>
      <w:r>
        <w:t>：建议部署在安全的内部网络环境中，避免直接暴露在公网</w:t>
      </w:r>
    </w:p>
    <w:p w14:paraId="7407AD76">
      <w:r>
        <w:t xml:space="preserve">- </w:t>
      </w:r>
      <w:r>
        <w:rPr>
          <w:b/>
          <w:bCs/>
        </w:rPr>
        <w:t>带宽要求</w:t>
      </w:r>
      <w:r>
        <w:t>：最低10Mbps带宽，支持文件上传和数据传输</w:t>
      </w:r>
    </w:p>
    <w:p w14:paraId="3ED7A8A9">
      <w:r>
        <w:rPr>
          <w:b/>
          <w:bCs/>
        </w:rPr>
        <w:t>2.2 软硬件环境要求</w:t>
      </w:r>
    </w:p>
    <w:p w14:paraId="726E2BA4"/>
    <w:p w14:paraId="078D2107">
      <w:r>
        <w:rPr>
          <w:b/>
          <w:bCs/>
        </w:rPr>
        <w:t>2.2.1 服务器端</w:t>
      </w:r>
    </w:p>
    <w:p w14:paraId="4C38B321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04E9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59FB1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92327">
            <w:pPr>
              <w:jc w:val="center"/>
              <w:rPr>
                <w:b/>
              </w:rPr>
            </w:pPr>
            <w:r>
              <w:rPr>
                <w:b/>
              </w:rPr>
              <w:t>版本/规格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16BB4">
            <w:pPr>
              <w:spacing w:after="16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02742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2B8B8">
            <w:r>
              <w:t>Node.js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3A98D2">
            <w:r>
              <w:t>20 LTS 或更高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7F7DF">
            <w:pPr>
              <w:spacing w:after="160"/>
            </w:pPr>
            <w:r>
              <w:t>运行后端服务</w:t>
            </w:r>
          </w:p>
        </w:tc>
      </w:tr>
      <w:tr w14:paraId="1AB6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1FB850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D8ED1D">
            <w:r>
              <w:t>15 或更高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3C9A9B">
            <w:pPr>
              <w:spacing w:after="160"/>
            </w:pPr>
            <w:r>
              <w:t>存储系统数据</w:t>
            </w:r>
          </w:p>
        </w:tc>
      </w:tr>
      <w:tr w14:paraId="7CE2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414B77">
            <w:r>
              <w:t>Express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9A49C">
            <w:r>
              <w:t>4.x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34D89">
            <w:pPr>
              <w:spacing w:after="160"/>
            </w:pPr>
            <w:r>
              <w:t>后端Web框架</w:t>
            </w:r>
          </w:p>
        </w:tc>
      </w:tr>
      <w:tr w14:paraId="2C72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B9F0C">
            <w:r>
              <w:t>Sequelize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3786E">
            <w:r>
              <w:t>6.x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1DE0F">
            <w:pPr>
              <w:spacing w:after="160"/>
            </w:pPr>
            <w:r>
              <w:t>ORM数据库工具</w:t>
            </w:r>
          </w:p>
        </w:tc>
      </w:tr>
      <w:tr w14:paraId="6F7B3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F2907">
            <w:r>
              <w:t>JWT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FFD9B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2C73BB">
            <w:pPr>
              <w:spacing w:after="160"/>
            </w:pPr>
            <w:r>
              <w:t>用户认证</w:t>
            </w:r>
          </w:p>
        </w:tc>
      </w:tr>
      <w:tr w14:paraId="51BBE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BF0F28">
            <w:r>
              <w:t>Multer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CE3E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F9CD6C">
            <w:pPr>
              <w:spacing w:after="160"/>
            </w:pPr>
            <w:r>
              <w:t>文件上传处理</w:t>
            </w:r>
          </w:p>
        </w:tc>
      </w:tr>
      <w:tr w14:paraId="6CC0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D9684">
            <w:r>
              <w:t>OpenAI API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E9F2C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31090">
            <w:pPr>
              <w:spacing w:after="160"/>
            </w:pPr>
            <w:r>
              <w:t>AI分析功能</w:t>
            </w:r>
          </w:p>
        </w:tc>
      </w:tr>
    </w:tbl>
    <w:p w14:paraId="4B9B5CD1"/>
    <w:p w14:paraId="22C27908">
      <w:r>
        <w:t>| OpenAI API | - | AI分析功能 |</w:t>
      </w:r>
    </w:p>
    <w:p w14:paraId="0B61114C">
      <w:r>
        <w:rPr>
          <w:b/>
          <w:bCs/>
        </w:rPr>
        <w:t>2.2.2 客户端</w:t>
      </w:r>
    </w:p>
    <w:p w14:paraId="25E13DDE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F8C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D102E9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B1495">
            <w:pPr>
              <w:jc w:val="center"/>
              <w:rPr>
                <w:b/>
              </w:rPr>
            </w:pPr>
            <w:r>
              <w:rPr>
                <w:b/>
              </w:rPr>
              <w:t>版本/规格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B298DB">
            <w:pPr>
              <w:spacing w:after="16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7993E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44D1A">
            <w:r>
              <w:t>React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55889">
            <w:r>
              <w:t>18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110F6D">
            <w:pPr>
              <w:spacing w:after="160"/>
            </w:pPr>
            <w:r>
              <w:t>前端框架</w:t>
            </w:r>
          </w:p>
        </w:tc>
      </w:tr>
      <w:tr w14:paraId="7C2F0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1C097">
            <w:r>
              <w:t>Ant Design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4B19F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C5141A">
            <w:pPr>
              <w:spacing w:after="160"/>
            </w:pPr>
            <w:r>
              <w:t>UI组件库</w:t>
            </w:r>
          </w:p>
        </w:tc>
      </w:tr>
      <w:tr w14:paraId="14E9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FFCCD">
            <w:r>
              <w:t>Tailwind CSS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25614B">
            <w:r>
              <w:t>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F11731">
            <w:pPr>
              <w:spacing w:after="160"/>
            </w:pPr>
            <w:r>
              <w:t>样式框架</w:t>
            </w:r>
          </w:p>
        </w:tc>
      </w:tr>
      <w:tr w14:paraId="035F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EECFF">
            <w:r>
              <w:t>ECharts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BE62B">
            <w: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40505">
            <w:pPr>
              <w:spacing w:after="160"/>
            </w:pPr>
            <w:r>
              <w:t>数据可视化</w:t>
            </w:r>
          </w:p>
        </w:tc>
      </w:tr>
      <w:tr w14:paraId="069A0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D99A8">
            <w:r>
              <w:t>React Router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D609D">
            <w: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F4BFB4">
            <w:pPr>
              <w:spacing w:after="160"/>
            </w:pPr>
            <w:r>
              <w:t>前端路由</w:t>
            </w:r>
          </w:p>
        </w:tc>
      </w:tr>
    </w:tbl>
    <w:p w14:paraId="536457A3"/>
    <w:p w14:paraId="07067F78">
      <w:r>
        <w:rPr>
          <w:b/>
          <w:bCs/>
        </w:rPr>
        <w:t>2.2.3 硬件要求</w:t>
      </w:r>
    </w:p>
    <w:p w14:paraId="1F54CCC0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274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533A2">
            <w:pPr>
              <w:jc w:val="center"/>
              <w:rPr>
                <w:b/>
              </w:rPr>
            </w:pPr>
            <w:r>
              <w:rPr>
                <w:b/>
              </w:rPr>
              <w:t>设备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DE0C7C">
            <w:pPr>
              <w:jc w:val="center"/>
              <w:rPr>
                <w:b/>
              </w:rPr>
            </w:pPr>
            <w:r>
              <w:rPr>
                <w:b/>
              </w:rPr>
              <w:t>最低配置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C545FF">
            <w:pPr>
              <w:spacing w:after="160"/>
              <w:jc w:val="center"/>
              <w:rPr>
                <w:b/>
              </w:rPr>
            </w:pPr>
            <w:r>
              <w:rPr>
                <w:b/>
              </w:rPr>
              <w:t>推荐配置</w:t>
            </w:r>
          </w:p>
        </w:tc>
      </w:tr>
      <w:tr w14:paraId="763D1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B8179">
            <w:r>
              <w:t>服务器CPU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C38B7">
            <w:r>
              <w:t>4核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C24B0">
            <w:pPr>
              <w:spacing w:after="160"/>
            </w:pPr>
            <w:r>
              <w:t>8核</w:t>
            </w:r>
          </w:p>
        </w:tc>
      </w:tr>
      <w:tr w14:paraId="23E6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D10DC">
            <w:r>
              <w:t>服务器内存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4412E3">
            <w:r>
              <w:t>8GB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52657C">
            <w:pPr>
              <w:spacing w:after="160"/>
            </w:pPr>
            <w:r>
              <w:t>16GB</w:t>
            </w:r>
          </w:p>
        </w:tc>
      </w:tr>
      <w:tr w14:paraId="2B3A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86B18">
            <w:r>
              <w:t>存储空间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20AC91">
            <w:r>
              <w:t>100GB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F790E">
            <w:pPr>
              <w:spacing w:after="160"/>
            </w:pPr>
            <w:r>
              <w:t>200GB</w:t>
            </w:r>
          </w:p>
        </w:tc>
      </w:tr>
      <w:tr w14:paraId="15378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7EC94">
            <w:r>
              <w:t>客户端浏览器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C05E4">
            <w:r>
              <w:t>Chrome 90+、Firefox 88+、Edge 90+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5793CE">
            <w:pPr>
              <w:spacing w:after="160"/>
            </w:pPr>
            <w:r>
              <w:t>最新版本</w:t>
            </w:r>
          </w:p>
        </w:tc>
      </w:tr>
    </w:tbl>
    <w:p w14:paraId="317AB62A"/>
    <w:p w14:paraId="02F6C8C3">
      <w:r>
        <w:rPr>
          <w:b/>
          <w:bCs/>
        </w:rPr>
        <w:t>3 系统功能</w:t>
      </w:r>
    </w:p>
    <w:p w14:paraId="306F18B9">
      <w:r>
        <w:rPr>
          <w:b/>
          <w:bCs/>
        </w:rPr>
        <w:t>3.1 系统角色分析</w:t>
      </w:r>
    </w:p>
    <w:p w14:paraId="31144EA5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6EE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9FA386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48655">
            <w:pPr>
              <w:jc w:val="center"/>
              <w:rPr>
                <w:b/>
              </w:rPr>
            </w:pPr>
            <w:r>
              <w:rPr>
                <w:b/>
              </w:rPr>
              <w:t>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6F5939">
            <w:pPr>
              <w:spacing w:after="160"/>
              <w:jc w:val="center"/>
              <w:rPr>
                <w:b/>
              </w:rPr>
            </w:pPr>
            <w:r>
              <w:rPr>
                <w:b/>
              </w:rPr>
              <w:t>功能访问</w:t>
            </w:r>
          </w:p>
        </w:tc>
      </w:tr>
      <w:tr w14:paraId="2D646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8C1AB6">
            <w:r>
              <w:t>普通用户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03803">
            <w:r>
              <w:t>基础权限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BF78F">
            <w:pPr>
              <w:spacing w:after="160"/>
            </w:pPr>
            <w:r>
              <w:t>浏览文档、查看CVE信息、参与论坛、个人资料管理</w:t>
            </w:r>
          </w:p>
        </w:tc>
      </w:tr>
      <w:tr w14:paraId="34041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C6F516">
            <w:r>
              <w:t>管理员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684BD">
            <w:r>
              <w:t>全部权限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D0A8E">
            <w:pPr>
              <w:spacing w:after="160"/>
            </w:pPr>
            <w:r>
              <w:t>普通用户所有功能 + 文档管理、用户管理、系统配置</w:t>
            </w:r>
          </w:p>
        </w:tc>
      </w:tr>
    </w:tbl>
    <w:p w14:paraId="4F01B598"/>
    <w:p w14:paraId="57FEACA1">
      <w:r>
        <w:rPr>
          <w:b/>
          <w:bCs/>
        </w:rPr>
        <w:t>3.2 系统主用例图</w:t>
      </w:r>
    </w:p>
    <w:p w14:paraId="60317919">
      <w:r>
        <w:drawing>
          <wp:inline distT="0" distB="0" distL="114300" distR="114300">
            <wp:extent cx="5257800" cy="137731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818F">
      <w:r>
        <w:rPr>
          <w:b/>
          <w:bCs/>
        </w:rPr>
        <w:t>3.3 客户端子系统</w:t>
      </w:r>
    </w:p>
    <w:p w14:paraId="2BE36BEF">
      <w:r>
        <w:rPr>
          <w:b/>
          <w:bCs/>
        </w:rPr>
        <w:t>3.3.1 用户界面</w:t>
      </w:r>
    </w:p>
    <w:p w14:paraId="4EB07A9A">
      <w:r>
        <w:t xml:space="preserve">- </w:t>
      </w:r>
      <w:r>
        <w:rPr>
          <w:b/>
          <w:bCs/>
        </w:rPr>
        <w:t>登录/注册页面</w:t>
      </w:r>
      <w:r>
        <w:t>：用户认证入口</w:t>
      </w:r>
    </w:p>
    <w:p w14:paraId="635C4A6C">
      <w:r>
        <w:t xml:space="preserve">- </w:t>
      </w:r>
      <w:r>
        <w:rPr>
          <w:b/>
          <w:bCs/>
        </w:rPr>
        <w:t>首页</w:t>
      </w:r>
      <w:r>
        <w:t>：系统概览、最新CVE和文档</w:t>
      </w:r>
    </w:p>
    <w:p w14:paraId="66A00153">
      <w:r>
        <w:t xml:space="preserve">- </w:t>
      </w:r>
      <w:r>
        <w:rPr>
          <w:b/>
          <w:bCs/>
        </w:rPr>
        <w:t>文档管理</w:t>
      </w:r>
      <w:r>
        <w:t>：文档列表、上传、查看、分析</w:t>
      </w:r>
    </w:p>
    <w:p w14:paraId="235FC32B">
      <w:r>
        <w:t xml:space="preserve">- </w:t>
      </w:r>
      <w:r>
        <w:rPr>
          <w:b/>
          <w:bCs/>
        </w:rPr>
        <w:t>CVE漏洞</w:t>
      </w:r>
      <w:r>
        <w:t>：漏洞列表、详情、搜索</w:t>
      </w:r>
    </w:p>
    <w:p w14:paraId="2BCEFF52">
      <w:r>
        <w:t xml:space="preserve">- </w:t>
      </w:r>
      <w:r>
        <w:rPr>
          <w:b/>
          <w:bCs/>
        </w:rPr>
        <w:t>可视化</w:t>
      </w:r>
      <w:r>
        <w:t>：数据分析图表</w:t>
      </w:r>
    </w:p>
    <w:p w14:paraId="3F25B731">
      <w:r>
        <w:t xml:space="preserve">- </w:t>
      </w:r>
      <w:r>
        <w:rPr>
          <w:b/>
          <w:bCs/>
        </w:rPr>
        <w:t>论坛</w:t>
      </w:r>
      <w:r>
        <w:t>：帖子列表、发布、评论</w:t>
      </w:r>
    </w:p>
    <w:p w14:paraId="24F1BACE">
      <w:r>
        <w:t xml:space="preserve">- </w:t>
      </w:r>
      <w:r>
        <w:rPr>
          <w:b/>
          <w:bCs/>
        </w:rPr>
        <w:t>个人中心</w:t>
      </w:r>
      <w:r>
        <w:t>：用户资料管理</w:t>
      </w:r>
    </w:p>
    <w:p w14:paraId="689828CE">
      <w:r>
        <w:t xml:space="preserve">- </w:t>
      </w:r>
      <w:r>
        <w:rPr>
          <w:b/>
          <w:bCs/>
        </w:rPr>
        <w:t>管理后台</w:t>
      </w:r>
      <w:r>
        <w:t>：仅管理员可见，用户和系统管理</w:t>
      </w:r>
    </w:p>
    <w:p w14:paraId="71B556DA">
      <w:r>
        <w:rPr>
          <w:b/>
          <w:bCs/>
        </w:rPr>
        <w:t>3.3.2 功能模块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6645"/>
      </w:tblGrid>
      <w:tr w14:paraId="45F9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476B51">
            <w:pPr>
              <w:jc w:val="left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6DA0B5">
            <w:pPr>
              <w:spacing w:after="160"/>
              <w:jc w:val="left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5FE0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6D062E">
            <w:r>
              <w:t>用户认证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340037">
            <w:pPr>
              <w:spacing w:after="160"/>
            </w:pPr>
            <w:r>
              <w:t>用户注册、登录、密码重置、个人资料管理</w:t>
            </w:r>
          </w:p>
        </w:tc>
      </w:tr>
      <w:tr w14:paraId="347B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AE337B">
            <w:r>
              <w:t>文档管理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A8DD50">
            <w:pPr>
              <w:spacing w:after="160"/>
            </w:pPr>
            <w:r>
              <w:t>文档上传、列表查看、详情展示、AI分析</w:t>
            </w:r>
          </w:p>
        </w:tc>
      </w:tr>
      <w:tr w14:paraId="3C84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3F8E4B">
            <w:r>
              <w:t>CVE漏洞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4DC8B3">
            <w:pPr>
              <w:spacing w:after="160"/>
            </w:pPr>
            <w:r>
              <w:t>漏洞列表、详情查看、搜索、热门排行</w:t>
            </w:r>
          </w:p>
        </w:tc>
      </w:tr>
      <w:tr w14:paraId="6DC8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6B26AA7">
            <w:r>
              <w:t>数据可视化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21BCCF">
            <w:pPr>
              <w:spacing w:after="160"/>
            </w:pPr>
            <w:r>
              <w:t>年份分布、漏洞类型、产品漏洞、POC可用性</w:t>
            </w:r>
          </w:p>
        </w:tc>
      </w:tr>
      <w:tr w14:paraId="7385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6CA438">
            <w:r>
              <w:t>论坛系统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E3A97A">
            <w:pPr>
              <w:spacing w:after="160"/>
            </w:pPr>
            <w:r>
              <w:t>帖子发布、评论、点赞、标签管理</w:t>
            </w:r>
          </w:p>
        </w:tc>
      </w:tr>
      <w:tr w14:paraId="15AF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93FDCB">
            <w:r>
              <w:t>AI分析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F0FF2F">
            <w:pPr>
              <w:spacing w:after="160"/>
            </w:pPr>
            <w:r>
              <w:t>文档内容分析、威胁评估、防护建议</w:t>
            </w:r>
          </w:p>
        </w:tc>
      </w:tr>
    </w:tbl>
    <w:p w14:paraId="65A281EB"/>
    <w:p w14:paraId="7896717F">
      <w:r>
        <w:rPr>
          <w:b/>
          <w:bCs/>
        </w:rPr>
        <w:t>3.4 管理端/服务器端子系统</w:t>
      </w:r>
    </w:p>
    <w:p w14:paraId="4D13DDDE">
      <w:r>
        <w:rPr>
          <w:b/>
          <w:bCs/>
        </w:rPr>
        <w:t>3.4.1 后端服务</w:t>
      </w:r>
    </w:p>
    <w:p w14:paraId="0E3376DA">
      <w:r>
        <w:t xml:space="preserve">- </w:t>
      </w:r>
      <w:r>
        <w:rPr>
          <w:b/>
          <w:bCs/>
        </w:rPr>
        <w:t>API服务</w:t>
      </w:r>
      <w:r>
        <w:t>：提供RESTful API接口</w:t>
      </w:r>
    </w:p>
    <w:p w14:paraId="67633D91">
      <w:r>
        <w:t xml:space="preserve">- </w:t>
      </w:r>
      <w:r>
        <w:rPr>
          <w:b/>
          <w:bCs/>
        </w:rPr>
        <w:t>认证服务</w:t>
      </w:r>
      <w:r>
        <w:t>：JWT令牌生成和验证</w:t>
      </w:r>
    </w:p>
    <w:p w14:paraId="653DE29A">
      <w:r>
        <w:t xml:space="preserve">- </w:t>
      </w:r>
      <w:r>
        <w:rPr>
          <w:b/>
          <w:bCs/>
        </w:rPr>
        <w:t>数据库服务</w:t>
      </w:r>
      <w:r>
        <w:t>：PostgreSQL数据存储和查询</w:t>
      </w:r>
    </w:p>
    <w:p w14:paraId="122B229D">
      <w:r>
        <w:t xml:space="preserve">- </w:t>
      </w:r>
      <w:r>
        <w:rPr>
          <w:b/>
          <w:bCs/>
        </w:rPr>
        <w:t>文件服务</w:t>
      </w:r>
      <w:r>
        <w:t>：文档上传和管理</w:t>
      </w:r>
    </w:p>
    <w:p w14:paraId="1BDB8D65">
      <w:r>
        <w:t xml:space="preserve">- </w:t>
      </w:r>
      <w:r>
        <w:rPr>
          <w:b/>
          <w:bCs/>
        </w:rPr>
        <w:t>AI服务</w:t>
      </w:r>
      <w:r>
        <w:t>：与OpenAI API集成</w:t>
      </w:r>
    </w:p>
    <w:p w14:paraId="7FF34745">
      <w:r>
        <w:rPr>
          <w:b/>
          <w:bCs/>
        </w:rPr>
        <w:t>3.4.2 核心功能</w:t>
      </w:r>
    </w:p>
    <w:p w14:paraId="330212AF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463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752D8"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33FDB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功能描述</w:t>
            </w:r>
          </w:p>
        </w:tc>
      </w:tr>
      <w:tr w14:paraId="4640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0947C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认证管理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79B56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用户注册、登录验证、令牌管理</w:t>
            </w:r>
          </w:p>
        </w:tc>
      </w:tr>
      <w:tr w14:paraId="7A375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9E0091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文档管理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FC063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文档存储、检索、分析结果存储</w:t>
            </w:r>
          </w:p>
        </w:tc>
      </w:tr>
      <w:tr w14:paraId="7C8D6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C0A0EC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CVE管理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1BB7E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漏洞数据同步、查询、分析</w:t>
            </w:r>
          </w:p>
        </w:tc>
      </w:tr>
      <w:tr w14:paraId="0A4EF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3FB0A8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论坛管理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ACE7FB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帖子和评论管理、内容审核</w:t>
            </w:r>
          </w:p>
        </w:tc>
      </w:tr>
      <w:tr w14:paraId="768D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A2FA49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AI分析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D26C1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文档分析、威胁评估、报告生成</w:t>
            </w:r>
          </w:p>
        </w:tc>
      </w:tr>
      <w:tr w14:paraId="7F2E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66C1AE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系统管理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FB1E9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用户权限管理、系统配置</w:t>
            </w:r>
          </w:p>
        </w:tc>
      </w:tr>
    </w:tbl>
    <w:p w14:paraId="3DAD569D"/>
    <w:p w14:paraId="0295A488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789A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7AC79"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A9018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要求</w:t>
            </w:r>
          </w:p>
        </w:tc>
      </w:tr>
      <w:tr w14:paraId="60ED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4E8DD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9E5BC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页面加载时间 &lt; 2秒，API响应时间 &lt; 500ms</w:t>
            </w:r>
          </w:p>
        </w:tc>
      </w:tr>
      <w:tr w14:paraId="144C7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A6480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并发处理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0D088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支持1000+并发用户</w:t>
            </w:r>
          </w:p>
        </w:tc>
      </w:tr>
      <w:tr w14:paraId="3E84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D73AB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数据处理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ADC57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能够处理10万+ CVE记录，1万+文档</w:t>
            </w:r>
          </w:p>
        </w:tc>
      </w:tr>
      <w:tr w14:paraId="1D48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FEB593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文件上传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E825AF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支持最大100MB的文件上传</w:t>
            </w:r>
          </w:p>
        </w:tc>
      </w:tr>
      <w:tr w14:paraId="0A27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F196DE">
            <w:r>
              <w:rPr>
                <w:rFonts w:asciiTheme="minorHAnsi" w:hAnsiTheme="minorHAnsi" w:eastAsiaTheme="minorEastAsia" w:cstheme="minorBidi"/>
                <w:b/>
                <w:bCs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AI分析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6A43E5">
            <w:pPr>
              <w:spacing w:after="160"/>
            </w:pPr>
            <w:r>
              <w:rPr>
                <w:rFonts w:asciiTheme="minorHAnsi" w:hAnsiTheme="minorHAnsi" w:eastAsiaTheme="minorEastAsia" w:cstheme="minorBidi"/>
                <w:kern w:val="2"/>
                <w:sz w:val="22"/>
                <w:szCs w:val="24"/>
                <w:lang w:val="en-US" w:eastAsia="zh-CN" w:bidi="ar-SA"/>
                <w14:ligatures w14:val="standardContextual"/>
              </w:rPr>
              <w:t>文档分析响应时间 &lt; 30秒</w:t>
            </w:r>
          </w:p>
        </w:tc>
      </w:tr>
    </w:tbl>
    <w:p w14:paraId="40CBD54E"/>
    <w:p w14:paraId="5D547504">
      <w:r>
        <w:rPr>
          <w:b/>
          <w:bCs/>
        </w:rPr>
        <w:t> 3.5 性能需求</w:t>
      </w:r>
    </w:p>
    <w:p w14:paraId="0C1A0CDF"/>
    <w:p w14:paraId="680B6F34">
      <w:r>
        <w:rPr>
          <w:b/>
          <w:bCs/>
        </w:rPr>
        <w:t>4 系统用例图及用例规约</w:t>
      </w:r>
    </w:p>
    <w:p w14:paraId="4817E35C">
      <w:r>
        <w:rPr>
          <w:b/>
          <w:bCs/>
        </w:rPr>
        <w:t>4.2 用例规约</w:t>
      </w:r>
    </w:p>
    <w:p w14:paraId="48A5A944">
      <w:r>
        <w:rPr>
          <w:b/>
          <w:bCs/>
        </w:rPr>
        <w:t>4.2.1 用户注册 (UC1)</w:t>
      </w:r>
    </w:p>
    <w:p w14:paraId="165B71F1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DDD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E13D9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F91F4C">
            <w:pPr>
              <w:spacing w:after="160"/>
            </w:pPr>
            <w:r>
              <w:t>内容</w:t>
            </w:r>
          </w:p>
        </w:tc>
      </w:tr>
      <w:tr w14:paraId="3FBB9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6F670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A1E184">
            <w:pPr>
              <w:spacing w:after="160"/>
            </w:pPr>
            <w:r>
              <w:t>用户注册</w:t>
            </w:r>
          </w:p>
        </w:tc>
      </w:tr>
      <w:tr w14:paraId="44AB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57B8B6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A23D1">
            <w:pPr>
              <w:spacing w:after="160"/>
            </w:pPr>
            <w:r>
              <w:t>新用户</w:t>
            </w:r>
          </w:p>
        </w:tc>
      </w:tr>
      <w:tr w14:paraId="2A1D5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86C36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5DE93E">
            <w:pPr>
              <w:spacing w:after="160"/>
            </w:pPr>
            <w:r>
              <w:t>用户未注册，访问注册页面</w:t>
            </w:r>
          </w:p>
        </w:tc>
      </w:tr>
      <w:tr w14:paraId="14CD1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F3533C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C3BDA">
            <w:pPr>
              <w:spacing w:after="160"/>
            </w:pPr>
            <w:r>
              <w:t>注册成功后自动登录，跳转到首页</w:t>
            </w:r>
          </w:p>
        </w:tc>
      </w:tr>
      <w:tr w14:paraId="21BF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B9916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3D55E">
            <w:pPr>
              <w:spacing w:after="160"/>
            </w:pPr>
            <w:r>
              <w:t>1. 输入用户名、邮箱、密码</w:t>
            </w:r>
            <w:r>
              <w:br w:type="textWrapping"/>
            </w:r>
            <w:r>
              <w:t>2. 点击注册按钮</w:t>
            </w:r>
            <w:r>
              <w:br w:type="textWrapping"/>
            </w:r>
            <w:r>
              <w:t>3. 系统验证输入信息</w:t>
            </w:r>
            <w:r>
              <w:br w:type="textWrapping"/>
            </w:r>
            <w:r>
              <w:t>4. 系统创建用户账号</w:t>
            </w:r>
            <w:r>
              <w:br w:type="textWrapping"/>
            </w:r>
            <w:r>
              <w:t>5. 系统返回成功信息并登录</w:t>
            </w:r>
          </w:p>
        </w:tc>
      </w:tr>
      <w:tr w14:paraId="5BB24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9C917C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E2743">
            <w:pPr>
              <w:spacing w:after="160"/>
            </w:pPr>
            <w:r>
              <w:t>用户名已存在、邮箱格式错误、密码强度不足</w:t>
            </w:r>
          </w:p>
        </w:tc>
      </w:tr>
    </w:tbl>
    <w:p w14:paraId="45F2416A"/>
    <w:p w14:paraId="591CA1E1">
      <w:r>
        <w:rPr>
          <w:b/>
          <w:bCs/>
        </w:rPr>
        <w:t>4.2.2 用户登录 (UC2)</w:t>
      </w:r>
    </w:p>
    <w:p w14:paraId="3A7B0BF5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0BA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864785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7EA450">
            <w:pPr>
              <w:spacing w:after="160"/>
            </w:pPr>
            <w:r>
              <w:t>内容</w:t>
            </w:r>
          </w:p>
        </w:tc>
      </w:tr>
      <w:tr w14:paraId="51C3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5760E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F658FD">
            <w:pPr>
              <w:spacing w:after="160"/>
            </w:pPr>
            <w:r>
              <w:t>用户登录</w:t>
            </w:r>
          </w:p>
        </w:tc>
      </w:tr>
      <w:tr w14:paraId="1216F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80C870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E95047">
            <w:pPr>
              <w:spacing w:after="160"/>
            </w:pPr>
            <w:r>
              <w:t>已注册用户</w:t>
            </w:r>
          </w:p>
        </w:tc>
      </w:tr>
      <w:tr w14:paraId="7A891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17AB42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1C2B1">
            <w:pPr>
              <w:spacing w:after="160"/>
            </w:pPr>
            <w:r>
              <w:t>用户已注册，访问登录页面</w:t>
            </w:r>
          </w:p>
        </w:tc>
      </w:tr>
      <w:tr w14:paraId="7038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B75AFC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1710D">
            <w:pPr>
              <w:spacing w:after="160"/>
            </w:pPr>
            <w:r>
              <w:t>登录成功后跳转到首页，系统生成JWT令牌</w:t>
            </w:r>
          </w:p>
        </w:tc>
      </w:tr>
      <w:tr w14:paraId="473A8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2E596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8E65A">
            <w:pPr>
              <w:spacing w:after="160"/>
            </w:pPr>
            <w:r>
              <w:t>1. 输入邮箱/用户名和密码</w:t>
            </w:r>
            <w:r>
              <w:br w:type="textWrapping"/>
            </w:r>
            <w:r>
              <w:t>2. 点击登录按钮</w:t>
            </w:r>
            <w:r>
              <w:br w:type="textWrapping"/>
            </w:r>
            <w:r>
              <w:t>3. 系统验证凭证</w:t>
            </w:r>
            <w:r>
              <w:br w:type="textWrapping"/>
            </w:r>
            <w:r>
              <w:t>4. 系统生成JWT令牌</w:t>
            </w:r>
            <w:r>
              <w:br w:type="textWrapping"/>
            </w:r>
            <w:r>
              <w:t>5. 系统返回成功信息并跳转到首页</w:t>
            </w:r>
          </w:p>
        </w:tc>
      </w:tr>
      <w:tr w14:paraId="540ED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1C45B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1061C7">
            <w:pPr>
              <w:spacing w:after="160"/>
            </w:pPr>
            <w:r>
              <w:t>用户名或密码错误、账号被锁定</w:t>
            </w:r>
          </w:p>
        </w:tc>
      </w:tr>
    </w:tbl>
    <w:p w14:paraId="13233F62"/>
    <w:p w14:paraId="4BA8A3E5">
      <w:r>
        <w:rPr>
          <w:b/>
          <w:bCs/>
        </w:rPr>
        <w:t>4.2.3 上传文档 (UC4)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2F3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C60CD8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8D670">
            <w:pPr>
              <w:spacing w:after="160"/>
            </w:pPr>
            <w:r>
              <w:t>内容</w:t>
            </w:r>
          </w:p>
        </w:tc>
      </w:tr>
      <w:tr w14:paraId="6CF20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73042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43EE2">
            <w:pPr>
              <w:spacing w:after="160"/>
            </w:pPr>
            <w:r>
              <w:t>上传文档</w:t>
            </w:r>
          </w:p>
        </w:tc>
      </w:tr>
      <w:tr w14:paraId="4AFFE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24DF6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455B1D">
            <w:pPr>
              <w:spacing w:after="160"/>
            </w:pPr>
            <w:r>
              <w:t>已登录用户</w:t>
            </w:r>
          </w:p>
        </w:tc>
      </w:tr>
      <w:tr w14:paraId="30C9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9BED2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FBDD2">
            <w:pPr>
              <w:spacing w:after="160"/>
            </w:pPr>
            <w:r>
              <w:t>用户已登录，访问文档管理页面</w:t>
            </w:r>
          </w:p>
        </w:tc>
      </w:tr>
      <w:tr w14:paraId="30DA7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AEA7EF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99786">
            <w:pPr>
              <w:spacing w:after="160"/>
            </w:pPr>
            <w:r>
              <w:t>文档上传成功，显示在文档列表中</w:t>
            </w:r>
          </w:p>
        </w:tc>
      </w:tr>
      <w:tr w14:paraId="7090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A8074D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933538">
            <w:pPr>
              <w:spacing w:after="160"/>
            </w:pPr>
            <w:r>
              <w:t>1. 点击上传按钮</w:t>
            </w:r>
            <w:r>
              <w:br w:type="textWrapping"/>
            </w:r>
            <w:r>
              <w:t>2. 选择文件（PDF、Word、TXT等）</w:t>
            </w:r>
            <w:r>
              <w:br w:type="textWrapping"/>
            </w:r>
            <w:r>
              <w:t>3. 输入文档标题和描述</w:t>
            </w:r>
            <w:r>
              <w:br w:type="textWrapping"/>
            </w:r>
            <w:r>
              <w:t>4. 点击确认上传</w:t>
            </w:r>
            <w:r>
              <w:br w:type="textWrapping"/>
            </w:r>
            <w:r>
              <w:t>5. 系统处理文件并存储</w:t>
            </w:r>
            <w:r>
              <w:br w:type="textWrapping"/>
            </w:r>
            <w:r>
              <w:t>6. 系统返回成功信息</w:t>
            </w:r>
          </w:p>
        </w:tc>
      </w:tr>
      <w:tr w14:paraId="42082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51A3C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5FEB4">
            <w:pPr>
              <w:spacing w:after="160"/>
            </w:pPr>
            <w:r>
              <w:t>文件格式不支持、文件大小超过限制、上传失败</w:t>
            </w:r>
          </w:p>
        </w:tc>
      </w:tr>
    </w:tbl>
    <w:p w14:paraId="2F17D310"/>
    <w:p w14:paraId="48DA0391">
      <w:r>
        <w:rPr>
          <w:b/>
          <w:bCs/>
        </w:rPr>
        <w:t>4.2.4 AI分析文档 (UC7)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1FBA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28A93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58639">
            <w:pPr>
              <w:spacing w:after="160"/>
            </w:pPr>
            <w:r>
              <w:t>内容</w:t>
            </w:r>
          </w:p>
        </w:tc>
      </w:tr>
      <w:tr w14:paraId="462A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76054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86646">
            <w:pPr>
              <w:spacing w:after="160"/>
            </w:pPr>
            <w:r>
              <w:t>AI分析文档</w:t>
            </w:r>
          </w:p>
        </w:tc>
      </w:tr>
      <w:tr w14:paraId="31C9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052E99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893437">
            <w:pPr>
              <w:spacing w:after="160"/>
            </w:pPr>
            <w:r>
              <w:t>已登录用户</w:t>
            </w:r>
          </w:p>
        </w:tc>
      </w:tr>
      <w:tr w14:paraId="53FE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BA7280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6C720">
            <w:pPr>
              <w:spacing w:after="160"/>
            </w:pPr>
            <w:r>
              <w:t>用户已登录，文档已上传</w:t>
            </w:r>
          </w:p>
        </w:tc>
      </w:tr>
      <w:tr w14:paraId="7A23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E7126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FFEB8">
            <w:pPr>
              <w:spacing w:after="160"/>
            </w:pPr>
            <w:r>
              <w:t>分析完成后显示分析结果</w:t>
            </w:r>
          </w:p>
        </w:tc>
      </w:tr>
      <w:tr w14:paraId="2BED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6F2866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1143F">
            <w:pPr>
              <w:spacing w:after="160"/>
            </w:pPr>
            <w:r>
              <w:t>1. 在文档列表中选择文档</w:t>
            </w:r>
            <w:r>
              <w:br w:type="textWrapping"/>
            </w:r>
            <w:r>
              <w:t>2. 点击分析按钮</w:t>
            </w:r>
            <w:r>
              <w:br w:type="textWrapping"/>
            </w:r>
            <w:r>
              <w:t>3. 系统提交文档内容到AI服务</w:t>
            </w:r>
            <w:r>
              <w:br w:type="textWrapping"/>
            </w:r>
            <w:r>
              <w:t>4. AI服务分析文档内容</w:t>
            </w:r>
            <w:r>
              <w:br w:type="textWrapping"/>
            </w:r>
            <w:r>
              <w:t>5. 系统显示分析结果（威胁等级、攻击类型、防护建议）</w:t>
            </w:r>
          </w:p>
        </w:tc>
      </w:tr>
      <w:tr w14:paraId="2597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CF085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C3BA8">
            <w:pPr>
              <w:spacing w:after="160"/>
            </w:pPr>
            <w:r>
              <w:t>分析超时、AI服务不可用</w:t>
            </w:r>
          </w:p>
        </w:tc>
      </w:tr>
    </w:tbl>
    <w:p w14:paraId="462A7A30"/>
    <w:p w14:paraId="1159D8CB">
      <w:r>
        <w:rPr>
          <w:b/>
          <w:bCs/>
        </w:rPr>
        <w:t> 4.2.5 查看CVE列表 (UC8)</w:t>
      </w:r>
    </w:p>
    <w:p w14:paraId="3EDE8F6E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386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56895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47F6E2">
            <w:pPr>
              <w:spacing w:after="160"/>
            </w:pPr>
            <w:r>
              <w:t>内容</w:t>
            </w:r>
          </w:p>
        </w:tc>
      </w:tr>
      <w:tr w14:paraId="7DF29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C7698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148D4">
            <w:pPr>
              <w:spacing w:after="160"/>
            </w:pPr>
            <w:r>
              <w:t>查看CVE列表</w:t>
            </w:r>
          </w:p>
        </w:tc>
      </w:tr>
      <w:tr w14:paraId="4949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3577A3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CE391">
            <w:pPr>
              <w:spacing w:after="160"/>
            </w:pPr>
            <w:r>
              <w:t>已登录用户</w:t>
            </w:r>
          </w:p>
        </w:tc>
      </w:tr>
      <w:tr w14:paraId="35DD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07B8A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FECE4">
            <w:pPr>
              <w:spacing w:after="160"/>
            </w:pPr>
            <w:r>
              <w:t>用户已登录，访问CVE页面</w:t>
            </w:r>
          </w:p>
        </w:tc>
      </w:tr>
      <w:tr w14:paraId="2DB0C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014F6D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F21F2D">
            <w:pPr>
              <w:spacing w:after="160"/>
            </w:pPr>
            <w:r>
              <w:t>显示CVE漏洞列表</w:t>
            </w:r>
          </w:p>
        </w:tc>
      </w:tr>
      <w:tr w14:paraId="6F6D1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3E470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6CB84F">
            <w:pPr>
              <w:spacing w:after="160"/>
            </w:pPr>
            <w:r>
              <w:t>1. 访问CVE页面</w:t>
            </w:r>
            <w:r>
              <w:br w:type="textWrapping"/>
            </w:r>
            <w:r>
              <w:t>2. 系统加载CVE列表</w:t>
            </w:r>
            <w:r>
              <w:br w:type="textWrapping"/>
            </w:r>
            <w:r>
              <w:t>3. 用户可以分页浏览或筛选</w:t>
            </w:r>
          </w:p>
        </w:tc>
      </w:tr>
      <w:tr w14:paraId="1892C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8087E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40449">
            <w:pPr>
              <w:spacing w:after="160"/>
            </w:pPr>
            <w:r>
              <w:t>数据加载失败</w:t>
            </w:r>
          </w:p>
        </w:tc>
      </w:tr>
    </w:tbl>
    <w:p w14:paraId="7C9DA291"/>
    <w:p w14:paraId="7E4A8DAC">
      <w:r>
        <w:rPr>
          <w:b/>
          <w:bCs/>
        </w:rPr>
        <w:t>4.2.6 发布帖子 (UC12)</w:t>
      </w:r>
    </w:p>
    <w:p w14:paraId="0D29FABF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83D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83942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4FC927">
            <w:pPr>
              <w:spacing w:after="160"/>
            </w:pPr>
            <w:r>
              <w:t>内容</w:t>
            </w:r>
          </w:p>
        </w:tc>
      </w:tr>
      <w:tr w14:paraId="3B590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01FC6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F1539">
            <w:pPr>
              <w:spacing w:after="160"/>
            </w:pPr>
            <w:r>
              <w:t>发布帖子</w:t>
            </w:r>
          </w:p>
        </w:tc>
      </w:tr>
      <w:tr w14:paraId="24CD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0C31A5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DCEACA">
            <w:pPr>
              <w:spacing w:after="160"/>
            </w:pPr>
            <w:r>
              <w:t>已登录用户</w:t>
            </w:r>
          </w:p>
        </w:tc>
      </w:tr>
      <w:tr w14:paraId="0B0A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0BE7B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7109D9">
            <w:pPr>
              <w:spacing w:after="160"/>
            </w:pPr>
            <w:r>
              <w:t>用户已登录，访问论坛页面</w:t>
            </w:r>
          </w:p>
        </w:tc>
      </w:tr>
      <w:tr w14:paraId="053C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21E1A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F826E4">
            <w:pPr>
              <w:spacing w:after="160"/>
            </w:pPr>
            <w:r>
              <w:t>帖子发布成功，显示在帖子列表中</w:t>
            </w:r>
          </w:p>
        </w:tc>
      </w:tr>
      <w:tr w14:paraId="7391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2BE35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1A357">
            <w:pPr>
              <w:spacing w:after="160"/>
            </w:pPr>
            <w:r>
              <w:t>1. 点击发布按钮</w:t>
            </w:r>
            <w:r>
              <w:br w:type="textWrapping"/>
            </w:r>
            <w:r>
              <w:t>2. 输入标题和内容</w:t>
            </w:r>
            <w:r>
              <w:br w:type="textWrapping"/>
            </w:r>
            <w:r>
              <w:t>3. 添加标签</w:t>
            </w:r>
            <w:r>
              <w:br w:type="textWrapping"/>
            </w:r>
            <w:r>
              <w:t>4. 点击发布</w:t>
            </w:r>
            <w:r>
              <w:br w:type="textWrapping"/>
            </w:r>
            <w:r>
              <w:t>5. 系统存储帖子并返回成功信息</w:t>
            </w:r>
          </w:p>
        </w:tc>
      </w:tr>
      <w:tr w14:paraId="185B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A10FC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F37BF">
            <w:pPr>
              <w:spacing w:after="160"/>
            </w:pPr>
            <w:r>
              <w:t>内容为空、标题过短</w:t>
            </w:r>
          </w:p>
        </w:tc>
      </w:tr>
    </w:tbl>
    <w:p w14:paraId="4EEB57EE"/>
    <w:p w14:paraId="24B9F650"/>
    <w:p w14:paraId="1AB9B626">
      <w:r>
        <w:rPr>
          <w:b/>
          <w:bCs/>
        </w:rPr>
        <w:t>4.2.7 查看数据可视化 (UC17-UC20)</w:t>
      </w:r>
    </w:p>
    <w:p w14:paraId="618D7FE8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1B3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3C0171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7E7A9E">
            <w:pPr>
              <w:spacing w:after="160"/>
            </w:pPr>
            <w:r>
              <w:t>内容</w:t>
            </w:r>
          </w:p>
        </w:tc>
      </w:tr>
      <w:tr w14:paraId="74DC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7259A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DA397A">
            <w:pPr>
              <w:spacing w:after="160"/>
            </w:pPr>
            <w:r>
              <w:t>查看数据可视化</w:t>
            </w:r>
          </w:p>
        </w:tc>
      </w:tr>
      <w:tr w14:paraId="34CEE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BB753D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44EA2A">
            <w:pPr>
              <w:spacing w:after="160"/>
            </w:pPr>
            <w:r>
              <w:t>已登录用户</w:t>
            </w:r>
          </w:p>
        </w:tc>
      </w:tr>
      <w:tr w14:paraId="3380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304B3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7FCFFD">
            <w:pPr>
              <w:spacing w:after="160"/>
            </w:pPr>
            <w:r>
              <w:t>用户已登录，访问可视化页面</w:t>
            </w:r>
          </w:p>
        </w:tc>
      </w:tr>
      <w:tr w14:paraId="17411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B5B84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D0BFD">
            <w:pPr>
              <w:spacing w:after="160"/>
            </w:pPr>
            <w:r>
              <w:t>显示各种数据图表</w:t>
            </w:r>
          </w:p>
        </w:tc>
      </w:tr>
      <w:tr w14:paraId="1C3A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1BFDB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97D906">
            <w:pPr>
              <w:spacing w:after="160"/>
            </w:pPr>
            <w:r>
              <w:t>1. 访问可视化页面</w:t>
            </w:r>
            <w:r>
              <w:br w:type="textWrapping"/>
            </w:r>
            <w:r>
              <w:t>2. 系统加载CVE分析数据</w:t>
            </w:r>
            <w:r>
              <w:br w:type="textWrapping"/>
            </w:r>
            <w:r>
              <w:t>3. 系统生成并显示各种图表</w:t>
            </w:r>
          </w:p>
        </w:tc>
      </w:tr>
      <w:tr w14:paraId="00AAC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EF36BB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DD7883">
            <w:pPr>
              <w:spacing w:after="160"/>
            </w:pPr>
            <w:r>
              <w:t>数据加载失败、图表渲染错误</w:t>
            </w:r>
          </w:p>
        </w:tc>
      </w:tr>
    </w:tbl>
    <w:p w14:paraId="750A03D3"/>
    <w:p w14:paraId="0F734F1F">
      <w:r>
        <w:rPr>
          <w:b/>
          <w:bCs/>
        </w:rPr>
        <w:t>4.2.8 用户管理 (UC21)</w:t>
      </w:r>
    </w:p>
    <w:p w14:paraId="55AF02F8"/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606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2C360">
            <w:r>
              <w:t>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E8B26C">
            <w:pPr>
              <w:spacing w:after="160"/>
            </w:pPr>
            <w:r>
              <w:t>内容</w:t>
            </w:r>
          </w:p>
        </w:tc>
      </w:tr>
      <w:tr w14:paraId="265A8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32D41">
            <w:r>
              <w:t>用例名称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7C481">
            <w:pPr>
              <w:spacing w:after="160"/>
            </w:pPr>
            <w:r>
              <w:t>用户管理</w:t>
            </w:r>
          </w:p>
        </w:tc>
      </w:tr>
      <w:tr w14:paraId="1FC2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897538">
            <w:r>
              <w:t>参与者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17B63">
            <w:pPr>
              <w:spacing w:after="160"/>
            </w:pPr>
            <w:r>
              <w:t>管理员</w:t>
            </w:r>
          </w:p>
        </w:tc>
      </w:tr>
      <w:tr w14:paraId="7DF6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0AECFF">
            <w: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DD81E">
            <w:pPr>
              <w:spacing w:after="160"/>
            </w:pPr>
            <w:r>
              <w:t>管理员已登录，访问管理后台</w:t>
            </w:r>
          </w:p>
        </w:tc>
      </w:tr>
      <w:tr w14:paraId="5ABDC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52959">
            <w:r>
              <w:t>后置条件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316A1B">
            <w:pPr>
              <w:spacing w:after="160"/>
            </w:pPr>
            <w:r>
              <w:t>用户信息更新或用户被管理</w:t>
            </w:r>
          </w:p>
        </w:tc>
      </w:tr>
      <w:tr w14:paraId="4D42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34298">
            <w:r>
              <w:t>流程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C05CA9">
            <w:pPr>
              <w:spacing w:after="160"/>
            </w:pPr>
            <w:r>
              <w:t>1. 访问用户管理页面</w:t>
            </w:r>
            <w:r>
              <w:br w:type="textWrapping"/>
            </w:r>
            <w:r>
              <w:t>2. 查看用户列表</w:t>
            </w:r>
            <w:r>
              <w:br w:type="textWrapping"/>
            </w:r>
            <w:r>
              <w:t>3. 编辑用户信息或权限</w:t>
            </w:r>
            <w:r>
              <w:br w:type="textWrapping"/>
            </w:r>
            <w:r>
              <w:t>4. 系统更新用户数据</w:t>
            </w:r>
          </w:p>
        </w:tc>
      </w:tr>
      <w:tr w14:paraId="6080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387FF">
            <w:r>
              <w:t>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74F66">
            <w:pPr>
              <w:spacing w:after="160"/>
            </w:pPr>
            <w:r>
              <w:t>操作失败、权限不足</w:t>
            </w:r>
          </w:p>
        </w:tc>
      </w:tr>
    </w:tbl>
    <w:p w14:paraId="4EF744A3"/>
    <w:p w14:paraId="6A7BD4BB">
      <w:r>
        <w:rPr>
          <w:b/>
          <w:bCs/>
        </w:rPr>
        <w:t>5 系统架构</w:t>
      </w:r>
    </w:p>
    <w:p w14:paraId="7C661022">
      <w:r>
        <w:rPr>
          <w:b/>
          <w:bCs/>
        </w:rPr>
        <w:t>5.1 技术架构</w:t>
      </w:r>
      <w:r>
        <w:drawing>
          <wp:inline distT="0" distB="0" distL="114300" distR="114300">
            <wp:extent cx="5269865" cy="13696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5F105"/>
    <w:p w14:paraId="56EB21F4">
      <w:pPr>
        <w:pStyle w:val="28"/>
        <w:numPr>
          <w:ilvl w:val="1"/>
          <w:numId w:val="1"/>
        </w:numPr>
      </w:pPr>
      <w:r>
        <w:rPr>
          <w:b/>
          <w:bCs/>
        </w:rPr>
        <w:t>数据流</w:t>
      </w:r>
    </w:p>
    <w:p w14:paraId="158277E4">
      <w:bookmarkStart w:id="0" w:name="_GoBack"/>
      <w:bookmarkEnd w:id="0"/>
    </w:p>
    <w:p w14:paraId="493E2F08">
      <w:pPr>
        <w:pStyle w:val="28"/>
        <w:ind w:left="360"/>
      </w:pPr>
      <w:r>
        <w:rPr>
          <w:rFonts w:hint="eastAsia"/>
          <w:b/>
          <w:bCs/>
        </w:rPr>
        <w:t>1.</w:t>
      </w:r>
      <w:r>
        <w:rPr>
          <w:b/>
          <w:bCs/>
        </w:rPr>
        <w:t>用户认证流程</w:t>
      </w:r>
      <w:r>
        <w:rPr>
          <w:rFonts w:hint="eastAsia"/>
          <w:b/>
          <w:bCs/>
        </w:rPr>
        <w:t xml:space="preserve"> </w:t>
      </w:r>
      <w:r>
        <w:t>：用户登录 → 后端验证 → 生成JWT令牌 → 前端存储令牌 → 后续请求携带令牌</w:t>
      </w:r>
    </w:p>
    <w:p w14:paraId="719F3180"/>
    <w:p w14:paraId="033AF56A">
      <w:pPr>
        <w:ind w:firstLine="220" w:firstLineChars="100"/>
      </w:pPr>
      <w:r>
        <w:rPr>
          <w:rFonts w:hint="eastAsia"/>
          <w:b/>
          <w:bCs/>
        </w:rPr>
        <w:t>2</w:t>
      </w:r>
      <w:r>
        <w:rPr>
          <w:b/>
          <w:bCs/>
        </w:rPr>
        <w:t>文档管理流程</w:t>
      </w:r>
      <w:r>
        <w:rPr>
          <w:rFonts w:hint="eastAsia"/>
          <w:b/>
          <w:bCs/>
        </w:rPr>
        <w:t xml:space="preserve"> </w:t>
      </w:r>
      <w:r>
        <w:t>：用户上传文档 → 后端存储文件 → 数据库记录文档信息 → 前端显示文档列表</w:t>
      </w:r>
    </w:p>
    <w:p w14:paraId="07E58501"/>
    <w:p w14:paraId="0B2C3243">
      <w:pPr>
        <w:ind w:firstLine="220" w:firstLineChars="100"/>
      </w:pPr>
      <w:r>
        <w:t xml:space="preserve">3. </w:t>
      </w:r>
      <w:r>
        <w:rPr>
          <w:b/>
          <w:bCs/>
        </w:rPr>
        <w:t>AI分析流程</w:t>
      </w:r>
      <w:r>
        <w:rPr>
          <w:rFonts w:hint="eastAsia"/>
          <w:b/>
          <w:bCs/>
        </w:rPr>
        <w:t xml:space="preserve"> </w:t>
      </w:r>
      <w:r>
        <w:t>：用户请求分析 → 后端读取文档内容 → 调用OpenAI API → 分析结果存储 → 前端显示分析结果</w:t>
      </w:r>
    </w:p>
    <w:p w14:paraId="3990F5F8"/>
    <w:p w14:paraId="0938FA2D">
      <w:pPr>
        <w:ind w:firstLine="220" w:firstLineChars="100"/>
      </w:pPr>
      <w:r>
        <w:t xml:space="preserve">4. </w:t>
      </w:r>
      <w:r>
        <w:rPr>
          <w:b/>
          <w:bCs/>
        </w:rPr>
        <w:t>CVE数据流程</w:t>
      </w:r>
      <w:r>
        <w:rPr>
          <w:rFonts w:hint="eastAsia"/>
          <w:b/>
          <w:bCs/>
        </w:rPr>
        <w:t xml:space="preserve"> </w:t>
      </w:r>
      <w:r>
        <w:t>：后端同步CVE数据 → 存储到数据库 → 前端查询和展示</w:t>
      </w:r>
    </w:p>
    <w:p w14:paraId="69E23D14"/>
    <w:p w14:paraId="274E12F7">
      <w:pPr>
        <w:ind w:firstLine="220" w:firstLineChars="100"/>
      </w:pPr>
      <w:r>
        <w:t xml:space="preserve">5. </w:t>
      </w:r>
      <w:r>
        <w:rPr>
          <w:b/>
          <w:bCs/>
        </w:rPr>
        <w:t>论坛流程</w:t>
      </w:r>
      <w:r>
        <w:rPr>
          <w:rFonts w:hint="eastAsia"/>
          <w:b/>
          <w:bCs/>
        </w:rPr>
        <w:t xml:space="preserve"> </w:t>
      </w:r>
      <w:r>
        <w:t>：用户发布帖子 → 后端存储帖子 → 前端显示帖子列表 → 用户评论和点赞</w:t>
      </w:r>
    </w:p>
    <w:p w14:paraId="1F9BD030">
      <w:r>
        <w:rPr>
          <w:b/>
          <w:bCs/>
        </w:rPr>
        <w:t>6 部署与维护</w:t>
      </w:r>
    </w:p>
    <w:p w14:paraId="0260D955">
      <w:r>
        <w:rPr>
          <w:b/>
          <w:bCs/>
        </w:rPr>
        <w:t>6.1 部署方式</w:t>
      </w:r>
    </w:p>
    <w:p w14:paraId="587E3CBD"/>
    <w:p w14:paraId="7DECF49A">
      <w:pPr>
        <w:ind w:firstLine="220" w:firstLineChars="100"/>
      </w:pPr>
      <w:r>
        <w:t xml:space="preserve">1.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Docker Compose部署</w:t>
      </w:r>
      <w:r>
        <w:t>（推荐）：</w:t>
      </w:r>
    </w:p>
    <w:p w14:paraId="0670B5E7">
      <w:r>
        <w:t>   - 使用docker-compose.yml文件编排容器</w:t>
      </w:r>
    </w:p>
    <w:p w14:paraId="2CFF1F6F">
      <w:r>
        <w:t>   - 包含前端、后端和PostgreSQL数据库</w:t>
      </w:r>
    </w:p>
    <w:p w14:paraId="5265A7DC">
      <w:r>
        <w:t>   - 一键启动整个系统</w:t>
      </w:r>
    </w:p>
    <w:p w14:paraId="20E58827"/>
    <w:p w14:paraId="20A502DB">
      <w:pPr>
        <w:ind w:firstLine="220" w:firstLineChars="100"/>
      </w:pPr>
      <w:r>
        <w:t xml:space="preserve">2.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本地开发部署</w:t>
      </w:r>
      <w:r>
        <w:t>：</w:t>
      </w:r>
    </w:p>
    <w:p w14:paraId="756B585B">
      <w:r>
        <w:t>   - 分别启动前端和后端服务</w:t>
      </w:r>
    </w:p>
    <w:p w14:paraId="3229A23B">
      <w:r>
        <w:t>   - 配置本地PostgreSQL数据库</w:t>
      </w:r>
    </w:p>
    <w:p w14:paraId="02417EFD"/>
    <w:p w14:paraId="25B16350">
      <w:pPr>
        <w:ind w:firstLine="220" w:firstLineChars="100"/>
      </w:pPr>
      <w:r>
        <w:rPr>
          <w:b/>
          <w:bCs/>
        </w:rPr>
        <w:t xml:space="preserve"> 6.2 维护与监控</w:t>
      </w:r>
    </w:p>
    <w:p w14:paraId="213BBEC5"/>
    <w:p w14:paraId="0C1259B8">
      <w:pPr>
        <w:ind w:firstLine="220" w:firstLineChars="100"/>
      </w:pPr>
      <w:r>
        <w:t xml:space="preserve">1.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日志管理</w:t>
      </w:r>
      <w:r>
        <w:rPr>
          <w:rFonts w:hint="eastAsia"/>
          <w:b/>
          <w:bCs/>
        </w:rPr>
        <w:t xml:space="preserve"> </w:t>
      </w:r>
      <w:r>
        <w:t>：系统生成详细的操作和错误日志</w:t>
      </w:r>
    </w:p>
    <w:p w14:paraId="3708ACA1">
      <w:pPr>
        <w:ind w:firstLine="220" w:firstLineChars="100"/>
      </w:pPr>
      <w:r>
        <w:t xml:space="preserve">2.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性能监控</w:t>
      </w:r>
      <w:r>
        <w:rPr>
          <w:rFonts w:hint="eastAsia"/>
          <w:b/>
          <w:bCs/>
        </w:rPr>
        <w:t xml:space="preserve"> </w:t>
      </w:r>
      <w:r>
        <w:t>：监控API响应时间和系统资源使用</w:t>
      </w:r>
    </w:p>
    <w:p w14:paraId="62D36C96">
      <w:pPr>
        <w:ind w:firstLine="220" w:firstLineChars="100"/>
      </w:pPr>
      <w:r>
        <w:t xml:space="preserve">3.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安全更新</w:t>
      </w:r>
      <w:r>
        <w:rPr>
          <w:rFonts w:hint="eastAsia"/>
          <w:b/>
          <w:bCs/>
        </w:rPr>
        <w:t xml:space="preserve"> </w:t>
      </w:r>
      <w:r>
        <w:t>：定期更新依赖包和安全补丁</w:t>
      </w:r>
    </w:p>
    <w:p w14:paraId="63F996FF">
      <w:pPr>
        <w:ind w:firstLine="220" w:firstLineChars="100"/>
      </w:pPr>
      <w:r>
        <w:t xml:space="preserve">4. 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数据备份</w:t>
      </w:r>
      <w:r>
        <w:rPr>
          <w:rFonts w:hint="eastAsia"/>
          <w:b/>
          <w:bCs/>
        </w:rPr>
        <w:t xml:space="preserve"> </w:t>
      </w:r>
      <w:r>
        <w:t>：定期备份数据库和重要文件</w:t>
      </w:r>
    </w:p>
    <w:p w14:paraId="7922B30A"/>
    <w:p w14:paraId="433B70E2">
      <w:pPr>
        <w:ind w:firstLine="220" w:firstLineChars="100"/>
      </w:pPr>
      <w:r>
        <w:rPr>
          <w:b/>
          <w:bCs/>
        </w:rPr>
        <w:t>7 总结</w:t>
      </w:r>
    </w:p>
    <w:p w14:paraId="5A665774"/>
    <w:p w14:paraId="2335F6AD">
      <w:r>
        <w:t>APT攻击情报分析平台是一个综合性的安全分析工具，通过整合文档管理、CVE漏洞信息、AI分析和论坛交流功能，为安全分析人员提供了一个强大的情报分析平台。系统采用现代化的技术栈，具有良好的可扩展性和安全性。</w:t>
      </w:r>
    </w:p>
    <w:p w14:paraId="68451626"/>
    <w:p w14:paraId="3D6F9EB3">
      <w:r>
        <w:t>本项目的实施将有助于提高安全团队对APT攻击的分析能力，缩短威胁识别和响应时间，为组织的网络安全提供更有力的保障。</w:t>
      </w:r>
    </w:p>
    <w:p w14:paraId="378E77B0"/>
    <w:p w14:paraId="793A5A61"/>
    <w:p w14:paraId="73F9D456"/>
    <w:p w14:paraId="2A9F3D71"/>
    <w:p w14:paraId="0F94B239"/>
    <w:p w14:paraId="6EC7ABE3"/>
    <w:p w14:paraId="2DE82D3A"/>
    <w:p w14:paraId="1C98415F"/>
    <w:p w14:paraId="41B0A50A"/>
    <w:p w14:paraId="30B857F6"/>
    <w:p w14:paraId="19A9EB6C"/>
    <w:p w14:paraId="65967749"/>
    <w:p w14:paraId="219C5C9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E2402"/>
    <w:multiLevelType w:val="multilevel"/>
    <w:tmpl w:val="193E2402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entative="0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71D"/>
    <w:rsid w:val="00017922"/>
    <w:rsid w:val="0003197E"/>
    <w:rsid w:val="000940FA"/>
    <w:rsid w:val="001975CD"/>
    <w:rsid w:val="001E3481"/>
    <w:rsid w:val="00276A8A"/>
    <w:rsid w:val="003D18E3"/>
    <w:rsid w:val="00413ABA"/>
    <w:rsid w:val="004345E6"/>
    <w:rsid w:val="00446DEF"/>
    <w:rsid w:val="004E66A3"/>
    <w:rsid w:val="00553797"/>
    <w:rsid w:val="005610AE"/>
    <w:rsid w:val="00750899"/>
    <w:rsid w:val="0098171D"/>
    <w:rsid w:val="009D6BF3"/>
    <w:rsid w:val="00AD0581"/>
    <w:rsid w:val="00AE3654"/>
    <w:rsid w:val="00AE7B75"/>
    <w:rsid w:val="00B33E33"/>
    <w:rsid w:val="00BA21ED"/>
    <w:rsid w:val="00E41919"/>
    <w:rsid w:val="0B66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3766</Words>
  <Characters>5293</Characters>
  <Lines>51</Lines>
  <Paragraphs>14</Paragraphs>
  <TotalTime>18</TotalTime>
  <ScaleCrop>false</ScaleCrop>
  <LinksUpToDate>false</LinksUpToDate>
  <CharactersWithSpaces>6927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2026-05-14T07:41:00Z</dcterms:created>
  <dc:creator>迪 李</dc:creator>
  <cp:lastModifiedBy>WPS_1723983596</cp:lastModifiedBy>
  <dcterms:modified xsi:type="dcterms:W3CDTF">2026-05-14T08:36:37Z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eyJoZGlkIjoiZjUxOWFkMWIyMTZmYWI4YmI5NzcwY2Q1ZTgyYmI2YmQiLCJ1c2VySWQiOiIxNjIzNDI3MDkxIn0=</vt:lpwstr>
  </property>
  <property fmtid="{D5CDD505-2E9C-101B-9397-08002B2CF9AE}" pid="3" name="KSOProductBuildVer">
    <vt:lpwstr>2052-12.1.0.25865</vt:lpwstr>
  </property>
  <property fmtid="{D5CDD505-2E9C-101B-9397-08002B2CF9AE}" pid="4" name="ICV">
    <vt:lpwstr>47EE85821C644093B2295B8274465BC4_13</vt:lpwstr>
  </property>
</Properties>
</file>