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Layout w:type="fixed"/>
        <w:tblLook w:val="04A0" w:firstRow="1" w:lastRow="0" w:firstColumn="1" w:lastColumn="0" w:noHBand="0" w:noVBand="1"/>
      </w:tblPr>
      <w:tblGrid>
        <w:gridCol w:w="1271"/>
        <w:gridCol w:w="1843"/>
        <w:gridCol w:w="5902"/>
      </w:tblGrid>
      <w:tr w:rsidR="00915EE9" w:rsidTr="00E37FE6">
        <w:tc>
          <w:tcPr>
            <w:tcW w:w="1271" w:type="dxa"/>
          </w:tcPr>
          <w:p w:rsidR="00915EE9" w:rsidRDefault="00E14CCF">
            <w:r>
              <w:t>Hoofdstuk</w:t>
            </w:r>
          </w:p>
        </w:tc>
        <w:tc>
          <w:tcPr>
            <w:tcW w:w="1843" w:type="dxa"/>
          </w:tcPr>
          <w:p w:rsidR="00915EE9" w:rsidRDefault="00915EE9">
            <w:r>
              <w:t>Vraag</w:t>
            </w:r>
          </w:p>
        </w:tc>
        <w:tc>
          <w:tcPr>
            <w:tcW w:w="5902" w:type="dxa"/>
          </w:tcPr>
          <w:p w:rsidR="00915EE9" w:rsidRDefault="00915EE9">
            <w:r>
              <w:t>Antwoord</w:t>
            </w:r>
          </w:p>
        </w:tc>
      </w:tr>
      <w:tr w:rsidR="00F37091" w:rsidTr="00E37FE6">
        <w:tc>
          <w:tcPr>
            <w:tcW w:w="1271" w:type="dxa"/>
          </w:tcPr>
          <w:p w:rsidR="00F37091" w:rsidRDefault="00F37091">
            <w:r>
              <w:t>3</w:t>
            </w:r>
          </w:p>
        </w:tc>
        <w:tc>
          <w:tcPr>
            <w:tcW w:w="1843" w:type="dxa"/>
          </w:tcPr>
          <w:p w:rsidR="00F37091" w:rsidRDefault="00F37091">
            <w:r>
              <w:t>Leg de werking van het virus ‘Cryptolocker’ / Trojan Horse / Worms uit?</w:t>
            </w:r>
          </w:p>
        </w:tc>
        <w:tc>
          <w:tcPr>
            <w:tcW w:w="5902" w:type="dxa"/>
          </w:tcPr>
          <w:p w:rsidR="00F37091" w:rsidRDefault="00F37091" w:rsidP="00A86FEB">
            <w:pPr>
              <w:pStyle w:val="Lijstalinea"/>
              <w:numPr>
                <w:ilvl w:val="0"/>
                <w:numId w:val="3"/>
              </w:numPr>
            </w:pPr>
            <w:r>
              <w:t>Dit zijn geen virussen, dit zijn ransomware.</w:t>
            </w:r>
          </w:p>
          <w:p w:rsidR="00F37091" w:rsidRDefault="00F37091"/>
          <w:p w:rsidR="00F37091" w:rsidRDefault="00F37091" w:rsidP="00A86FEB">
            <w:r>
              <w:t>Malware die geen virussen zijn zijn: adware, backdoor en rootkit, dialler, keylogger, spyware en rogueware.</w:t>
            </w:r>
          </w:p>
        </w:tc>
      </w:tr>
      <w:tr w:rsidR="00407602" w:rsidTr="00E37FE6">
        <w:tc>
          <w:tcPr>
            <w:tcW w:w="1271" w:type="dxa"/>
          </w:tcPr>
          <w:p w:rsidR="00407602" w:rsidRDefault="00407602">
            <w:r>
              <w:t>3</w:t>
            </w:r>
          </w:p>
        </w:tc>
        <w:tc>
          <w:tcPr>
            <w:tcW w:w="1843" w:type="dxa"/>
          </w:tcPr>
          <w:p w:rsidR="00407602" w:rsidRDefault="00407602">
            <w:r>
              <w:t>Wat voor type kabels kan je best hanteren voor een draadloos netwerk?</w:t>
            </w:r>
          </w:p>
        </w:tc>
        <w:tc>
          <w:tcPr>
            <w:tcW w:w="5902" w:type="dxa"/>
          </w:tcPr>
          <w:p w:rsidR="00407602" w:rsidRDefault="00407602" w:rsidP="00C0474D">
            <w:pPr>
              <w:pStyle w:val="Lijstalinea"/>
              <w:numPr>
                <w:ilvl w:val="0"/>
                <w:numId w:val="3"/>
              </w:numPr>
            </w:pPr>
            <w:r>
              <w:t xml:space="preserve">Je hebt drie types van </w:t>
            </w:r>
            <w:r w:rsidR="00AA1C84">
              <w:t>netwerk</w:t>
            </w:r>
            <w:r>
              <w:t>kabels</w:t>
            </w:r>
            <w:r w:rsidR="00D2363A">
              <w:t>: UTP-kabels, FTP-kabels en STFP-kabels. Van al deze kabels zijn de STFP-kabels het beste om te hanteren voor een draadloos aangezien deze beschermd zijn door hun behuizing en hun koperen materiaal.</w:t>
            </w:r>
            <w:r w:rsidR="005C29DA">
              <w:t xml:space="preserve"> Daardoor heeft dit type kabel </w:t>
            </w:r>
            <w:r w:rsidR="00926A43">
              <w:t>h</w:t>
            </w:r>
            <w:r w:rsidR="005C29DA">
              <w:t>et minste last van elektromagnetische inferentie.</w:t>
            </w:r>
          </w:p>
          <w:p w:rsidR="00D5797E" w:rsidRDefault="00D5797E" w:rsidP="00407602"/>
          <w:p w:rsidR="00D5797E" w:rsidRDefault="00D5797E" w:rsidP="00407602">
            <w:r w:rsidRPr="00C0474D">
              <w:rPr>
                <w:b/>
              </w:rPr>
              <w:t>UTP-kabels:</w:t>
            </w:r>
            <w:r>
              <w:t xml:space="preserve"> UTP staat voor Unshielded Twisted Pair. Dit is een gevlochten kabel.</w:t>
            </w:r>
            <w:r w:rsidR="00AA5F64">
              <w:t xml:space="preserve"> Deze kabel is onafgeschermd.</w:t>
            </w:r>
          </w:p>
          <w:p w:rsidR="00900F82" w:rsidRDefault="00900F82" w:rsidP="00407602"/>
          <w:p w:rsidR="00900F82" w:rsidRDefault="00900F82" w:rsidP="00407602">
            <w:r w:rsidRPr="00C0474D">
              <w:rPr>
                <w:b/>
              </w:rPr>
              <w:t>FTP-kabels:</w:t>
            </w:r>
            <w:r>
              <w:t xml:space="preserve"> FTP staat voor Foiled Twisted Pair</w:t>
            </w:r>
            <w:r w:rsidR="00E40479">
              <w:t>. Zij zijn beschermd tegen elektromagnetische velden door een folie die rond de kabel zit.</w:t>
            </w:r>
          </w:p>
          <w:p w:rsidR="00C77A88" w:rsidRDefault="00C77A88" w:rsidP="00407602"/>
          <w:p w:rsidR="00C77A88" w:rsidRDefault="00C77A88" w:rsidP="00407602">
            <w:r w:rsidRPr="00C0474D">
              <w:rPr>
                <w:b/>
              </w:rPr>
              <w:t>STFP-kabels:</w:t>
            </w:r>
            <w:r>
              <w:t xml:space="preserve"> </w:t>
            </w:r>
            <w:r w:rsidR="00244B1E">
              <w:t xml:space="preserve">STFP staat voor Shielded Foiled Twisted Pair. </w:t>
            </w:r>
            <w:r w:rsidR="00816445">
              <w:t>D</w:t>
            </w:r>
            <w:r w:rsidR="00A56D1A">
              <w:t>eze kabel heeft een folie rond de kabel (net als bij de FTP-kabel)</w:t>
            </w:r>
            <w:r w:rsidR="00DE5BBB">
              <w:t xml:space="preserve"> en daarnaast heeft deze kabel ook een folie rond de aderparen.</w:t>
            </w:r>
            <w:r w:rsidR="00926A43">
              <w:t xml:space="preserve"> Dit maakt deze kabel het minst vatbaar voor elektromagnetische velden.</w:t>
            </w:r>
          </w:p>
          <w:p w:rsidR="00E37FE6" w:rsidRDefault="00E37FE6" w:rsidP="00407602"/>
          <w:p w:rsidR="00E37FE6" w:rsidRDefault="000158B0" w:rsidP="00407602">
            <w:hyperlink r:id="rId7" w:history="1">
              <w:r w:rsidR="00E37FE6" w:rsidRPr="00FB7028">
                <w:rPr>
                  <w:rStyle w:val="Hyperlink"/>
                </w:rPr>
                <w:t>https://www.routershop.nl/klantenservice/keuzehulp/verschillen-tussen-netwerkkabels/</w:t>
              </w:r>
            </w:hyperlink>
            <w:r w:rsidR="00E37FE6">
              <w:t xml:space="preserve"> </w:t>
            </w:r>
          </w:p>
        </w:tc>
      </w:tr>
      <w:tr w:rsidR="00915EE9" w:rsidTr="00E37FE6">
        <w:tc>
          <w:tcPr>
            <w:tcW w:w="1271" w:type="dxa"/>
          </w:tcPr>
          <w:p w:rsidR="00915EE9" w:rsidRDefault="003B2AC4">
            <w:r>
              <w:t>5</w:t>
            </w:r>
          </w:p>
        </w:tc>
        <w:tc>
          <w:tcPr>
            <w:tcW w:w="1843" w:type="dxa"/>
          </w:tcPr>
          <w:p w:rsidR="00915EE9" w:rsidRDefault="00766202">
            <w:r>
              <w:t>Wat is het verschil tussen anonimiseren en het pseudonimiseren van gegevens?</w:t>
            </w:r>
          </w:p>
        </w:tc>
        <w:tc>
          <w:tcPr>
            <w:tcW w:w="5902" w:type="dxa"/>
          </w:tcPr>
          <w:p w:rsidR="00491B7E" w:rsidRDefault="00491B7E" w:rsidP="00407602">
            <w:pPr>
              <w:pStyle w:val="Lijstalinea"/>
              <w:numPr>
                <w:ilvl w:val="0"/>
                <w:numId w:val="3"/>
              </w:numPr>
            </w:pPr>
            <w:r>
              <w:t xml:space="preserve">Het verschil tussen pseudonimiseren en anonimiseren is dat </w:t>
            </w:r>
            <w:r w:rsidR="00CC7CD3">
              <w:t xml:space="preserve">bij pseudonimiseren er teruggekoppeld kan worden naar de persoon en bij anonimiseren niet. Ook wordt er bij het pseudonimiseren van gegevens alles bijgehouden en bij anonimiseren enkel het nodige. </w:t>
            </w:r>
          </w:p>
          <w:p w:rsidR="00407602" w:rsidRDefault="00407602" w:rsidP="00407602"/>
          <w:p w:rsidR="00407602" w:rsidRDefault="00407602" w:rsidP="00407602">
            <w:r w:rsidRPr="00FF6F5F">
              <w:rPr>
                <w:b/>
              </w:rPr>
              <w:t>Pseudonimiseren:</w:t>
            </w:r>
            <w:r>
              <w:t xml:space="preserve"> Als men gegevens pseudonomiseert dan krijgt de desbetreffende persoon een code. Deze code wordt doorgegeven aan een 3th party. De 3th party verwerkt de gegevens van deze persoon maar zij weten niet wie dit is en benoemen hem/ haar dus met zijn code. Zodanig kunnen de gegevens terug doorgestuurd worden naar het oorspronkelijk bedrijf en kunnen zij aan de hand van de code weten over welke persoon dit gaat.</w:t>
            </w:r>
          </w:p>
          <w:p w:rsidR="00407602" w:rsidRDefault="00407602" w:rsidP="00407602"/>
          <w:p w:rsidR="00407602" w:rsidRDefault="00407602" w:rsidP="00407602">
            <w:r w:rsidRPr="00FF6F5F">
              <w:rPr>
                <w:b/>
              </w:rPr>
              <w:t>Anonimiseren:</w:t>
            </w:r>
            <w:r>
              <w:t xml:space="preserve"> Als men gegevens anonimiseert dan verwijdert men alle informatie die niet relevant is aan wat men nodig heeft van een bepaalde persoon. Enkel de nodige gegevens worden doorgegeven aan de 3th party. Als de gegevens verwerkt zijn en worden teruggegeven aan het oorspronkelijke bedrijf dan kunnen zij deze gegevens dus niet meer koppelen aan een bepaalde persoon. Er is dus geen terugkoppeling mogelijk.</w:t>
            </w:r>
          </w:p>
        </w:tc>
      </w:tr>
      <w:tr w:rsidR="00D53AC8" w:rsidTr="00E37FE6">
        <w:tc>
          <w:tcPr>
            <w:tcW w:w="1271" w:type="dxa"/>
          </w:tcPr>
          <w:p w:rsidR="00D53AC8" w:rsidRDefault="003B2AC4">
            <w:r>
              <w:lastRenderedPageBreak/>
              <w:t>5</w:t>
            </w:r>
          </w:p>
        </w:tc>
        <w:tc>
          <w:tcPr>
            <w:tcW w:w="1843" w:type="dxa"/>
          </w:tcPr>
          <w:p w:rsidR="00D53AC8" w:rsidRDefault="00D53AC8">
            <w:r>
              <w:t>Wat als men je gegevens niet wilt geven (ook al heb je er recht op)?</w:t>
            </w:r>
          </w:p>
        </w:tc>
        <w:tc>
          <w:tcPr>
            <w:tcW w:w="5902" w:type="dxa"/>
          </w:tcPr>
          <w:p w:rsidR="00D53AC8" w:rsidRDefault="003B6B60" w:rsidP="000F5585">
            <w:pPr>
              <w:pStyle w:val="Lijstalinea"/>
              <w:numPr>
                <w:ilvl w:val="0"/>
                <w:numId w:val="1"/>
              </w:numPr>
            </w:pPr>
            <w:r>
              <w:t>In de GDPR staat dat het individu het recht heeft om alle informatie over hemzelf op te vragen mits hij zijn identiteit kan bewijzen (om privacy-redenen).</w:t>
            </w:r>
            <w:r w:rsidR="00972383">
              <w:t xml:space="preserve"> Wanneer men hier niet aan voldoet kan de persoon in kwestie naar de GBA geen. Deze komt dan tussenbeide na eerst een onderzoek te hebben gedaan. Zij kunnen dan boetes geven of voorwaarden stellen. Een andere optie is het gaan naar de rechtbank.</w:t>
            </w:r>
          </w:p>
          <w:p w:rsidR="00472875" w:rsidRDefault="00472875"/>
          <w:p w:rsidR="00472875" w:rsidRPr="003B6B60" w:rsidRDefault="000F5585">
            <w:r w:rsidRPr="00EF2EA0">
              <w:rPr>
                <w:b/>
              </w:rPr>
              <w:t>GBA</w:t>
            </w:r>
            <w:r>
              <w:t xml:space="preserve">: GBA staat voor gegevensbeschermingsautoriteit. </w:t>
            </w:r>
            <w:r w:rsidR="00422F20">
              <w:t xml:space="preserve">Vroeger was dit een privacy-commissie waar je naartoe kon gaan met vragen waarop zei dan raad gaven. Deze raad was echter niet verplicht. Nu, echter, mag de GBA raad geven maar daarnaast ook boetes geven. Deze kunnen zeer hoog zijn maar zijn wel in verhouding naar een percentage van de omzet. </w:t>
            </w:r>
          </w:p>
        </w:tc>
      </w:tr>
      <w:tr w:rsidR="00BD2903" w:rsidTr="00E37FE6">
        <w:tc>
          <w:tcPr>
            <w:tcW w:w="1271" w:type="dxa"/>
          </w:tcPr>
          <w:p w:rsidR="00BD2903" w:rsidRDefault="00BD2903">
            <w:r>
              <w:t>7</w:t>
            </w:r>
          </w:p>
        </w:tc>
        <w:tc>
          <w:tcPr>
            <w:tcW w:w="1843" w:type="dxa"/>
          </w:tcPr>
          <w:p w:rsidR="00BD2903" w:rsidRDefault="00BD2903">
            <w:r>
              <w:t>Wat is het verschil tussen een parameter in behandeling en een parameter als tekst?</w:t>
            </w:r>
          </w:p>
        </w:tc>
        <w:tc>
          <w:tcPr>
            <w:tcW w:w="5902" w:type="dxa"/>
          </w:tcPr>
          <w:p w:rsidR="00BD2903" w:rsidRDefault="000667C2" w:rsidP="000F5585">
            <w:pPr>
              <w:pStyle w:val="Lijstalinea"/>
              <w:numPr>
                <w:ilvl w:val="0"/>
                <w:numId w:val="1"/>
              </w:numPr>
            </w:pPr>
            <w:r>
              <w:t>Een parameter in behandeling is een parameter die taken kan uitvoeren. Een voorbeeld hiervan is ‘1=1’</w:t>
            </w:r>
            <w:r w:rsidR="006B1D35">
              <w:t xml:space="preserve">. Het programma voert dit uit en ziet dat hij alles moet teruggeven wat true is. </w:t>
            </w:r>
            <w:r w:rsidR="004C7023">
              <w:t>Een parameter als tekst neemt een string als input. In ons voorbeeld zou hij dus zoeken naar iets wat ‘1=1’ heet.</w:t>
            </w:r>
            <w:bookmarkStart w:id="0" w:name="_GoBack"/>
            <w:bookmarkEnd w:id="0"/>
          </w:p>
        </w:tc>
      </w:tr>
    </w:tbl>
    <w:p w:rsidR="00DE7F67" w:rsidRDefault="00DE7F67"/>
    <w:sectPr w:rsidR="00DE7F6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8B0" w:rsidRDefault="000158B0" w:rsidP="008D1582">
      <w:pPr>
        <w:spacing w:after="0" w:line="240" w:lineRule="auto"/>
      </w:pPr>
      <w:r>
        <w:separator/>
      </w:r>
    </w:p>
  </w:endnote>
  <w:endnote w:type="continuationSeparator" w:id="0">
    <w:p w:rsidR="000158B0" w:rsidRDefault="000158B0" w:rsidP="008D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5625006"/>
      <w:docPartObj>
        <w:docPartGallery w:val="Page Numbers (Bottom of Page)"/>
        <w:docPartUnique/>
      </w:docPartObj>
    </w:sdtPr>
    <w:sdtEndPr/>
    <w:sdtContent>
      <w:p w:rsidR="008D1582" w:rsidRDefault="008D1582">
        <w:pPr>
          <w:pStyle w:val="Voettekst"/>
          <w:jc w:val="right"/>
        </w:pPr>
        <w:r>
          <w:fldChar w:fldCharType="begin"/>
        </w:r>
        <w:r>
          <w:instrText>PAGE   \* MERGEFORMAT</w:instrText>
        </w:r>
        <w:r>
          <w:fldChar w:fldCharType="separate"/>
        </w:r>
        <w:r w:rsidR="004C7023" w:rsidRPr="004C7023">
          <w:rPr>
            <w:noProof/>
            <w:lang w:val="nl-NL"/>
          </w:rPr>
          <w:t>2</w:t>
        </w:r>
        <w:r>
          <w:fldChar w:fldCharType="end"/>
        </w:r>
      </w:p>
    </w:sdtContent>
  </w:sdt>
  <w:p w:rsidR="008D1582" w:rsidRDefault="008D158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8B0" w:rsidRDefault="000158B0" w:rsidP="008D1582">
      <w:pPr>
        <w:spacing w:after="0" w:line="240" w:lineRule="auto"/>
      </w:pPr>
      <w:r>
        <w:separator/>
      </w:r>
    </w:p>
  </w:footnote>
  <w:footnote w:type="continuationSeparator" w:id="0">
    <w:p w:rsidR="000158B0" w:rsidRDefault="000158B0" w:rsidP="008D15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582" w:rsidRPr="008D1582" w:rsidRDefault="008D1582">
    <w:pPr>
      <w:pStyle w:val="Koptekst"/>
      <w:rPr>
        <w:lang w:val="en-GB"/>
      </w:rPr>
    </w:pPr>
    <w:r w:rsidRPr="008D1582">
      <w:rPr>
        <w:lang w:val="en-GB"/>
      </w:rPr>
      <w:t>Joy Janssen</w:t>
    </w:r>
    <w:r>
      <w:ptab w:relativeTo="margin" w:alignment="center" w:leader="none"/>
    </w:r>
    <w:r w:rsidRPr="008D1582">
      <w:rPr>
        <w:lang w:val="en-GB"/>
      </w:rPr>
      <w:t>Information security fundamentals</w:t>
    </w:r>
    <w:r>
      <w:ptab w:relativeTo="margin" w:alignment="right" w:leader="none"/>
    </w:r>
    <w:r>
      <w:t>Semester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22704"/>
    <w:multiLevelType w:val="hybridMultilevel"/>
    <w:tmpl w:val="BCBC3258"/>
    <w:lvl w:ilvl="0" w:tplc="3DAAF8A0">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1F1526B"/>
    <w:multiLevelType w:val="hybridMultilevel"/>
    <w:tmpl w:val="447EF058"/>
    <w:lvl w:ilvl="0" w:tplc="B1EA12AA">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46C4704"/>
    <w:multiLevelType w:val="hybridMultilevel"/>
    <w:tmpl w:val="84AAE308"/>
    <w:lvl w:ilvl="0" w:tplc="0600AD64">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582"/>
    <w:rsid w:val="000158B0"/>
    <w:rsid w:val="000667C2"/>
    <w:rsid w:val="000F5585"/>
    <w:rsid w:val="00127B60"/>
    <w:rsid w:val="00195F36"/>
    <w:rsid w:val="00244B1E"/>
    <w:rsid w:val="002875F8"/>
    <w:rsid w:val="003550A9"/>
    <w:rsid w:val="00355AAC"/>
    <w:rsid w:val="00373966"/>
    <w:rsid w:val="003B2AC4"/>
    <w:rsid w:val="003B6B60"/>
    <w:rsid w:val="00407602"/>
    <w:rsid w:val="00422F20"/>
    <w:rsid w:val="00472875"/>
    <w:rsid w:val="00491B7E"/>
    <w:rsid w:val="004C7023"/>
    <w:rsid w:val="005C29DA"/>
    <w:rsid w:val="005C5CB4"/>
    <w:rsid w:val="00671D10"/>
    <w:rsid w:val="006B1D35"/>
    <w:rsid w:val="00757C1C"/>
    <w:rsid w:val="00766202"/>
    <w:rsid w:val="00816445"/>
    <w:rsid w:val="00827D5A"/>
    <w:rsid w:val="008D1582"/>
    <w:rsid w:val="00900F82"/>
    <w:rsid w:val="00915EE9"/>
    <w:rsid w:val="00926A43"/>
    <w:rsid w:val="00972383"/>
    <w:rsid w:val="00A56D1A"/>
    <w:rsid w:val="00A86FEB"/>
    <w:rsid w:val="00AA1C84"/>
    <w:rsid w:val="00AA5F64"/>
    <w:rsid w:val="00BD2903"/>
    <w:rsid w:val="00C0474D"/>
    <w:rsid w:val="00C77A88"/>
    <w:rsid w:val="00CC7CD3"/>
    <w:rsid w:val="00D2363A"/>
    <w:rsid w:val="00D23A0A"/>
    <w:rsid w:val="00D53AC8"/>
    <w:rsid w:val="00D5797E"/>
    <w:rsid w:val="00DE5BBB"/>
    <w:rsid w:val="00DE7F67"/>
    <w:rsid w:val="00E14CCF"/>
    <w:rsid w:val="00E37FE6"/>
    <w:rsid w:val="00E40479"/>
    <w:rsid w:val="00EF2EA0"/>
    <w:rsid w:val="00F37091"/>
    <w:rsid w:val="00FF3105"/>
    <w:rsid w:val="00FF6F5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3172E-F918-444E-9217-0C8B9C48B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D158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D1582"/>
  </w:style>
  <w:style w:type="paragraph" w:styleId="Voettekst">
    <w:name w:val="footer"/>
    <w:basedOn w:val="Standaard"/>
    <w:link w:val="VoettekstChar"/>
    <w:uiPriority w:val="99"/>
    <w:unhideWhenUsed/>
    <w:rsid w:val="008D158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D1582"/>
  </w:style>
  <w:style w:type="table" w:styleId="Tabelraster">
    <w:name w:val="Table Grid"/>
    <w:basedOn w:val="Standaardtabel"/>
    <w:uiPriority w:val="39"/>
    <w:rsid w:val="00915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91B7E"/>
    <w:pPr>
      <w:ind w:left="720"/>
      <w:contextualSpacing/>
    </w:pPr>
  </w:style>
  <w:style w:type="character" w:styleId="Hyperlink">
    <w:name w:val="Hyperlink"/>
    <w:basedOn w:val="Standaardalinea-lettertype"/>
    <w:uiPriority w:val="99"/>
    <w:unhideWhenUsed/>
    <w:rsid w:val="00E37F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outershop.nl/klantenservice/keuzehulp/verschillen-tussen-netwerkkab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573</Words>
  <Characters>3153</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 Janssen</dc:creator>
  <cp:keywords/>
  <dc:description/>
  <cp:lastModifiedBy>Jojo Janssen</cp:lastModifiedBy>
  <cp:revision>47</cp:revision>
  <dcterms:created xsi:type="dcterms:W3CDTF">2019-12-09T17:52:00Z</dcterms:created>
  <dcterms:modified xsi:type="dcterms:W3CDTF">2020-01-05T11:42:00Z</dcterms:modified>
</cp:coreProperties>
</file>