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Trevor Morrison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Contact Information: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Phone: +1 (304) 633-3400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Email: Trevorpmorrison@gmail.com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Address: 5165 Rear Route 10 Barboursville, WV 25504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Work Experience</w:t>
      </w:r>
    </w:p>
    <w:p>
      <w:pPr>
        <w:pStyle w:val="Heading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Heading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TEACHER: OUR LADY OF FATIMA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November 2019 – June 2022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Education of middle school aged students in history and theology, weekly planning, organizing clubs and extracurricular events.</w:t>
      </w:r>
    </w:p>
    <w:p>
      <w:pPr>
        <w:pStyle w:val="Heading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WAITER: Outback Steakhouse</w:t>
      </w:r>
    </w:p>
    <w:p>
      <w:pPr>
        <w:pStyle w:val="Heading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May 2017- December 2019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Customer service, product knowledge and memorization, working in a team environment, training of new staff.</w:t>
      </w:r>
    </w:p>
    <w:p>
      <w:pPr>
        <w:pStyle w:val="Heading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Camp Counselor: Mary help of Christians pastoral center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May 2018-July 2018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May 2019-July 2019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Leadership experience in directing construction projects, community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service, directing various youth activities, time management, teaching young children and teens. </w:t>
      </w:r>
    </w:p>
    <w:p>
      <w:pPr>
        <w:pStyle w:val="Heading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Sales Associate: Express</w:t>
      </w:r>
    </w:p>
    <w:p>
      <w:pPr>
        <w:pStyle w:val="Heading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August 2015-February 2017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 charge of customer service, product knowledge, and assisting in the training of new associates.</w:t>
      </w:r>
    </w:p>
    <w:p>
      <w:pPr>
        <w:pStyle w:val="Heading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Education</w:t>
      </w:r>
    </w:p>
    <w:p>
      <w:pPr>
        <w:pStyle w:val="Heading4"/>
        <w:jc w:val="left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Heading5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Marshall University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Bachelor of Arts: Humanities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Received December 2019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Minors in Latin and International affairs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Studies include religious history, theology and </w:t>
      </w:r>
      <w:r>
        <w:rPr>
          <w:rFonts w:cs="Times New Roman" w:ascii="Times New Roman" w:hAnsi="Times New Roman"/>
        </w:rPr>
        <w:t>b</w:t>
      </w:r>
      <w:r>
        <w:rPr>
          <w:rFonts w:cs="Times New Roman" w:ascii="Times New Roman" w:hAnsi="Times New Roman"/>
        </w:rPr>
        <w:t xml:space="preserve">iblical </w:t>
      </w: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</w:rPr>
        <w:t>tudies, as well as Latin, classical studies, philosophy, world religion, economics and geopolitical issues.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C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  <w:t>ERTIFICATIONS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Comptia A+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Expected completion by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4"/>
          <w:szCs w:val="24"/>
          <w:u w:val="none"/>
          <w:lang w:val="en-US" w:eastAsia="en-US" w:bidi="ar-SA"/>
        </w:rPr>
        <w:t>February 2023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Fundamental Information Technology support training.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International TEFL and TESOL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none"/>
        </w:rPr>
        <w:t>TEFL Certification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Received June 2020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120 Hour course in teaching English as a foreign language.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Mountain State ESC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Substitute Teacher Training Certification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Received June 2020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 Hours of course work in classroom training and observation.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VOLUNTEER/LEADERSHIP EXPERIENCE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Book Launch </w:t>
      </w:r>
      <w:r>
        <w:rPr>
          <w:rFonts w:cs="Times New Roman" w:ascii="Times New Roman" w:hAnsi="Times New Roman"/>
        </w:rPr>
        <w:t>Editing Team – 1 month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Extracurricular Computer Science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Club Leader</w:t>
      </w:r>
      <w:r>
        <w:rPr>
          <w:rFonts w:cs="Times New Roman" w:ascii="Times New Roman" w:hAnsi="Times New Roman"/>
        </w:rPr>
        <w:t xml:space="preserve"> at Our Lady of Fatima Middle School – 1 year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President of Latin Honors Society at Cabell Midland High School – 2 years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Religious Education instructor at St. Joseph’s Catholic Church – 4 years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Head of </w:t>
      </w:r>
      <w:r>
        <w:rPr>
          <w:rFonts w:cs="Times New Roman" w:ascii="Times New Roman" w:hAnsi="Times New Roman"/>
        </w:rPr>
        <w:t>Catechetical Instruction</w:t>
      </w:r>
      <w:r>
        <w:rPr>
          <w:rFonts w:cs="Times New Roman" w:ascii="Times New Roman" w:hAnsi="Times New Roman"/>
        </w:rPr>
        <w:t xml:space="preserve"> at St. Joseph’s Catholic Church – 6 months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Construction Project leader at Bishop Hodges Pastoral Center – 3 months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SKILLS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Computer Literacy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Basic Spanish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Teaching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Construction/Carpentry Experience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Computer Literacy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Linux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IT Knowledge Base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HTML and CSS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d13458"/>
    <w:pPr>
      <w:keepNext w:val="true"/>
      <w:keepLines/>
      <w:pBdr>
        <w:top w:val="single" w:sz="8" w:space="7" w:color="4472C4"/>
        <w:bottom w:val="single" w:sz="8" w:space="7" w:color="4472C4"/>
      </w:pBdr>
      <w:spacing w:lineRule="auto" w:line="259" w:before="0" w:after="400"/>
      <w:contextualSpacing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cap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d13458"/>
    <w:pPr>
      <w:keepNext w:val="true"/>
      <w:keepLines/>
      <w:spacing w:lineRule="auto" w:line="259" w:before="400" w:after="0"/>
      <w:contextualSpacing/>
      <w:jc w:val="center"/>
      <w:outlineLvl w:val="3"/>
    </w:pPr>
    <w:rPr>
      <w:rFonts w:ascii="Calibri Light" w:hAnsi="Calibri Light" w:eastAsia="" w:cs="" w:asciiTheme="majorHAnsi" w:cstheme="majorBidi" w:eastAsiaTheme="majorEastAsia" w:hAnsiTheme="majorHAnsi"/>
      <w:b/>
      <w:iCs/>
      <w:cap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458"/>
    <w:pPr>
      <w:keepNext w:val="true"/>
      <w:keepLines/>
      <w:spacing w:lineRule="auto" w:line="259"/>
      <w:jc w:val="center"/>
      <w:outlineLvl w:val="4"/>
    </w:pPr>
    <w:rPr>
      <w:rFonts w:ascii="Calibri Light" w:hAnsi="Calibri Light" w:eastAsia="" w:cs="" w:asciiTheme="majorHAnsi" w:cstheme="majorBidi" w:eastAsiaTheme="majorEastAsia" w:hAnsiTheme="majorHAnsi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13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d13458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13458"/>
    <w:rPr>
      <w:rFonts w:ascii="Calibri Light" w:hAnsi="Calibri Light" w:eastAsia="" w:cs="" w:asciiTheme="majorHAnsi" w:cstheme="majorBidi" w:eastAsiaTheme="majorEastAsia" w:hAnsiTheme="majorHAnsi"/>
      <w:cap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13458"/>
    <w:rPr>
      <w:rFonts w:ascii="Calibri Light" w:hAnsi="Calibri Light" w:eastAsia="" w:cs="" w:asciiTheme="majorHAnsi" w:cstheme="majorBidi" w:eastAsiaTheme="majorEastAsia" w:hAnsiTheme="majorHAnsi"/>
      <w:b/>
      <w:iCs/>
      <w:caps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d13458"/>
    <w:rPr>
      <w:rFonts w:ascii="Calibri Light" w:hAnsi="Calibri Light" w:eastAsia="" w:cs="" w:asciiTheme="majorHAnsi" w:cstheme="majorBidi" w:eastAsiaTheme="majorEastAsia" w:hAnsiTheme="majorHAnsi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326a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2</Pages>
  <Words>301</Words>
  <Characters>1885</Characters>
  <CharactersWithSpaces>2135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2021-02-24T15:03:00Z</dcterms:created>
  <dc:creator>Morrison, Trevor Paul</dc:creator>
  <dc:description/>
  <dc:language>en-US</dc:language>
  <cp:lastModifiedBy/>
  <dcterms:modified xsi:type="dcterms:W3CDTF">2022-12-17T10:16:21Z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