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5A" w:rsidRDefault="00CE4773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Рецензия</w:t>
      </w:r>
    </w:p>
    <w:p w:rsidR="0012375A" w:rsidRDefault="00CE477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выпускную квалификационную работу </w:t>
      </w:r>
    </w:p>
    <w:p w:rsidR="00736959" w:rsidRDefault="00736959">
      <w:pPr>
        <w:ind w:firstLine="70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Заварыкину</w:t>
      </w:r>
      <w:proofErr w:type="spellEnd"/>
      <w:r>
        <w:rPr>
          <w:sz w:val="28"/>
          <w:szCs w:val="28"/>
        </w:rPr>
        <w:t xml:space="preserve"> Глебу Олеговичу</w:t>
      </w:r>
      <w:bookmarkStart w:id="0" w:name="_GoBack"/>
      <w:bookmarkEnd w:id="0"/>
    </w:p>
    <w:p w:rsidR="004D30AD" w:rsidRDefault="00CE4773" w:rsidP="004D30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Специальность: </w:t>
      </w:r>
      <w:r w:rsidR="004D30AD" w:rsidRPr="004D30AD">
        <w:rPr>
          <w:sz w:val="28"/>
          <w:szCs w:val="28"/>
          <w:lang w:eastAsia="ru-RU"/>
        </w:rPr>
        <w:t>09.02.07 Информационные системы и программирование</w:t>
      </w:r>
      <w:r w:rsidRPr="00CE4773">
        <w:rPr>
          <w:sz w:val="28"/>
          <w:szCs w:val="28"/>
          <w:lang w:eastAsia="ru-RU"/>
        </w:rPr>
        <w:t>,</w:t>
      </w:r>
      <w:r w:rsidR="004D30AD">
        <w:rPr>
          <w:sz w:val="28"/>
          <w:szCs w:val="28"/>
          <w:u w:val="single"/>
          <w:lang w:eastAsia="ru-RU"/>
        </w:rPr>
        <w:t xml:space="preserve"> </w:t>
      </w:r>
      <w:r>
        <w:rPr>
          <w:sz w:val="28"/>
          <w:szCs w:val="28"/>
        </w:rPr>
        <w:t xml:space="preserve">группа </w:t>
      </w:r>
      <w:r w:rsidR="004D30AD">
        <w:rPr>
          <w:sz w:val="28"/>
          <w:szCs w:val="28"/>
        </w:rPr>
        <w:t>ИСП 41</w:t>
      </w:r>
      <w:r>
        <w:rPr>
          <w:sz w:val="28"/>
          <w:szCs w:val="28"/>
        </w:rPr>
        <w:t>.</w:t>
      </w:r>
    </w:p>
    <w:p w:rsidR="004D30AD" w:rsidRDefault="004D30AD" w:rsidP="004D30AD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E4773">
        <w:rPr>
          <w:sz w:val="28"/>
          <w:szCs w:val="28"/>
        </w:rPr>
        <w:t xml:space="preserve">Тема работы: </w:t>
      </w:r>
      <w:r w:rsidRPr="00295DC1">
        <w:rPr>
          <w:sz w:val="28"/>
          <w:szCs w:val="28"/>
        </w:rPr>
        <w:t xml:space="preserve">Разработка </w:t>
      </w:r>
      <w:r w:rsidR="00320097">
        <w:rPr>
          <w:sz w:val="28"/>
          <w:szCs w:val="28"/>
        </w:rPr>
        <w:t xml:space="preserve">тематического </w:t>
      </w:r>
      <w:r w:rsidRPr="00295DC1">
        <w:rPr>
          <w:sz w:val="28"/>
          <w:szCs w:val="28"/>
        </w:rPr>
        <w:t xml:space="preserve">сайта </w:t>
      </w:r>
      <w:r w:rsidRPr="0058042D">
        <w:rPr>
          <w:sz w:val="28"/>
          <w:szCs w:val="28"/>
        </w:rPr>
        <w:t>“</w:t>
      </w:r>
      <w:r w:rsidR="00320097">
        <w:rPr>
          <w:sz w:val="28"/>
          <w:szCs w:val="28"/>
          <w:lang w:val="en-US"/>
        </w:rPr>
        <w:t>Underground</w:t>
      </w:r>
      <w:r w:rsidRPr="0058042D">
        <w:rPr>
          <w:sz w:val="28"/>
          <w:szCs w:val="28"/>
        </w:rPr>
        <w:t>”</w:t>
      </w:r>
    </w:p>
    <w:p w:rsidR="0012375A" w:rsidRDefault="0012375A">
      <w:pPr>
        <w:ind w:firstLine="709"/>
        <w:jc w:val="both"/>
        <w:rPr>
          <w:sz w:val="28"/>
        </w:rPr>
      </w:pPr>
    </w:p>
    <w:p w:rsidR="0012375A" w:rsidRDefault="0012375A">
      <w:pPr>
        <w:ind w:firstLine="709"/>
        <w:jc w:val="both"/>
        <w:rPr>
          <w:b/>
          <w:sz w:val="32"/>
          <w:szCs w:val="32"/>
        </w:rPr>
      </w:pPr>
    </w:p>
    <w:p w:rsidR="0012375A" w:rsidRDefault="00CE4773">
      <w:pPr>
        <w:ind w:left="708" w:firstLine="709"/>
        <w:jc w:val="both"/>
      </w:pPr>
      <w:r>
        <w:rPr>
          <w:sz w:val="28"/>
          <w:szCs w:val="28"/>
        </w:rPr>
        <w:t>Выпускная квалификационная работа выполнена в соответствии с заданием на выпускную раб</w:t>
      </w:r>
      <w:r w:rsidR="00320097">
        <w:rPr>
          <w:sz w:val="28"/>
          <w:szCs w:val="28"/>
        </w:rPr>
        <w:t xml:space="preserve">оту и содержит все необходимые </w:t>
      </w:r>
      <w:r>
        <w:rPr>
          <w:sz w:val="28"/>
          <w:szCs w:val="28"/>
        </w:rPr>
        <w:t xml:space="preserve">разработки и документы: </w:t>
      </w:r>
    </w:p>
    <w:p w:rsidR="0012375A" w:rsidRDefault="00CE47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Пояснительная записка </w:t>
      </w:r>
      <w:r w:rsidR="001F0618">
        <w:rPr>
          <w:sz w:val="28"/>
          <w:szCs w:val="28"/>
        </w:rPr>
        <w:t>74</w:t>
      </w:r>
      <w:r>
        <w:rPr>
          <w:sz w:val="28"/>
          <w:szCs w:val="28"/>
        </w:rPr>
        <w:t xml:space="preserve"> листов;</w:t>
      </w:r>
    </w:p>
    <w:p w:rsidR="0012375A" w:rsidRPr="001F0618" w:rsidRDefault="00CE4773" w:rsidP="001F0618">
      <w:pPr>
        <w:ind w:firstLine="709"/>
        <w:jc w:val="both"/>
      </w:pPr>
      <w:r>
        <w:rPr>
          <w:sz w:val="28"/>
          <w:szCs w:val="28"/>
        </w:rPr>
        <w:t xml:space="preserve">2) </w:t>
      </w:r>
      <w:proofErr w:type="gramStart"/>
      <w:r>
        <w:rPr>
          <w:sz w:val="28"/>
          <w:szCs w:val="28"/>
        </w:rPr>
        <w:t>Плакаты:  -</w:t>
      </w:r>
      <w:proofErr w:type="gramEnd"/>
      <w:r>
        <w:rPr>
          <w:sz w:val="28"/>
          <w:szCs w:val="28"/>
        </w:rPr>
        <w:t xml:space="preserve"> </w:t>
      </w:r>
      <w:r w:rsidR="004D30AD">
        <w:rPr>
          <w:sz w:val="28"/>
          <w:szCs w:val="28"/>
        </w:rPr>
        <w:t>Карта сайта</w:t>
      </w:r>
      <w:r>
        <w:rPr>
          <w:sz w:val="28"/>
          <w:szCs w:val="28"/>
        </w:rPr>
        <w:t>;</w:t>
      </w:r>
    </w:p>
    <w:p w:rsidR="004D30AD" w:rsidRDefault="004D30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-  Интерфейс сайта.</w:t>
      </w:r>
    </w:p>
    <w:p w:rsidR="004D30AD" w:rsidRDefault="004D30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Программа </w:t>
      </w:r>
      <w:r w:rsidR="001F0618" w:rsidRPr="001F0618">
        <w:rPr>
          <w:sz w:val="28"/>
          <w:szCs w:val="28"/>
        </w:rPr>
        <w:t>Разработка тематического сайта “</w:t>
      </w:r>
      <w:proofErr w:type="spellStart"/>
      <w:r w:rsidR="001F0618" w:rsidRPr="001F0618">
        <w:rPr>
          <w:sz w:val="28"/>
          <w:szCs w:val="28"/>
        </w:rPr>
        <w:t>Underground</w:t>
      </w:r>
      <w:proofErr w:type="spellEnd"/>
      <w:r w:rsidR="001F0618" w:rsidRPr="001F0618">
        <w:rPr>
          <w:sz w:val="28"/>
          <w:szCs w:val="28"/>
        </w:rPr>
        <w:t>”</w:t>
      </w:r>
    </w:p>
    <w:p w:rsidR="004D30AD" w:rsidRPr="004D30AD" w:rsidRDefault="004D30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Презентация ВКР.</w:t>
      </w:r>
    </w:p>
    <w:p w:rsidR="0012375A" w:rsidRDefault="00CE4773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выпускной квалификационной работе </w:t>
      </w:r>
      <w:r w:rsidR="004D30AD">
        <w:rPr>
          <w:sz w:val="28"/>
          <w:szCs w:val="28"/>
        </w:rPr>
        <w:t xml:space="preserve">первоначально </w:t>
      </w:r>
      <w:r w:rsidR="00F840D4">
        <w:rPr>
          <w:sz w:val="28"/>
          <w:szCs w:val="28"/>
        </w:rPr>
        <w:t>рассмотрен обзор состояния вопроса и постановка задачи</w:t>
      </w:r>
      <w:r>
        <w:rPr>
          <w:sz w:val="28"/>
        </w:rPr>
        <w:t>.</w:t>
      </w:r>
    </w:p>
    <w:p w:rsidR="00F840D4" w:rsidRDefault="001F0618">
      <w:pPr>
        <w:ind w:firstLine="709"/>
        <w:jc w:val="both"/>
        <w:rPr>
          <w:sz w:val="28"/>
          <w:szCs w:val="28"/>
        </w:rPr>
      </w:pPr>
      <w:r>
        <w:rPr>
          <w:sz w:val="28"/>
        </w:rPr>
        <w:t>Разработан тематический сайт</w:t>
      </w:r>
      <w:r w:rsidRPr="001F0618">
        <w:rPr>
          <w:sz w:val="28"/>
        </w:rPr>
        <w:t xml:space="preserve"> “</w:t>
      </w:r>
      <w:proofErr w:type="spellStart"/>
      <w:r w:rsidRPr="001F0618">
        <w:rPr>
          <w:sz w:val="28"/>
        </w:rPr>
        <w:t>Underground</w:t>
      </w:r>
      <w:proofErr w:type="spellEnd"/>
      <w:r w:rsidRPr="001F0618">
        <w:rPr>
          <w:sz w:val="28"/>
        </w:rPr>
        <w:t>”,</w:t>
      </w:r>
      <w:r w:rsidR="003367CB">
        <w:rPr>
          <w:sz w:val="28"/>
        </w:rPr>
        <w:t xml:space="preserve"> </w:t>
      </w:r>
      <w:r w:rsidR="00F840D4" w:rsidRPr="00CE4773">
        <w:rPr>
          <w:sz w:val="28"/>
          <w:szCs w:val="28"/>
          <w:lang w:eastAsia="ru-RU"/>
        </w:rPr>
        <w:t xml:space="preserve">направленный на </w:t>
      </w:r>
      <w:r w:rsidR="003367CB">
        <w:rPr>
          <w:sz w:val="28"/>
          <w:szCs w:val="28"/>
          <w:lang w:eastAsia="ru-RU"/>
        </w:rPr>
        <w:t xml:space="preserve">ознакомление аудитории с направлениями стрит-арта, а </w:t>
      </w:r>
      <w:proofErr w:type="gramStart"/>
      <w:r w:rsidR="003367CB">
        <w:rPr>
          <w:sz w:val="28"/>
          <w:szCs w:val="28"/>
          <w:lang w:eastAsia="ru-RU"/>
        </w:rPr>
        <w:t>так же</w:t>
      </w:r>
      <w:proofErr w:type="gramEnd"/>
      <w:r w:rsidR="003367CB">
        <w:rPr>
          <w:sz w:val="28"/>
          <w:szCs w:val="28"/>
          <w:lang w:eastAsia="ru-RU"/>
        </w:rPr>
        <w:t xml:space="preserve"> способствует развития данного искусства.</w:t>
      </w:r>
    </w:p>
    <w:p w:rsidR="00F840D4" w:rsidRDefault="003367CB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Во второй </w:t>
      </w:r>
      <w:r w:rsidR="00F840D4">
        <w:rPr>
          <w:sz w:val="28"/>
          <w:szCs w:val="28"/>
        </w:rPr>
        <w:t>части описаны основные проектные решения</w:t>
      </w:r>
      <w:r w:rsidR="00CE4773">
        <w:rPr>
          <w:sz w:val="28"/>
          <w:szCs w:val="28"/>
        </w:rPr>
        <w:t>,</w:t>
      </w:r>
      <w:r w:rsidR="00F840D4">
        <w:rPr>
          <w:sz w:val="28"/>
          <w:szCs w:val="28"/>
        </w:rPr>
        <w:t xml:space="preserve"> используемые при </w:t>
      </w:r>
      <w:r w:rsidR="00CE4773">
        <w:rPr>
          <w:sz w:val="28"/>
          <w:szCs w:val="28"/>
        </w:rPr>
        <w:t>разработке</w:t>
      </w:r>
      <w:r w:rsidR="00F840D4">
        <w:rPr>
          <w:sz w:val="28"/>
          <w:szCs w:val="28"/>
        </w:rPr>
        <w:t xml:space="preserve"> сайта.</w:t>
      </w:r>
    </w:p>
    <w:p w:rsidR="003367CB" w:rsidRDefault="003367CB" w:rsidP="003367CB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третьей</w:t>
      </w:r>
      <w:r>
        <w:rPr>
          <w:sz w:val="28"/>
          <w:szCs w:val="28"/>
        </w:rPr>
        <w:t xml:space="preserve"> части пояснительной записки ВКР описан созданный программный продукт с подробными скриншотами сайта.</w:t>
      </w:r>
    </w:p>
    <w:p w:rsidR="00F840D4" w:rsidRDefault="00F840D4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В четвертой части разработана инструкция по использованию веб – приложения.</w:t>
      </w:r>
    </w:p>
    <w:p w:rsidR="0012375A" w:rsidRDefault="00CE4773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экономической части проведен расчет </w:t>
      </w:r>
      <w:r w:rsidR="00F840D4">
        <w:rPr>
          <w:sz w:val="28"/>
          <w:szCs w:val="28"/>
        </w:rPr>
        <w:t>прибыли созданного продукта</w:t>
      </w:r>
      <w:r>
        <w:rPr>
          <w:sz w:val="28"/>
          <w:szCs w:val="28"/>
        </w:rPr>
        <w:t xml:space="preserve"> равный </w:t>
      </w:r>
      <w:r w:rsidR="003367CB">
        <w:rPr>
          <w:sz w:val="28"/>
          <w:szCs w:val="28"/>
        </w:rPr>
        <w:t>110626,8</w:t>
      </w:r>
      <w:r w:rsidR="00F840D4">
        <w:rPr>
          <w:sz w:val="28"/>
          <w:szCs w:val="28"/>
        </w:rPr>
        <w:t xml:space="preserve"> рублей</w:t>
      </w:r>
      <w:r>
        <w:rPr>
          <w:sz w:val="28"/>
          <w:szCs w:val="28"/>
        </w:rPr>
        <w:t>.</w:t>
      </w:r>
      <w:r w:rsidR="00F840D4">
        <w:rPr>
          <w:sz w:val="28"/>
          <w:szCs w:val="28"/>
        </w:rPr>
        <w:t xml:space="preserve"> Имеется раздел Охрана труда и обеспечения жизнедеятельности.</w:t>
      </w:r>
    </w:p>
    <w:p w:rsidR="0012375A" w:rsidRDefault="00CE4773">
      <w:pPr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Достоинством ВКР является то, что выпускная </w:t>
      </w:r>
      <w:r w:rsidR="003367CB">
        <w:rPr>
          <w:sz w:val="28"/>
          <w:szCs w:val="28"/>
        </w:rPr>
        <w:t>квалификационная</w:t>
      </w:r>
      <w:r>
        <w:rPr>
          <w:sz w:val="28"/>
          <w:szCs w:val="28"/>
        </w:rPr>
        <w:t xml:space="preserve"> работа соответствует в полном объеме разрабатываемой теме и соответствует заданию. </w:t>
      </w:r>
    </w:p>
    <w:p w:rsidR="0012375A" w:rsidRDefault="00CE4773">
      <w:pPr>
        <w:tabs>
          <w:tab w:val="left" w:pos="1276"/>
        </w:tabs>
        <w:ind w:left="284" w:firstLine="709"/>
        <w:jc w:val="both"/>
      </w:pPr>
      <w:r>
        <w:rPr>
          <w:sz w:val="28"/>
          <w:szCs w:val="28"/>
        </w:rPr>
        <w:t xml:space="preserve">Замечания: </w:t>
      </w:r>
    </w:p>
    <w:p w:rsidR="00F840D4" w:rsidRDefault="00CE4773">
      <w:pPr>
        <w:numPr>
          <w:ilvl w:val="0"/>
          <w:numId w:val="1"/>
        </w:numPr>
        <w:tabs>
          <w:tab w:val="left" w:pos="1276"/>
        </w:tabs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пояснительной запис</w:t>
      </w:r>
      <w:r w:rsidR="00F840D4">
        <w:rPr>
          <w:sz w:val="28"/>
          <w:szCs w:val="28"/>
        </w:rPr>
        <w:t>ке допущены ошибки:</w:t>
      </w:r>
    </w:p>
    <w:p w:rsidR="0012375A" w:rsidRDefault="00FF26B9" w:rsidP="00F840D4">
      <w:pPr>
        <w:tabs>
          <w:tab w:val="left" w:pos="1276"/>
        </w:tabs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-  в оформление заголовка 1.2</w:t>
      </w:r>
      <w:r w:rsidR="00F840D4">
        <w:rPr>
          <w:sz w:val="28"/>
          <w:szCs w:val="28"/>
        </w:rPr>
        <w:t>;</w:t>
      </w:r>
    </w:p>
    <w:p w:rsidR="00F840D4" w:rsidRDefault="00F840D4" w:rsidP="00F840D4">
      <w:pPr>
        <w:tabs>
          <w:tab w:val="left" w:pos="1276"/>
        </w:tabs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F26B9">
        <w:rPr>
          <w:sz w:val="28"/>
          <w:szCs w:val="28"/>
        </w:rPr>
        <w:t xml:space="preserve"> сбита нумерация со страницы 58</w:t>
      </w:r>
      <w:r w:rsidR="00C0489C">
        <w:rPr>
          <w:sz w:val="28"/>
          <w:szCs w:val="28"/>
        </w:rPr>
        <w:t>;</w:t>
      </w:r>
    </w:p>
    <w:p w:rsidR="00C0489C" w:rsidRDefault="00FF26B9" w:rsidP="00F840D4">
      <w:pPr>
        <w:tabs>
          <w:tab w:val="left" w:pos="1276"/>
        </w:tabs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- на странице 61</w:t>
      </w:r>
      <w:r w:rsidR="00C0489C">
        <w:rPr>
          <w:sz w:val="28"/>
          <w:szCs w:val="28"/>
        </w:rPr>
        <w:t xml:space="preserve"> не правильно оформлены списки</w:t>
      </w:r>
      <w:r>
        <w:rPr>
          <w:sz w:val="28"/>
          <w:szCs w:val="28"/>
        </w:rPr>
        <w:t xml:space="preserve"> используемой литературы</w:t>
      </w:r>
      <w:r w:rsidR="00C0489C">
        <w:rPr>
          <w:sz w:val="28"/>
          <w:szCs w:val="28"/>
        </w:rPr>
        <w:t>.</w:t>
      </w:r>
    </w:p>
    <w:p w:rsidR="0012375A" w:rsidRDefault="0012375A">
      <w:pPr>
        <w:tabs>
          <w:tab w:val="left" w:pos="1276"/>
        </w:tabs>
        <w:ind w:left="284" w:firstLine="709"/>
        <w:jc w:val="both"/>
        <w:rPr>
          <w:sz w:val="28"/>
          <w:szCs w:val="28"/>
        </w:rPr>
      </w:pPr>
    </w:p>
    <w:p w:rsidR="0012375A" w:rsidRDefault="00FF26B9">
      <w:pPr>
        <w:tabs>
          <w:tab w:val="left" w:pos="1276"/>
        </w:tabs>
        <w:ind w:left="284" w:right="-144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Выпускная </w:t>
      </w:r>
      <w:r w:rsidR="00CE4773">
        <w:rPr>
          <w:sz w:val="28"/>
          <w:szCs w:val="28"/>
        </w:rPr>
        <w:t xml:space="preserve">работа соответствует разрабатываемой теме и соответствует заданию.  </w:t>
      </w:r>
    </w:p>
    <w:p w:rsidR="0012375A" w:rsidRDefault="00CE4773">
      <w:pPr>
        <w:tabs>
          <w:tab w:val="left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Рекомендуемая оценка выпускной квалификационной работы –</w:t>
      </w:r>
      <w:r w:rsidR="00C0489C">
        <w:rPr>
          <w:sz w:val="28"/>
          <w:szCs w:val="28"/>
        </w:rPr>
        <w:t>5</w:t>
      </w:r>
      <w:r>
        <w:rPr>
          <w:sz w:val="28"/>
          <w:szCs w:val="28"/>
        </w:rPr>
        <w:t xml:space="preserve"> «</w:t>
      </w:r>
      <w:r w:rsidR="00C0489C">
        <w:rPr>
          <w:sz w:val="28"/>
          <w:szCs w:val="28"/>
        </w:rPr>
        <w:t>отлично</w:t>
      </w:r>
      <w:r>
        <w:rPr>
          <w:sz w:val="28"/>
          <w:szCs w:val="28"/>
        </w:rPr>
        <w:t>».</w:t>
      </w:r>
    </w:p>
    <w:p w:rsidR="0012375A" w:rsidRDefault="0012375A">
      <w:pPr>
        <w:ind w:firstLine="709"/>
        <w:jc w:val="both"/>
        <w:rPr>
          <w:sz w:val="28"/>
          <w:szCs w:val="28"/>
        </w:rPr>
      </w:pPr>
    </w:p>
    <w:p w:rsidR="0012375A" w:rsidRDefault="0012375A">
      <w:pPr>
        <w:ind w:firstLine="709"/>
        <w:jc w:val="both"/>
        <w:rPr>
          <w:sz w:val="28"/>
          <w:szCs w:val="28"/>
        </w:rPr>
      </w:pPr>
    </w:p>
    <w:p w:rsidR="0012375A" w:rsidRDefault="00CE4773">
      <w:pPr>
        <w:ind w:firstLine="709"/>
        <w:jc w:val="both"/>
      </w:pPr>
      <w:r>
        <w:rPr>
          <w:sz w:val="28"/>
          <w:szCs w:val="28"/>
        </w:rPr>
        <w:t xml:space="preserve">       Рецензент преподаватель ОГБПОУ</w:t>
      </w:r>
      <w:r w:rsidR="00FF26B9">
        <w:rPr>
          <w:sz w:val="28"/>
          <w:szCs w:val="28"/>
        </w:rPr>
        <w:t xml:space="preserve"> УЭМК                        </w:t>
      </w:r>
      <w:proofErr w:type="spellStart"/>
      <w:r w:rsidR="00FF26B9">
        <w:rPr>
          <w:sz w:val="28"/>
          <w:szCs w:val="28"/>
        </w:rPr>
        <w:t>В.М.Кузнецова</w:t>
      </w:r>
      <w:proofErr w:type="spellEnd"/>
    </w:p>
    <w:p w:rsidR="0012375A" w:rsidRDefault="00CE4773">
      <w:pPr>
        <w:ind w:firstLine="709"/>
        <w:jc w:val="both"/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  <w:r w:rsidR="00C0489C">
        <w:rPr>
          <w:sz w:val="28"/>
          <w:szCs w:val="28"/>
        </w:rPr>
        <w:t>11.06.2021</w:t>
      </w:r>
    </w:p>
    <w:sectPr w:rsidR="0012375A">
      <w:pgSz w:w="11906" w:h="16838"/>
      <w:pgMar w:top="624" w:right="851" w:bottom="62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128C"/>
    <w:multiLevelType w:val="multilevel"/>
    <w:tmpl w:val="5350BF1E"/>
    <w:lvl w:ilvl="0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853FDA"/>
    <w:multiLevelType w:val="multilevel"/>
    <w:tmpl w:val="999EE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5A"/>
    <w:rsid w:val="0012375A"/>
    <w:rsid w:val="001F0618"/>
    <w:rsid w:val="00320097"/>
    <w:rsid w:val="003367CB"/>
    <w:rsid w:val="00473C2D"/>
    <w:rsid w:val="004D30AD"/>
    <w:rsid w:val="00736959"/>
    <w:rsid w:val="00C0489C"/>
    <w:rsid w:val="00CE4773"/>
    <w:rsid w:val="00F840D4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82C6"/>
  <w15:docId w15:val="{01782202-BDA5-4926-B76F-2105336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8"/>
      <w:szCs w:val="28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Axis</dc:creator>
  <cp:keywords/>
  <dc:description/>
  <cp:lastModifiedBy>it</cp:lastModifiedBy>
  <cp:revision>2</cp:revision>
  <cp:lastPrinted>2016-05-31T11:51:00Z</cp:lastPrinted>
  <dcterms:created xsi:type="dcterms:W3CDTF">2021-06-14T08:46:00Z</dcterms:created>
  <dcterms:modified xsi:type="dcterms:W3CDTF">2021-06-14T08:46:00Z</dcterms:modified>
  <dc:language>en-US</dc:language>
</cp:coreProperties>
</file>