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庫存查詢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查詢客退轉良品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V2.3, ysyu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2021/8/24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4" cy="8771255"/>
                          <a:chOff x="3666100" y="0"/>
                          <a:chExt cx="3365500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4" cy="7560000"/>
                            <a:chOff x="0" y="0"/>
                            <a:chExt cx="3359784" cy="8771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59775" cy="877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 flipH="1">
                              <a:off x="627379" y="0"/>
                              <a:ext cx="2732404" cy="6375400"/>
                            </a:xfrm>
                            <a:custGeom>
                              <a:rect b="b" l="l" r="r" t="t"/>
                              <a:pathLst>
                                <a:path extrusionOk="0" h="6375400" w="2732404">
                                  <a:moveTo>
                                    <a:pt x="0" y="0"/>
                                  </a:moveTo>
                                  <a:lnTo>
                                    <a:pt x="2732404" y="63754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5059680"/>
                              <a:ext cx="3359784" cy="3711575"/>
                              <a:chOff x="0" y="0"/>
                              <a:chExt cx="3359784" cy="371157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3359784" cy="3711575"/>
                              </a:xfrm>
                              <a:custGeom>
                                <a:rect b="b" l="l" r="r" t="t"/>
                                <a:pathLst>
                                  <a:path extrusionOk="0" h="3711575" w="3359784">
                                    <a:moveTo>
                                      <a:pt x="3359784" y="659402"/>
                                    </a:moveTo>
                                    <a:lnTo>
                                      <a:pt x="3359784" y="3711575"/>
                                    </a:lnTo>
                                    <a:lnTo>
                                      <a:pt x="947000" y="3711018"/>
                                    </a:lnTo>
                                    <a:cubicBezTo>
                                      <a:pt x="509883" y="3276981"/>
                                      <a:pt x="0" y="2202460"/>
                                      <a:pt x="736555" y="1105682"/>
                                    </a:cubicBezTo>
                                    <a:cubicBezTo>
                                      <a:pt x="1481487" y="0"/>
                                      <a:pt x="2926854" y="228704"/>
                                      <a:pt x="3359784" y="659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flipH="1" rot="5472288">
                                <a:off x="372109" y="626110"/>
                                <a:ext cx="2874009" cy="27038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5472288">
                                <a:off x="435609" y="796925"/>
                                <a:ext cx="2174239" cy="2045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4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50" y="1356425"/>
                          <a:ext cx="5902960" cy="4838065"/>
                          <a:chOff x="2390050" y="1356425"/>
                          <a:chExt cx="5907450" cy="4842625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0" y="0"/>
                            <a:chExt cx="5902960" cy="48380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2950" cy="483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70120" cy="4690110"/>
                            </a:xfrm>
                            <a:custGeom>
                              <a:rect b="b" l="l" r="r" t="t"/>
                              <a:pathLst>
                                <a:path extrusionOk="0" h="4690110" w="4770120">
                                  <a:moveTo>
                                    <a:pt x="0" y="0"/>
                                  </a:moveTo>
                                  <a:lnTo>
                                    <a:pt x="4770120" y="469011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95800" y="3430905"/>
                              <a:ext cx="1407160" cy="1407160"/>
                              <a:chOff x="0" y="0"/>
                              <a:chExt cx="1407160" cy="140716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1407160" cy="140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34290" y="212090"/>
                                <a:ext cx="1151255" cy="11512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62865" y="429895"/>
                                <a:ext cx="873125" cy="873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8375" y="2333000"/>
                          <a:ext cx="4225290" cy="2886075"/>
                          <a:chOff x="3228375" y="2333000"/>
                          <a:chExt cx="4230275" cy="2890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0" y="0"/>
                            <a:chExt cx="4225290" cy="2886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25275" cy="288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41830" cy="2447925"/>
                            </a:xfrm>
                            <a:custGeom>
                              <a:rect b="b" l="l" r="r" t="t"/>
                              <a:pathLst>
                                <a:path extrusionOk="0" h="2447925" w="1941830">
                                  <a:moveTo>
                                    <a:pt x="0" y="0"/>
                                  </a:moveTo>
                                  <a:lnTo>
                                    <a:pt x="1941830" y="244792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11630" y="272415"/>
                              <a:ext cx="2613660" cy="26136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74495" y="662305"/>
                              <a:ext cx="2138045" cy="2138045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27200" y="1075690"/>
                              <a:ext cx="1621155" cy="162115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客退轉良品查詢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pStyle w:val="Heading2"/>
        <w:ind w:left="4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ＵＲＬ　ＬＩＳＴ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434"/>
        <w:gridCol w:w="546"/>
        <w:gridCol w:w="845"/>
        <w:gridCol w:w="5682"/>
        <w:tblGridChange w:id="0">
          <w:tblGrid>
            <w:gridCol w:w="1608"/>
            <w:gridCol w:w="453"/>
            <w:gridCol w:w="434"/>
            <w:gridCol w:w="546"/>
            <w:gridCol w:w="845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客退轉良品查詢</w:t>
            </w:r>
          </w:p>
          <w:p w:rsidR="00000000" w:rsidDel="00000000" w:rsidP="00000000" w:rsidRDefault="00000000" w:rsidRPr="00000000" w14:paraId="0000001E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/api/v2/stock/BackToGoods.scm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使用說明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例如：F1204申請入庫已申請查詢對應到的版號v1的api為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https://scmapi.momoshop.com.tw/api/v1/F1204.scm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 methods：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GET：查詢(SELECT)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POST：新增(INSERT)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PUT：更新(UPDATE)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DELETE：刪除(DELETE)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SCM 網域(SCM_domain)</w:t>
      </w:r>
    </w:p>
    <w:p w:rsidR="00000000" w:rsidDel="00000000" w:rsidP="00000000" w:rsidRDefault="00000000" w:rsidRPr="00000000" w14:paraId="0000004B">
      <w:pPr>
        <w:widowControl w:val="1"/>
        <w:rPr/>
      </w:pPr>
      <w:r w:rsidDel="00000000" w:rsidR="00000000" w:rsidRPr="00000000">
        <w:rPr>
          <w:rtl w:val="0"/>
        </w:rPr>
        <w:t xml:space="preserve">https://scmapi.momoshop.com.tw</w:t>
      </w:r>
    </w:p>
    <w:p w:rsidR="00000000" w:rsidDel="00000000" w:rsidP="00000000" w:rsidRDefault="00000000" w:rsidRPr="00000000" w14:paraId="0000004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momo OTP序號後3碼查詢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4F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945" cy="107124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客退轉良品查詢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以調整日期，查詢客退轉良品相關資訊，僅供API使用。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查詢條件</w:t>
      </w:r>
    </w:p>
    <w:tbl>
      <w:tblPr>
        <w:tblStyle w:val="Table3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47"/>
        <w:gridCol w:w="1319"/>
        <w:gridCol w:w="2268"/>
        <w:gridCol w:w="1134"/>
        <w:gridCol w:w="3543"/>
        <w:tblGridChange w:id="0">
          <w:tblGrid>
            <w:gridCol w:w="236"/>
            <w:gridCol w:w="1247"/>
            <w:gridCol w:w="1319"/>
            <w:gridCol w:w="2268"/>
            <w:gridCol w:w="1134"/>
            <w:gridCol w:w="354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bookmarkStart w:colFirst="0" w:colLast="0" w:name="_3dy6vkm" w:id="6"/>
            <w:bookmarkEnd w:id="6"/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調整日期起日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格式yyyy/MM/dd，例如:2017/01/01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調整日期迄日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格式yyyy/MM/dd，例如:2017/01/31</w:t>
            </w:r>
          </w:p>
          <w:p w:rsidR="00000000" w:rsidDel="00000000" w:rsidP="00000000" w:rsidRDefault="00000000" w:rsidRPr="00000000" w14:paraId="0000008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查詢區間限定一個月</w:t>
            </w:r>
          </w:p>
        </w:tc>
      </w:tr>
    </w:tbl>
    <w:p w:rsidR="00000000" w:rsidDel="00000000" w:rsidP="00000000" w:rsidRDefault="00000000" w:rsidRPr="00000000" w14:paraId="0000008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08A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355"/>
        <w:gridCol w:w="3496"/>
        <w:gridCol w:w="1269"/>
        <w:tblGridChange w:id="0">
          <w:tblGrid>
            <w:gridCol w:w="2628"/>
            <w:gridCol w:w="1355"/>
            <w:gridCol w:w="3496"/>
            <w:gridCol w:w="12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GRADE_CTRL_DATE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調整日期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GRADE_CTRL_NO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調整單號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商品編碼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單品編碼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單品名稱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WH_CODE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倉別代碼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原廠編號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GRADE_CTRL_QTY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調整數量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URL：{SCM_domain}/api/v2/stock/BackToGoods.scm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Requset Data: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"fromDate": "2017/01/17",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"toDate": "2017/02/17"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Response Data：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B">
      <w:pPr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C">
      <w:pPr>
        <w:ind w:left="240" w:firstLine="0"/>
        <w:rPr/>
      </w:pPr>
      <w:r w:rsidDel="00000000" w:rsidR="00000000" w:rsidRPr="00000000">
        <w:rPr>
          <w:rtl w:val="0"/>
        </w:rPr>
        <w:tab/>
        <w:tab/>
        <w:t xml:space="preserve">GRADE_CTRL_DATE: "2017/01/17",</w:t>
      </w:r>
    </w:p>
    <w:p w:rsidR="00000000" w:rsidDel="00000000" w:rsidP="00000000" w:rsidRDefault="00000000" w:rsidRPr="00000000" w14:paraId="000000CD">
      <w:pPr>
        <w:ind w:left="240" w:firstLine="0"/>
        <w:rPr/>
      </w:pPr>
      <w:r w:rsidDel="00000000" w:rsidR="00000000" w:rsidRPr="00000000">
        <w:rPr>
          <w:rtl w:val="0"/>
        </w:rPr>
        <w:tab/>
        <w:tab/>
        <w:t xml:space="preserve">GRADE_CTRL_NO: "201703300002",</w:t>
      </w:r>
    </w:p>
    <w:p w:rsidR="00000000" w:rsidDel="00000000" w:rsidP="00000000" w:rsidRDefault="00000000" w:rsidRPr="00000000" w14:paraId="000000CE">
      <w:pPr>
        <w:tabs>
          <w:tab w:val="left" w:leader="none" w:pos="480"/>
          <w:tab w:val="left" w:leader="none" w:pos="960"/>
          <w:tab w:val="left" w:leader="none" w:pos="1440"/>
          <w:tab w:val="left" w:leader="none" w:pos="1920"/>
          <w:tab w:val="left" w:leader="none" w:pos="2400"/>
          <w:tab w:val="left" w:leader="none" w:pos="2880"/>
          <w:tab w:val="left" w:leader="none" w:pos="3360"/>
          <w:tab w:val="center" w:leader="none" w:pos="4153"/>
        </w:tabs>
        <w:rPr/>
      </w:pPr>
      <w:r w:rsidDel="00000000" w:rsidR="00000000" w:rsidRPr="00000000">
        <w:rPr>
          <w:rtl w:val="0"/>
        </w:rPr>
        <w:tab/>
        <w:tab/>
        <w:t xml:space="preserve">GOODS_CODE: "10004725",</w:t>
        <w:tab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 xml:space="preserve">GOODS_NAME: "【EC倉商品】直送大陸9(泡麵)(2.1KG)",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 xml:space="preserve">GOODSDT_CODE: "001",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 xml:space="preserve">GOODSDT_INFO: "紅",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 xml:space="preserve">WH_CODE: "004",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 xml:space="preserve">ENTP_GOODS_NO: "BKSD0404VBRDUL",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 xml:space="preserve">GRADE_CTRL_QTY: 1</w:t>
      </w:r>
    </w:p>
    <w:p w:rsidR="00000000" w:rsidDel="00000000" w:rsidP="00000000" w:rsidRDefault="00000000" w:rsidRPr="00000000" w14:paraId="000000D5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D6">
      <w:pPr>
        <w:ind w:left="240" w:firstLine="0"/>
        <w:rPr/>
      </w:pPr>
      <w:r w:rsidDel="00000000" w:rsidR="00000000" w:rsidRPr="00000000">
        <w:rPr>
          <w:rtl w:val="0"/>
        </w:rPr>
        <w:t xml:space="preserve">{……},</w:t>
      </w:r>
    </w:p>
    <w:p w:rsidR="00000000" w:rsidDel="00000000" w:rsidP="00000000" w:rsidRDefault="00000000" w:rsidRPr="00000000" w14:paraId="000000D7">
      <w:pPr>
        <w:ind w:left="240" w:firstLine="0"/>
        <w:rPr/>
      </w:pPr>
      <w:r w:rsidDel="00000000" w:rsidR="00000000" w:rsidRPr="00000000">
        <w:rPr>
          <w:rtl w:val="0"/>
        </w:rPr>
        <w:t xml:space="preserve">{……}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440" w:top="1440" w:left="1800" w:right="180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DFKai-SB"/>
  <w:font w:name="Microsoft JhengHe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