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B09C" w14:textId="77777777" w:rsidR="00E6506C" w:rsidRPr="00E77672" w:rsidRDefault="00E6506C" w:rsidP="00E6506C">
      <w:pPr>
        <w:spacing w:line="360" w:lineRule="auto"/>
        <w:jc w:val="center"/>
      </w:pPr>
      <w:r w:rsidRPr="00E776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VILNIAUS UNIVERSITETAS</w:t>
      </w:r>
    </w:p>
    <w:p w14:paraId="7CEA29D5" w14:textId="77777777" w:rsidR="00E6506C" w:rsidRPr="00E77672" w:rsidRDefault="00E6506C" w:rsidP="00E6506C">
      <w:pPr>
        <w:spacing w:line="360" w:lineRule="auto"/>
        <w:jc w:val="center"/>
      </w:pPr>
      <w:r w:rsidRPr="00E776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MATEMATIKOS IR INFORMATIKOS FAKULTETAS</w:t>
      </w:r>
    </w:p>
    <w:p w14:paraId="3E53D66D" w14:textId="77777777" w:rsidR="00E6506C" w:rsidRPr="00E77672" w:rsidRDefault="00E6506C" w:rsidP="00E6506C">
      <w:pPr>
        <w:spacing w:line="360" w:lineRule="auto"/>
        <w:jc w:val="center"/>
      </w:pPr>
      <w:r w:rsidRPr="00E776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PROGRAMŲ SISTEMŲ KATEDRA</w:t>
      </w:r>
    </w:p>
    <w:p w14:paraId="3155EBCA" w14:textId="77777777" w:rsidR="00E6506C" w:rsidRPr="00E77672" w:rsidRDefault="00E6506C" w:rsidP="00E6506C">
      <w:r w:rsidRPr="00E77672">
        <w:br/>
      </w:r>
    </w:p>
    <w:p w14:paraId="48437634" w14:textId="77777777" w:rsidR="00E6506C" w:rsidRPr="00E77672" w:rsidRDefault="00E6506C" w:rsidP="00E6506C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F1A9037" w14:textId="77777777" w:rsidR="00E6506C" w:rsidRPr="00E77672" w:rsidRDefault="00E6506C" w:rsidP="00E650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7767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Barų rezervacijos sistema</w:t>
      </w:r>
    </w:p>
    <w:p w14:paraId="191B7A54" w14:textId="186CB367" w:rsidR="00E6506C" w:rsidRDefault="00AD37BF" w:rsidP="00E6506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 w:rsidR="00E6506C" w:rsidRPr="00E776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Laboratorinis darbas</w:t>
      </w:r>
    </w:p>
    <w:p w14:paraId="4E30B504" w14:textId="77777777" w:rsidR="00E6506C" w:rsidRDefault="00E6506C" w:rsidP="00E6506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D45C0" w14:textId="77777777" w:rsidR="00E6506C" w:rsidRDefault="00E6506C" w:rsidP="00E6506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9B4C9" w14:textId="77777777" w:rsidR="00E6506C" w:rsidRPr="00E77672" w:rsidRDefault="00E6506C" w:rsidP="00E6506C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E95B4A" w14:textId="77777777" w:rsidR="00E6506C" w:rsidRPr="00E77672" w:rsidRDefault="00E6506C" w:rsidP="00E6506C">
      <w:pP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7674" w:type="dxa"/>
        <w:tblInd w:w="2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839"/>
      </w:tblGrid>
      <w:tr w:rsidR="00E6506C" w:rsidRPr="00E77672" w14:paraId="38A5C866" w14:textId="77777777" w:rsidTr="00AE60D1">
        <w:tc>
          <w:tcPr>
            <w:tcW w:w="2835" w:type="dxa"/>
          </w:tcPr>
          <w:p w14:paraId="795FD84E" w14:textId="77777777" w:rsidR="00E6506C" w:rsidRPr="00E77672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Atliko:</w:t>
            </w:r>
          </w:p>
        </w:tc>
        <w:tc>
          <w:tcPr>
            <w:tcW w:w="4839" w:type="dxa"/>
          </w:tcPr>
          <w:p w14:paraId="6CFA31E7" w14:textId="36EFFB94" w:rsidR="00E6506C" w:rsidRPr="00B53AA3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8665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-ojo</w:t>
            </w: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kurso 3</w:t>
            </w:r>
            <w:r w:rsidR="008665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-ios</w:t>
            </w: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grupės studentai:</w:t>
            </w:r>
          </w:p>
          <w:p w14:paraId="555957A3" w14:textId="77777777" w:rsidR="00E6506C" w:rsidRPr="00B53AA3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Tautvydas Mačiulis</w:t>
            </w:r>
          </w:p>
          <w:p w14:paraId="5F83F7A2" w14:textId="77777777" w:rsidR="00E6506C" w:rsidRPr="00B53AA3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Tautvydas Jackevičius</w:t>
            </w:r>
          </w:p>
          <w:p w14:paraId="64BFDF83" w14:textId="77777777" w:rsidR="00E6506C" w:rsidRPr="00B53AA3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Andrius Bušma</w:t>
            </w:r>
          </w:p>
          <w:p w14:paraId="2FEE8061" w14:textId="77777777" w:rsidR="00E6506C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53AA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Martynas Pranas Blaževičius</w:t>
            </w:r>
          </w:p>
          <w:p w14:paraId="6BBFD045" w14:textId="77777777" w:rsidR="00E6506C" w:rsidRPr="0060331B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506C" w:rsidRPr="00E77672" w14:paraId="7B649534" w14:textId="77777777" w:rsidTr="00AE60D1">
        <w:tc>
          <w:tcPr>
            <w:tcW w:w="2835" w:type="dxa"/>
          </w:tcPr>
          <w:p w14:paraId="4B05C918" w14:textId="77777777" w:rsidR="00E6506C" w:rsidRPr="00B53AA3" w:rsidRDefault="00E6506C" w:rsidP="00AE60D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Darbo vadovas:</w:t>
            </w:r>
          </w:p>
        </w:tc>
        <w:tc>
          <w:tcPr>
            <w:tcW w:w="4839" w:type="dxa"/>
          </w:tcPr>
          <w:p w14:paraId="380087F8" w14:textId="77777777" w:rsidR="00E6506C" w:rsidRPr="00364488" w:rsidRDefault="00E6506C" w:rsidP="0036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4488">
              <w:rPr>
                <w:rFonts w:ascii="Times New Roman" w:hAnsi="Times New Roman" w:cs="Times New Roman"/>
                <w:sz w:val="28"/>
                <w:szCs w:val="28"/>
              </w:rPr>
              <w:t>dr. Vytautas Valaitis</w:t>
            </w:r>
          </w:p>
          <w:p w14:paraId="076CFE4D" w14:textId="77777777" w:rsidR="00E6506C" w:rsidRPr="00364488" w:rsidRDefault="00E6506C" w:rsidP="003644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CBCE5CC" w14:textId="77777777" w:rsidR="00E6506C" w:rsidRPr="00E77672" w:rsidRDefault="00E6506C" w:rsidP="00E6506C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5C8B154" w14:textId="77777777" w:rsidR="00E6506C" w:rsidRDefault="00E6506C" w:rsidP="00E6506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F47C4C7" w14:textId="299CCF3B" w:rsidR="00E6506C" w:rsidRDefault="00E6506C" w:rsidP="00E6506C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7FC6C746" w14:textId="07D7B528" w:rsidR="00AE60D1" w:rsidRDefault="00AE60D1" w:rsidP="00E6506C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794D6238" w14:textId="77777777" w:rsidR="00AE60D1" w:rsidRDefault="00AE60D1" w:rsidP="00E6506C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2D3CB800" w14:textId="24F86F95" w:rsidR="00E6506C" w:rsidRDefault="00E6506C" w:rsidP="00AE60D1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Vilnius – 2019</w:t>
      </w:r>
      <w:r w:rsidR="00AE60D1">
        <w:rPr>
          <w:rFonts w:ascii="Times New Roman" w:hAnsi="Times New Roman" w:cs="Times New Roman"/>
          <w:sz w:val="24"/>
          <w:szCs w:val="24"/>
        </w:rPr>
        <w:br w:type="page"/>
      </w:r>
    </w:p>
    <w:p w14:paraId="5A22A1BE" w14:textId="1238FDA7" w:rsidR="00BC10BD" w:rsidRDefault="00BC10BD" w:rsidP="007B13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10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ANOTACIJA</w:t>
      </w:r>
    </w:p>
    <w:p w14:paraId="2F67B534" w14:textId="0286DD2A" w:rsidR="00375D25" w:rsidRDefault="00AE08DC" w:rsidP="00AE08D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Šiame dokumente nuodugniai išdės</w:t>
      </w:r>
      <w:r w:rsidR="00AD37BF">
        <w:rPr>
          <w:rFonts w:ascii="Times New Roman" w:hAnsi="Times New Roman" w:cs="Times New Roman"/>
          <w:sz w:val="24"/>
          <w:szCs w:val="24"/>
        </w:rPr>
        <w:t>tomi</w:t>
      </w:r>
      <w:r>
        <w:rPr>
          <w:rFonts w:ascii="Times New Roman" w:hAnsi="Times New Roman" w:cs="Times New Roman"/>
          <w:sz w:val="24"/>
          <w:szCs w:val="24"/>
        </w:rPr>
        <w:t xml:space="preserve"> barų rezervacijos sistemos reikalavimai. </w:t>
      </w:r>
      <w:r w:rsidR="000613A9">
        <w:rPr>
          <w:rFonts w:ascii="Times New Roman" w:hAnsi="Times New Roman" w:cs="Times New Roman"/>
          <w:sz w:val="24"/>
          <w:szCs w:val="24"/>
        </w:rPr>
        <w:t xml:space="preserve">Pateikiami vartotojo interfeiso, funkcinių ir nefunkcinių </w:t>
      </w:r>
      <w:r w:rsidR="00D0674B">
        <w:rPr>
          <w:rFonts w:ascii="Times New Roman" w:hAnsi="Times New Roman" w:cs="Times New Roman"/>
          <w:sz w:val="24"/>
          <w:szCs w:val="24"/>
        </w:rPr>
        <w:t xml:space="preserve">sistemos reikalavimų specifikacija, kurios tikslas yra užtikrinti patogią, funkcionalią </w:t>
      </w:r>
      <w:r w:rsidR="00AD37BF">
        <w:rPr>
          <w:rFonts w:ascii="Times New Roman" w:hAnsi="Times New Roman" w:cs="Times New Roman"/>
          <w:sz w:val="24"/>
          <w:szCs w:val="24"/>
        </w:rPr>
        <w:t>bei</w:t>
      </w:r>
      <w:r w:rsidR="00D0674B">
        <w:rPr>
          <w:rFonts w:ascii="Times New Roman" w:hAnsi="Times New Roman" w:cs="Times New Roman"/>
          <w:sz w:val="24"/>
          <w:szCs w:val="24"/>
        </w:rPr>
        <w:t xml:space="preserve"> racionalią sistemą.</w:t>
      </w:r>
      <w:r w:rsidR="00E77E29">
        <w:rPr>
          <w:rFonts w:ascii="Times New Roman" w:hAnsi="Times New Roman" w:cs="Times New Roman"/>
          <w:sz w:val="24"/>
          <w:szCs w:val="24"/>
        </w:rPr>
        <w:t xml:space="preserve"> Kiekvienas reikalavimas turi savo unikalų numerį, </w:t>
      </w:r>
      <w:r w:rsidR="00AD37BF">
        <w:rPr>
          <w:rFonts w:ascii="Times New Roman" w:hAnsi="Times New Roman" w:cs="Times New Roman"/>
          <w:sz w:val="24"/>
          <w:szCs w:val="24"/>
        </w:rPr>
        <w:t>kuris leidžia lengviau identifikuoti specifinį įrašą</w:t>
      </w:r>
      <w:r w:rsidR="00E77E29">
        <w:rPr>
          <w:rFonts w:ascii="Times New Roman" w:hAnsi="Times New Roman" w:cs="Times New Roman"/>
          <w:sz w:val="24"/>
          <w:szCs w:val="24"/>
        </w:rPr>
        <w:t>.</w:t>
      </w:r>
    </w:p>
    <w:p w14:paraId="7C98805D" w14:textId="77777777" w:rsidR="00375D25" w:rsidRDefault="00375D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8E1840" w14:textId="25E474FB" w:rsidR="007B139B" w:rsidRDefault="008A0CC0" w:rsidP="00375D25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CC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TURINYS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1622419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763A6" w14:textId="78A02404" w:rsidR="00364488" w:rsidRDefault="00364488">
          <w:pPr>
            <w:pStyle w:val="TOCHeading"/>
          </w:pPr>
        </w:p>
        <w:p w14:paraId="2E0A87E0" w14:textId="5A867E02" w:rsidR="009C2568" w:rsidRPr="009C2568" w:rsidRDefault="00364488">
          <w:pPr>
            <w:pStyle w:val="TOC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82095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Įvadas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_Toc24582095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B5F0F" w14:textId="48CC8770" w:rsidR="009C2568" w:rsidRPr="009C2568" w:rsidRDefault="006E1F6B">
          <w:pPr>
            <w:pStyle w:val="TOC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096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Funkciniai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_Toc24582096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AB59E" w14:textId="3F56C181" w:rsidR="009C2568" w:rsidRPr="009C2568" w:rsidRDefault="006E1F6B">
          <w:pPr>
            <w:pStyle w:val="TOC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097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Nefunkciniai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_Toc24582097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628D8" w14:textId="02C2D004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098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 Vidinių interfeisų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_Toc24582098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9B405" w14:textId="166AECCB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099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Techniniai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_Toc24582099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C0BF7" w14:textId="01265147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0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Dokumentų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_Toc24582100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E3EF01" w14:textId="06774E2D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1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Programavimo aplinkos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_Toc24582101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54BEE6" w14:textId="2BB838AF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2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 Veikimo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_Toc24582102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C469B" w14:textId="5E81DCB1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3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Vaizdavimo tikslumo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_Toc24582103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DAC54" w14:textId="0AB69396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4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Skaičiavimų tikslumo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_Toc24582104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914D1" w14:textId="111A592C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5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Našumo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_Toc24582105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D06AF9" w14:textId="1995DECA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6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 Aptarnavimo ir priežiūros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_Toc24582106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48C26" w14:textId="37E352D4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7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 Diegimo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_Toc24582107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188C3" w14:textId="7AFC60D3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8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 Tiražuojamumo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_Toc24582108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87D74" w14:textId="1C740E2B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09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 Apsaugos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_Toc24582109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1921A" w14:textId="41D80A28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0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2.7. Juridiniai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_Toc24582110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0EA372" w14:textId="654D3CF3" w:rsidR="009C2568" w:rsidRPr="009C2568" w:rsidRDefault="006E1F6B">
          <w:pPr>
            <w:pStyle w:val="TOC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1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Naudotojo interfeiso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_Toc24582111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12881" w14:textId="20BCAC87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2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 Metaforos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_Toc24582112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B9968" w14:textId="2E7B8B9E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3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 Formuluojamos užduotys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_Toc24582113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8FBA1" w14:textId="499776C7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4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Neregistruoto kliento interfeiso užduotys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_Toc24582114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A28F5" w14:textId="73EA6319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5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Registruoto kliento interfeiso užduotys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_Toc24582115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1EDD5" w14:textId="55361C67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6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Baro interfeiso užduotys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_Toc24582116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CDF25F" w14:textId="6929C1CF" w:rsidR="009C2568" w:rsidRPr="009C2568" w:rsidRDefault="006E1F6B">
          <w:pPr>
            <w:pStyle w:val="TOC3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7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Administratoriaus interfeiso užduotys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_Toc24582117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8193B" w14:textId="634C470F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8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 Interfeiso darnos ir standartizavimo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_Toc24582118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CA382" w14:textId="7089F1AC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19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 Pranešimų formulavimo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_Toc24582119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9791C" w14:textId="399AA0FE" w:rsidR="009C2568" w:rsidRPr="009C2568" w:rsidRDefault="006E1F6B">
          <w:pPr>
            <w:pStyle w:val="TOC2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20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 Interfeiso individualizavimo reikalavimai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_Toc24582120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17FA92" w14:textId="4AB4B029" w:rsidR="009C2568" w:rsidRPr="009C2568" w:rsidRDefault="006E1F6B">
          <w:pPr>
            <w:pStyle w:val="TOC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21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Išvados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_Toc24582121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46CE2" w14:textId="1FB6FDCD" w:rsidR="009C2568" w:rsidRPr="009C2568" w:rsidRDefault="006E1F6B">
          <w:pPr>
            <w:pStyle w:val="TOC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22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Terminų žodynas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_Toc24582122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1FCA1" w14:textId="2F2EF5DD" w:rsidR="009C2568" w:rsidRPr="009C2568" w:rsidRDefault="006E1F6B">
          <w:pPr>
            <w:pStyle w:val="TOC1"/>
            <w:tabs>
              <w:tab w:val="right" w:leader="dot" w:pos="967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4582123" w:history="1">
            <w:r w:rsidR="009C2568" w:rsidRPr="009C256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Literatūros sąrašas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_Toc24582123 \h </w:instrTex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66DB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9C2568" w:rsidRPr="009C256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64AAA" w14:textId="5E45A738" w:rsidR="00402774" w:rsidRDefault="0036448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68813F" w14:textId="4896A6B5" w:rsidR="008A0CC0" w:rsidRPr="00402774" w:rsidRDefault="008A0CC0"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456833" w14:textId="11A6AAB6" w:rsidR="008A0CC0" w:rsidRDefault="00364488" w:rsidP="00AD37BF">
      <w:pPr>
        <w:pStyle w:val="Heading1"/>
      </w:pPr>
      <w:bookmarkStart w:id="0" w:name="_Toc24582095"/>
      <w:r>
        <w:lastRenderedPageBreak/>
        <w:t>Įvadas</w:t>
      </w:r>
      <w:bookmarkEnd w:id="0"/>
    </w:p>
    <w:p w14:paraId="362545DA" w14:textId="3E299E60" w:rsidR="004E76EB" w:rsidRDefault="00346FC4" w:rsidP="0091483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</w:t>
      </w:r>
      <w:r w:rsidR="00D25091">
        <w:rPr>
          <w:rFonts w:ascii="Times New Roman" w:hAnsi="Times New Roman" w:cs="Times New Roman"/>
          <w:sz w:val="24"/>
          <w:szCs w:val="24"/>
        </w:rPr>
        <w:t xml:space="preserve">o tikslas </w:t>
      </w:r>
      <w:r w:rsidR="00AD37BF">
        <w:rPr>
          <w:rFonts w:ascii="Times New Roman" w:hAnsi="Times New Roman" w:cs="Times New Roman"/>
          <w:sz w:val="24"/>
          <w:szCs w:val="24"/>
        </w:rPr>
        <w:t xml:space="preserve">- </w:t>
      </w:r>
      <w:r w:rsidR="00D25091">
        <w:rPr>
          <w:rFonts w:ascii="Times New Roman" w:hAnsi="Times New Roman" w:cs="Times New Roman"/>
          <w:sz w:val="24"/>
          <w:szCs w:val="24"/>
        </w:rPr>
        <w:t>suformuluoti aiškius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1FF">
        <w:rPr>
          <w:rFonts w:ascii="Times New Roman" w:hAnsi="Times New Roman" w:cs="Times New Roman"/>
          <w:sz w:val="24"/>
          <w:szCs w:val="24"/>
        </w:rPr>
        <w:t xml:space="preserve">interfeiso, funkcinius ir nefunkcinius </w:t>
      </w:r>
      <w:r>
        <w:rPr>
          <w:rFonts w:ascii="Times New Roman" w:hAnsi="Times New Roman" w:cs="Times New Roman"/>
          <w:sz w:val="24"/>
          <w:szCs w:val="24"/>
        </w:rPr>
        <w:t>reikalavim</w:t>
      </w:r>
      <w:r w:rsidR="00D25091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5091">
        <w:rPr>
          <w:rFonts w:ascii="Times New Roman" w:hAnsi="Times New Roman" w:cs="Times New Roman"/>
          <w:sz w:val="24"/>
          <w:szCs w:val="24"/>
        </w:rPr>
        <w:t>kuriuos</w:t>
      </w:r>
      <w:r>
        <w:rPr>
          <w:rFonts w:ascii="Times New Roman" w:hAnsi="Times New Roman" w:cs="Times New Roman"/>
          <w:sz w:val="24"/>
          <w:szCs w:val="24"/>
        </w:rPr>
        <w:t xml:space="preserve"> turi atitikti sistema</w:t>
      </w:r>
      <w:r w:rsidR="00796A3B">
        <w:rPr>
          <w:rFonts w:ascii="Times New Roman" w:hAnsi="Times New Roman" w:cs="Times New Roman"/>
          <w:sz w:val="24"/>
          <w:szCs w:val="24"/>
        </w:rPr>
        <w:t>. Šitaip yra už</w:t>
      </w:r>
      <w:r w:rsidR="00D25091">
        <w:rPr>
          <w:rFonts w:ascii="Times New Roman" w:hAnsi="Times New Roman" w:cs="Times New Roman"/>
          <w:sz w:val="24"/>
          <w:szCs w:val="24"/>
        </w:rPr>
        <w:t>tikrinamas</w:t>
      </w:r>
      <w:r w:rsidR="00CE39D0">
        <w:rPr>
          <w:rFonts w:ascii="Times New Roman" w:hAnsi="Times New Roman" w:cs="Times New Roman"/>
          <w:sz w:val="24"/>
          <w:szCs w:val="24"/>
        </w:rPr>
        <w:t xml:space="preserve"> sistemos </w:t>
      </w:r>
      <w:r w:rsidR="00F951FF">
        <w:rPr>
          <w:rFonts w:ascii="Times New Roman" w:hAnsi="Times New Roman" w:cs="Times New Roman"/>
          <w:sz w:val="24"/>
          <w:szCs w:val="24"/>
        </w:rPr>
        <w:t>vientisumas j</w:t>
      </w:r>
      <w:r w:rsidR="00F37382">
        <w:rPr>
          <w:rFonts w:ascii="Times New Roman" w:hAnsi="Times New Roman" w:cs="Times New Roman"/>
          <w:sz w:val="24"/>
          <w:szCs w:val="24"/>
        </w:rPr>
        <w:t>os</w:t>
      </w:r>
      <w:r w:rsidR="00F951FF">
        <w:rPr>
          <w:rFonts w:ascii="Times New Roman" w:hAnsi="Times New Roman" w:cs="Times New Roman"/>
          <w:sz w:val="24"/>
          <w:szCs w:val="24"/>
        </w:rPr>
        <w:t xml:space="preserve"> </w:t>
      </w:r>
      <w:r w:rsidR="00F37382">
        <w:rPr>
          <w:rFonts w:ascii="Times New Roman" w:hAnsi="Times New Roman" w:cs="Times New Roman"/>
          <w:sz w:val="24"/>
          <w:szCs w:val="24"/>
        </w:rPr>
        <w:t>kūrimo procese</w:t>
      </w:r>
      <w:r w:rsidR="00097A1B">
        <w:rPr>
          <w:rFonts w:ascii="Times New Roman" w:hAnsi="Times New Roman" w:cs="Times New Roman"/>
          <w:sz w:val="24"/>
          <w:szCs w:val="24"/>
        </w:rPr>
        <w:t xml:space="preserve"> bei </w:t>
      </w:r>
      <w:r w:rsidR="00AE60D1">
        <w:rPr>
          <w:rFonts w:ascii="Times New Roman" w:hAnsi="Times New Roman" w:cs="Times New Roman"/>
          <w:sz w:val="24"/>
          <w:szCs w:val="24"/>
        </w:rPr>
        <w:t>ženkliai sumažinama</w:t>
      </w:r>
      <w:r w:rsidR="00097A1B">
        <w:rPr>
          <w:rFonts w:ascii="Times New Roman" w:hAnsi="Times New Roman" w:cs="Times New Roman"/>
          <w:sz w:val="24"/>
          <w:szCs w:val="24"/>
        </w:rPr>
        <w:t xml:space="preserve"> galimybė</w:t>
      </w:r>
      <w:r w:rsidR="00252076">
        <w:rPr>
          <w:rFonts w:ascii="Times New Roman" w:hAnsi="Times New Roman" w:cs="Times New Roman"/>
          <w:sz w:val="24"/>
          <w:szCs w:val="24"/>
        </w:rPr>
        <w:t xml:space="preserve"> komandoje</w:t>
      </w:r>
      <w:r w:rsidR="00097A1B">
        <w:rPr>
          <w:rFonts w:ascii="Times New Roman" w:hAnsi="Times New Roman" w:cs="Times New Roman"/>
          <w:sz w:val="24"/>
          <w:szCs w:val="24"/>
        </w:rPr>
        <w:t xml:space="preserve"> iškilti nesklandumams</w:t>
      </w:r>
      <w:r w:rsidR="00252076">
        <w:rPr>
          <w:rFonts w:ascii="Times New Roman" w:hAnsi="Times New Roman" w:cs="Times New Roman"/>
          <w:sz w:val="24"/>
          <w:szCs w:val="24"/>
        </w:rPr>
        <w:t>, susijusiems su vienu ar kitu sistemos funkcionalum</w:t>
      </w:r>
      <w:r w:rsidR="00AD37BF">
        <w:rPr>
          <w:rFonts w:ascii="Times New Roman" w:hAnsi="Times New Roman" w:cs="Times New Roman"/>
          <w:sz w:val="24"/>
          <w:szCs w:val="24"/>
        </w:rPr>
        <w:t>o aspektu</w:t>
      </w:r>
      <w:r w:rsidR="00252076">
        <w:rPr>
          <w:rFonts w:ascii="Times New Roman" w:hAnsi="Times New Roman" w:cs="Times New Roman"/>
          <w:sz w:val="24"/>
          <w:szCs w:val="24"/>
        </w:rPr>
        <w:t>.</w:t>
      </w:r>
    </w:p>
    <w:p w14:paraId="6DDAF21C" w14:textId="77777777" w:rsidR="004E76EB" w:rsidRDefault="004E7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777687" w14:textId="0782C998" w:rsidR="00C94F89" w:rsidRDefault="00364488" w:rsidP="000E6B2E">
      <w:pPr>
        <w:pStyle w:val="Heading1"/>
        <w:numPr>
          <w:ilvl w:val="0"/>
          <w:numId w:val="17"/>
        </w:numPr>
      </w:pPr>
      <w:bookmarkStart w:id="1" w:name="_Toc24582096"/>
      <w:r>
        <w:lastRenderedPageBreak/>
        <w:t>Funkciniai reikalavimai</w:t>
      </w:r>
      <w:bookmarkEnd w:id="1"/>
    </w:p>
    <w:p w14:paraId="0C3130A6" w14:textId="32497374" w:rsidR="00C57275" w:rsidRPr="00A77A7A" w:rsidRDefault="00233B3E" w:rsidP="00E5614F">
      <w:pPr>
        <w:pStyle w:val="ListParagraph"/>
        <w:numPr>
          <w:ilvl w:val="0"/>
          <w:numId w:val="1"/>
        </w:numPr>
        <w:spacing w:line="36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2DA8" w:rsidRPr="00A77A7A">
        <w:rPr>
          <w:rFonts w:ascii="Times New Roman" w:hAnsi="Times New Roman" w:cs="Times New Roman"/>
          <w:sz w:val="24"/>
          <w:szCs w:val="24"/>
        </w:rPr>
        <w:t>Prie sistemos gali prisijungti du vartotojų tipai:</w:t>
      </w:r>
    </w:p>
    <w:p w14:paraId="6826CE6E" w14:textId="016B5408" w:rsidR="00B26180" w:rsidRPr="00A77A7A" w:rsidRDefault="00E5614F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1B0124" w:rsidRPr="00A77A7A">
        <w:rPr>
          <w:rFonts w:ascii="Times New Roman" w:hAnsi="Times New Roman" w:cs="Times New Roman"/>
          <w:sz w:val="24"/>
          <w:szCs w:val="24"/>
        </w:rPr>
        <w:t>lientas</w:t>
      </w:r>
      <w:r w:rsidR="008A5EBB" w:rsidRPr="00A77A7A">
        <w:rPr>
          <w:rFonts w:ascii="Times New Roman" w:hAnsi="Times New Roman" w:cs="Times New Roman"/>
          <w:sz w:val="24"/>
          <w:szCs w:val="24"/>
        </w:rPr>
        <w:t xml:space="preserve"> </w:t>
      </w:r>
      <w:r w:rsidR="00193BD0" w:rsidRPr="00A77A7A">
        <w:rPr>
          <w:rFonts w:ascii="Times New Roman" w:hAnsi="Times New Roman" w:cs="Times New Roman"/>
          <w:sz w:val="24"/>
          <w:szCs w:val="24"/>
        </w:rPr>
        <w:t>(prie programėlės)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B6217" w14:textId="0416B47B" w:rsidR="000F4EB9" w:rsidRPr="00E5614F" w:rsidRDefault="00E5614F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B0124" w:rsidRPr="00A77A7A">
        <w:rPr>
          <w:rFonts w:ascii="Times New Roman" w:hAnsi="Times New Roman" w:cs="Times New Roman"/>
          <w:sz w:val="24"/>
          <w:szCs w:val="24"/>
        </w:rPr>
        <w:t>armenas</w:t>
      </w:r>
      <w:r w:rsidR="00A27ECA" w:rsidRPr="00A77A7A">
        <w:rPr>
          <w:rFonts w:ascii="Times New Roman" w:hAnsi="Times New Roman" w:cs="Times New Roman"/>
          <w:sz w:val="24"/>
          <w:szCs w:val="24"/>
        </w:rPr>
        <w:t>/baro savininkas</w:t>
      </w:r>
      <w:r w:rsidR="008A5EBB" w:rsidRPr="00A77A7A">
        <w:rPr>
          <w:rFonts w:ascii="Times New Roman" w:hAnsi="Times New Roman" w:cs="Times New Roman"/>
          <w:sz w:val="24"/>
          <w:szCs w:val="24"/>
        </w:rPr>
        <w:t xml:space="preserve"> </w:t>
      </w:r>
      <w:r w:rsidR="00193BD0" w:rsidRPr="00A77A7A">
        <w:rPr>
          <w:rFonts w:ascii="Times New Roman" w:hAnsi="Times New Roman" w:cs="Times New Roman"/>
          <w:sz w:val="24"/>
          <w:szCs w:val="24"/>
        </w:rPr>
        <w:t>(prie internetinio puslapio)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0CA26A" w14:textId="4E14F940" w:rsidR="00E5614F" w:rsidRPr="00A77A7A" w:rsidRDefault="00E5614F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Sistemos administratorius (prie internetinio puslapio);</w:t>
      </w:r>
    </w:p>
    <w:p w14:paraId="020FA58E" w14:textId="582473B5" w:rsidR="000F4EB9" w:rsidRPr="00A77A7A" w:rsidRDefault="000F4EB9" w:rsidP="00E5614F">
      <w:pPr>
        <w:pStyle w:val="ListParagraph"/>
        <w:numPr>
          <w:ilvl w:val="0"/>
          <w:numId w:val="1"/>
        </w:numPr>
        <w:spacing w:line="36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Visų tipų vartotojai gali atsijungti nuo sistemos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3A13EC2F" w14:textId="7AFC7683" w:rsidR="000F4EB9" w:rsidRPr="00A77A7A" w:rsidRDefault="00272ACA" w:rsidP="00E5614F">
      <w:pPr>
        <w:pStyle w:val="ListParagraph"/>
        <w:numPr>
          <w:ilvl w:val="0"/>
          <w:numId w:val="1"/>
        </w:numPr>
        <w:spacing w:line="36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 xml:space="preserve">Klientas </w:t>
      </w:r>
      <w:r w:rsidR="00193BD0" w:rsidRPr="00A77A7A">
        <w:rPr>
          <w:rFonts w:ascii="Times New Roman" w:hAnsi="Times New Roman" w:cs="Times New Roman"/>
          <w:sz w:val="24"/>
          <w:szCs w:val="24"/>
        </w:rPr>
        <w:t>programėlėje</w:t>
      </w:r>
      <w:r w:rsidRPr="00A77A7A">
        <w:rPr>
          <w:rFonts w:ascii="Times New Roman" w:hAnsi="Times New Roman" w:cs="Times New Roman"/>
          <w:sz w:val="24"/>
          <w:szCs w:val="24"/>
        </w:rPr>
        <w:t xml:space="preserve"> gali</w:t>
      </w:r>
      <w:r w:rsidR="00E5614F">
        <w:rPr>
          <w:rFonts w:ascii="Times New Roman" w:hAnsi="Times New Roman" w:cs="Times New Roman"/>
          <w:sz w:val="24"/>
          <w:szCs w:val="24"/>
        </w:rPr>
        <w:t>:</w:t>
      </w:r>
    </w:p>
    <w:p w14:paraId="7B9A1863" w14:textId="48AA5E4B" w:rsidR="00272ACA" w:rsidRPr="00A77A7A" w:rsidRDefault="00ED4191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 xml:space="preserve">Matyti sistemoje </w:t>
      </w:r>
      <w:r w:rsidR="005013AD" w:rsidRPr="00A77A7A">
        <w:rPr>
          <w:rFonts w:ascii="Times New Roman" w:hAnsi="Times New Roman" w:cs="Times New Roman"/>
          <w:sz w:val="24"/>
          <w:szCs w:val="24"/>
        </w:rPr>
        <w:t>užregistruotus barus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2A12C342" w14:textId="7C41F3B9" w:rsidR="005013AD" w:rsidRPr="00A77A7A" w:rsidRDefault="00E76A29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Matyti savo rezervacijų sąrašą</w:t>
      </w:r>
      <w:r w:rsidR="00C542D3" w:rsidRPr="00A77A7A">
        <w:rPr>
          <w:rFonts w:ascii="Times New Roman" w:hAnsi="Times New Roman" w:cs="Times New Roman"/>
          <w:sz w:val="24"/>
          <w:szCs w:val="24"/>
        </w:rPr>
        <w:t xml:space="preserve"> bei jį rikiuoti pagal datą</w:t>
      </w:r>
      <w:r w:rsidR="00761815" w:rsidRPr="00A77A7A">
        <w:rPr>
          <w:rFonts w:ascii="Times New Roman" w:hAnsi="Times New Roman" w:cs="Times New Roman"/>
          <w:sz w:val="24"/>
          <w:szCs w:val="24"/>
        </w:rPr>
        <w:t xml:space="preserve"> ir filtruoti pagal tai, ar ji jau patvirtinta ar ne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678F1C74" w14:textId="109DF88E" w:rsidR="00633401" w:rsidRPr="00A77A7A" w:rsidRDefault="000253FC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Pasirinkus barą, a</w:t>
      </w:r>
      <w:r w:rsidR="00633401" w:rsidRPr="00A77A7A">
        <w:rPr>
          <w:rFonts w:ascii="Times New Roman" w:hAnsi="Times New Roman" w:cs="Times New Roman"/>
          <w:sz w:val="24"/>
          <w:szCs w:val="24"/>
        </w:rPr>
        <w:t>tlikti</w:t>
      </w:r>
      <w:r w:rsidR="00B2355D" w:rsidRPr="00A77A7A">
        <w:rPr>
          <w:rFonts w:ascii="Times New Roman" w:hAnsi="Times New Roman" w:cs="Times New Roman"/>
          <w:sz w:val="24"/>
          <w:szCs w:val="24"/>
        </w:rPr>
        <w:t xml:space="preserve"> jame</w:t>
      </w:r>
      <w:r w:rsidR="00633401" w:rsidRPr="00A77A7A">
        <w:rPr>
          <w:rFonts w:ascii="Times New Roman" w:hAnsi="Times New Roman" w:cs="Times New Roman"/>
          <w:sz w:val="24"/>
          <w:szCs w:val="24"/>
        </w:rPr>
        <w:t xml:space="preserve"> rezervaciją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03C203F6" w14:textId="353C44D3" w:rsidR="00C90E49" w:rsidRPr="00A77A7A" w:rsidRDefault="00C90E49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Modifikuoti/atšaukti rezervaciją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3E42AACD" w14:textId="164FC0FB" w:rsidR="00633401" w:rsidRPr="00A77A7A" w:rsidRDefault="00C90E49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Įvertinti barą</w:t>
      </w:r>
      <w:r w:rsidR="00A15A53" w:rsidRPr="00A77A7A">
        <w:rPr>
          <w:rFonts w:ascii="Times New Roman" w:hAnsi="Times New Roman" w:cs="Times New Roman"/>
          <w:sz w:val="24"/>
          <w:szCs w:val="24"/>
        </w:rPr>
        <w:t xml:space="preserve">, kai klientas jau buvo kažkada atlikęs </w:t>
      </w:r>
      <w:r w:rsidR="0061683D" w:rsidRPr="00A77A7A">
        <w:rPr>
          <w:rFonts w:ascii="Times New Roman" w:hAnsi="Times New Roman" w:cs="Times New Roman"/>
          <w:sz w:val="24"/>
          <w:szCs w:val="24"/>
        </w:rPr>
        <w:t>jame rezervaciją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228A3264" w14:textId="1A6B8C67" w:rsidR="00C90E49" w:rsidRPr="00A77A7A" w:rsidRDefault="009D0729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Užbaigtoje rezervacijoje m</w:t>
      </w:r>
      <w:r w:rsidR="00C90E49" w:rsidRPr="00A77A7A">
        <w:rPr>
          <w:rFonts w:ascii="Times New Roman" w:hAnsi="Times New Roman" w:cs="Times New Roman"/>
          <w:sz w:val="24"/>
          <w:szCs w:val="24"/>
        </w:rPr>
        <w:t>atyti išlaidas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516BC71A" w14:textId="3ECC947D" w:rsidR="004A2BDA" w:rsidRPr="00C2223D" w:rsidRDefault="004A2BDA" w:rsidP="00E5614F">
      <w:pPr>
        <w:pStyle w:val="ListParagraph"/>
        <w:numPr>
          <w:ilvl w:val="1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Atnaujinti rezervacijų sąrašą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74B54C8A" w14:textId="49694565" w:rsidR="00C2223D" w:rsidRPr="00A77A7A" w:rsidRDefault="00FF1158" w:rsidP="00E5614F">
      <w:pPr>
        <w:pStyle w:val="ListParagraph"/>
        <w:numPr>
          <w:ilvl w:val="1"/>
          <w:numId w:val="1"/>
        </w:numPr>
        <w:spacing w:line="360" w:lineRule="auto"/>
        <w:ind w:left="851" w:firstLine="2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Modifikuoti savo profilio duomenis (banko kortelės duomenys, el. paštas, tel. numeris</w:t>
      </w:r>
      <w:r w:rsidR="001F1B2C">
        <w:rPr>
          <w:rFonts w:ascii="Times New Roman" w:hAnsi="Times New Roman" w:cs="Times New Roman"/>
          <w:sz w:val="24"/>
          <w:szCs w:val="24"/>
        </w:rPr>
        <w:t>, slaptažodis)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16427A61" w14:textId="22D914FE" w:rsidR="00CC593B" w:rsidRPr="00A77A7A" w:rsidRDefault="004E671A" w:rsidP="00E5614F">
      <w:pPr>
        <w:pStyle w:val="ListParagraph"/>
        <w:numPr>
          <w:ilvl w:val="0"/>
          <w:numId w:val="1"/>
        </w:numPr>
        <w:spacing w:line="360" w:lineRule="auto"/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Barmenas</w:t>
      </w:r>
      <w:r w:rsidR="00A27ECA" w:rsidRPr="00A77A7A">
        <w:rPr>
          <w:rFonts w:ascii="Times New Roman" w:hAnsi="Times New Roman" w:cs="Times New Roman"/>
          <w:sz w:val="24"/>
          <w:szCs w:val="24"/>
        </w:rPr>
        <w:t xml:space="preserve">/baro </w:t>
      </w:r>
      <w:r w:rsidR="00667DF5" w:rsidRPr="00A77A7A">
        <w:rPr>
          <w:rFonts w:ascii="Times New Roman" w:hAnsi="Times New Roman" w:cs="Times New Roman"/>
          <w:sz w:val="24"/>
          <w:szCs w:val="24"/>
        </w:rPr>
        <w:t>savininkas</w:t>
      </w:r>
      <w:r w:rsidRPr="00A77A7A">
        <w:rPr>
          <w:rFonts w:ascii="Times New Roman" w:hAnsi="Times New Roman" w:cs="Times New Roman"/>
          <w:sz w:val="24"/>
          <w:szCs w:val="24"/>
        </w:rPr>
        <w:t xml:space="preserve"> internetiniame puslapyje gali:</w:t>
      </w:r>
    </w:p>
    <w:p w14:paraId="0D49A2D3" w14:textId="12318F3D" w:rsidR="004E671A" w:rsidRPr="00A77A7A" w:rsidRDefault="00A27ECA" w:rsidP="00E5614F">
      <w:pPr>
        <w:pStyle w:val="ListParagraph"/>
        <w:numPr>
          <w:ilvl w:val="1"/>
          <w:numId w:val="1"/>
        </w:numPr>
        <w:spacing w:line="360" w:lineRule="auto"/>
        <w:ind w:left="993" w:hanging="255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Matyti</w:t>
      </w:r>
      <w:r w:rsidR="0049799B" w:rsidRPr="00A77A7A">
        <w:rPr>
          <w:rFonts w:ascii="Times New Roman" w:hAnsi="Times New Roman" w:cs="Times New Roman"/>
          <w:sz w:val="24"/>
          <w:szCs w:val="24"/>
        </w:rPr>
        <w:t xml:space="preserve"> baro</w:t>
      </w:r>
      <w:r w:rsidR="00667DF5" w:rsidRPr="00A77A7A">
        <w:rPr>
          <w:rFonts w:ascii="Times New Roman" w:hAnsi="Times New Roman" w:cs="Times New Roman"/>
          <w:sz w:val="24"/>
          <w:szCs w:val="24"/>
        </w:rPr>
        <w:t xml:space="preserve"> rezervacijų sąrašą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6BDA6CF" w14:textId="432C81D9" w:rsidR="0049799B" w:rsidRPr="00A77A7A" w:rsidRDefault="0049799B" w:rsidP="00E5614F">
      <w:pPr>
        <w:pStyle w:val="ListParagraph"/>
        <w:numPr>
          <w:ilvl w:val="1"/>
          <w:numId w:val="1"/>
        </w:numPr>
        <w:spacing w:line="360" w:lineRule="auto"/>
        <w:ind w:left="993" w:hanging="255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Patvirtinti/atsisakyti</w:t>
      </w:r>
      <w:r w:rsidR="002B045D" w:rsidRPr="00A77A7A">
        <w:rPr>
          <w:rFonts w:ascii="Times New Roman" w:hAnsi="Times New Roman" w:cs="Times New Roman"/>
          <w:sz w:val="24"/>
          <w:szCs w:val="24"/>
        </w:rPr>
        <w:t>/užbaigti</w:t>
      </w:r>
      <w:r w:rsidRPr="00A77A7A">
        <w:rPr>
          <w:rFonts w:ascii="Times New Roman" w:hAnsi="Times New Roman" w:cs="Times New Roman"/>
          <w:sz w:val="24"/>
          <w:szCs w:val="24"/>
        </w:rPr>
        <w:t xml:space="preserve"> rezervacij</w:t>
      </w:r>
      <w:r w:rsidR="002B045D" w:rsidRPr="00A77A7A">
        <w:rPr>
          <w:rFonts w:ascii="Times New Roman" w:hAnsi="Times New Roman" w:cs="Times New Roman"/>
          <w:sz w:val="24"/>
          <w:szCs w:val="24"/>
        </w:rPr>
        <w:t>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1B5647DA" w14:textId="0FF4B973" w:rsidR="00724187" w:rsidRPr="00A77A7A" w:rsidRDefault="00724187" w:rsidP="00E5614F">
      <w:pPr>
        <w:pStyle w:val="ListParagraph"/>
        <w:numPr>
          <w:ilvl w:val="1"/>
          <w:numId w:val="1"/>
        </w:numPr>
        <w:spacing w:line="360" w:lineRule="auto"/>
        <w:ind w:left="993" w:hanging="255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Atnaujinti rezervacijų sąrašą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2B52AEC3" w14:textId="249FFB74" w:rsidR="0049799B" w:rsidRPr="00A77A7A" w:rsidRDefault="00724187" w:rsidP="00E5614F">
      <w:pPr>
        <w:pStyle w:val="ListParagraph"/>
        <w:numPr>
          <w:ilvl w:val="1"/>
          <w:numId w:val="1"/>
        </w:numPr>
        <w:spacing w:line="360" w:lineRule="auto"/>
        <w:ind w:left="993" w:hanging="255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Fiksuoti kliento išlaidas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1926810E" w14:textId="24962C6B" w:rsidR="00724187" w:rsidRPr="00E5614F" w:rsidRDefault="00724187" w:rsidP="00E5614F">
      <w:pPr>
        <w:pStyle w:val="ListParagraph"/>
        <w:numPr>
          <w:ilvl w:val="1"/>
          <w:numId w:val="1"/>
        </w:numPr>
        <w:spacing w:line="360" w:lineRule="auto"/>
        <w:ind w:left="993" w:hanging="255"/>
        <w:rPr>
          <w:rFonts w:ascii="Times New Roman" w:hAnsi="Times New Roman" w:cs="Times New Roman"/>
          <w:b/>
          <w:bCs/>
          <w:sz w:val="24"/>
          <w:szCs w:val="24"/>
        </w:rPr>
      </w:pPr>
      <w:r w:rsidRPr="00A77A7A">
        <w:rPr>
          <w:rFonts w:ascii="Times New Roman" w:hAnsi="Times New Roman" w:cs="Times New Roman"/>
          <w:sz w:val="24"/>
          <w:szCs w:val="24"/>
        </w:rPr>
        <w:t>Atnaujinti išlaidų sąrašą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3032C05E" w14:textId="3E5EE1A2" w:rsidR="00E5614F" w:rsidRPr="00E5614F" w:rsidRDefault="00E5614F" w:rsidP="00E5614F">
      <w:pPr>
        <w:pStyle w:val="ListParagraph"/>
        <w:numPr>
          <w:ilvl w:val="0"/>
          <w:numId w:val="1"/>
        </w:numPr>
        <w:spacing w:line="360" w:lineRule="auto"/>
        <w:ind w:left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Sistemos administratorius internetiniame puslapyje gali:</w:t>
      </w:r>
    </w:p>
    <w:p w14:paraId="5902E5A2" w14:textId="5473DAB3" w:rsidR="00E5614F" w:rsidRPr="00E5614F" w:rsidRDefault="00E5614F" w:rsidP="00E5614F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Prisijungti prie paskyros</w:t>
      </w:r>
    </w:p>
    <w:p w14:paraId="41CCC7AC" w14:textId="6ABBAF79" w:rsidR="00E5614F" w:rsidRPr="00E5614F" w:rsidRDefault="00E5614F" w:rsidP="00E5614F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Matyti visų sistemoje esančių barų sąrašą;</w:t>
      </w:r>
    </w:p>
    <w:p w14:paraId="3D479637" w14:textId="36B8213E" w:rsidR="00E5614F" w:rsidRPr="00E5614F" w:rsidRDefault="00E5614F" w:rsidP="00E5614F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Pridėti/šalinti sistemoje esančius barus;</w:t>
      </w:r>
    </w:p>
    <w:p w14:paraId="50E00CFB" w14:textId="020D1A94" w:rsidR="00E5614F" w:rsidRPr="00A77A7A" w:rsidRDefault="00E5614F" w:rsidP="00E5614F">
      <w:pPr>
        <w:pStyle w:val="ListParagraph"/>
        <w:numPr>
          <w:ilvl w:val="1"/>
          <w:numId w:val="1"/>
        </w:numPr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Verifikuoti baro pateiktus duomenis;</w:t>
      </w:r>
    </w:p>
    <w:p w14:paraId="1EC7564D" w14:textId="2CC5AC94" w:rsidR="00FA2644" w:rsidRDefault="00FA26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A6DE0" w14:textId="364F74C7" w:rsidR="007C562E" w:rsidRDefault="00364488" w:rsidP="000E6B2E">
      <w:pPr>
        <w:pStyle w:val="Heading1"/>
        <w:numPr>
          <w:ilvl w:val="0"/>
          <w:numId w:val="17"/>
        </w:numPr>
      </w:pPr>
      <w:bookmarkStart w:id="2" w:name="_Toc24582097"/>
      <w:r>
        <w:lastRenderedPageBreak/>
        <w:t>Nefunkciniai reikalavimai</w:t>
      </w:r>
      <w:bookmarkEnd w:id="2"/>
    </w:p>
    <w:p w14:paraId="7CB75C6B" w14:textId="01879D7A" w:rsidR="00547B4D" w:rsidRDefault="00547B4D" w:rsidP="000E6B2E">
      <w:pPr>
        <w:pStyle w:val="Heading2"/>
        <w:numPr>
          <w:ilvl w:val="1"/>
          <w:numId w:val="17"/>
        </w:numPr>
      </w:pPr>
      <w:bookmarkStart w:id="3" w:name="_Toc24582098"/>
      <w:r>
        <w:t xml:space="preserve">Vidinių </w:t>
      </w:r>
      <w:r w:rsidR="00A77A7A">
        <w:t>interfeisų reikalavimai</w:t>
      </w:r>
      <w:bookmarkEnd w:id="3"/>
    </w:p>
    <w:p w14:paraId="4AB102A0" w14:textId="2117C62F" w:rsidR="007802DD" w:rsidRPr="00B943A9" w:rsidRDefault="009A1FDD" w:rsidP="00AE60D1">
      <w:pPr>
        <w:pStyle w:val="Heading3"/>
      </w:pPr>
      <w:bookmarkStart w:id="4" w:name="_Toc24582099"/>
      <w:r w:rsidRPr="00B943A9">
        <w:t>Techniniai</w:t>
      </w:r>
      <w:r w:rsidR="007802DD" w:rsidRPr="00B943A9">
        <w:t xml:space="preserve"> reikalavimai</w:t>
      </w:r>
      <w:bookmarkEnd w:id="4"/>
    </w:p>
    <w:p w14:paraId="2B2142EF" w14:textId="525E464D" w:rsidR="009A1FDD" w:rsidRDefault="009A1FDD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Programėlei realizuoti naudojama Kotlin arba Java kalba</w:t>
      </w:r>
      <w:r w:rsidR="00494D88">
        <w:rPr>
          <w:rFonts w:ascii="Times New Roman" w:hAnsi="Times New Roman" w:cs="Times New Roman"/>
          <w:sz w:val="24"/>
          <w:szCs w:val="24"/>
        </w:rPr>
        <w:t>, naudojant Android Architecture Components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6CCB07BB" w14:textId="758975E5" w:rsidR="00494D88" w:rsidRDefault="00494D88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Internetiniam puslapiui realizuoti naudojama PHP arba Javascript kalba, kartu su React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6D8F096F" w14:textId="6909AECD" w:rsidR="00494D88" w:rsidRDefault="00905EE1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16D6E">
        <w:rPr>
          <w:rFonts w:ascii="Times New Roman" w:hAnsi="Times New Roman" w:cs="Times New Roman"/>
          <w:sz w:val="24"/>
          <w:szCs w:val="24"/>
        </w:rPr>
        <w:t xml:space="preserve">ack </w:t>
      </w:r>
      <w:r>
        <w:rPr>
          <w:rFonts w:ascii="Times New Roman" w:hAnsi="Times New Roman" w:cs="Times New Roman"/>
          <w:sz w:val="24"/>
          <w:szCs w:val="24"/>
        </w:rPr>
        <w:t>E</w:t>
      </w:r>
      <w:r w:rsidR="00B16D6E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daliai realizuoti naudojama C</w:t>
      </w: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E56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14F">
        <w:rPr>
          <w:rFonts w:ascii="Times New Roman" w:hAnsi="Times New Roman" w:cs="Times New Roman"/>
          <w:sz w:val="24"/>
          <w:szCs w:val="24"/>
        </w:rPr>
        <w:t>kalba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5614F">
        <w:rPr>
          <w:rFonts w:ascii="Times New Roman" w:hAnsi="Times New Roman" w:cs="Times New Roman"/>
          <w:sz w:val="24"/>
          <w:szCs w:val="24"/>
        </w:rPr>
        <w:t>pasitelkus</w:t>
      </w:r>
      <w:r w:rsidR="00E56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EF Cor</w:t>
      </w:r>
      <w:r w:rsidR="00213DD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163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14F">
        <w:rPr>
          <w:rFonts w:ascii="Times New Roman" w:hAnsi="Times New Roman" w:cs="Times New Roman"/>
          <w:sz w:val="24"/>
          <w:szCs w:val="24"/>
        </w:rPr>
        <w:t>ir</w:t>
      </w:r>
      <w:r w:rsidR="00E56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6391">
        <w:rPr>
          <w:rFonts w:ascii="Times New Roman" w:hAnsi="Times New Roman" w:cs="Times New Roman"/>
          <w:sz w:val="24"/>
          <w:szCs w:val="24"/>
          <w:lang w:val="en-US"/>
        </w:rPr>
        <w:t>ASP.NET</w:t>
      </w:r>
      <w:r w:rsidR="00E561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694465" w14:textId="4D8CCD48" w:rsidR="00551218" w:rsidRDefault="00282054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Duomenų bazę realizuoti</w:t>
      </w:r>
      <w:r w:rsidR="00E5614F">
        <w:rPr>
          <w:rFonts w:ascii="Times New Roman" w:hAnsi="Times New Roman" w:cs="Times New Roman"/>
          <w:sz w:val="24"/>
          <w:szCs w:val="24"/>
        </w:rPr>
        <w:t xml:space="preserve"> pasitelkus MySQL (alternatyvus reikalavimo sprendimas – naudojant PostgreSQL);</w:t>
      </w:r>
    </w:p>
    <w:p w14:paraId="6E965E65" w14:textId="44E42D11" w:rsidR="00B61260" w:rsidRPr="00B943A9" w:rsidRDefault="00B61260" w:rsidP="00AE60D1">
      <w:pPr>
        <w:pStyle w:val="Heading3"/>
      </w:pPr>
      <w:bookmarkStart w:id="5" w:name="_Toc24582100"/>
      <w:r w:rsidRPr="00B943A9">
        <w:t>Dokumentų reikalavimai</w:t>
      </w:r>
      <w:bookmarkEnd w:id="5"/>
    </w:p>
    <w:p w14:paraId="6F274F7F" w14:textId="6C4BFDEE" w:rsidR="00B61260" w:rsidRDefault="005036D1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Duomenys importuojami/eksportuojami naudojant JSON formatą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11D7149" w14:textId="3AFF0FEC" w:rsidR="005036D1" w:rsidRPr="005036D1" w:rsidRDefault="00B943A9" w:rsidP="00AE60D1">
      <w:pPr>
        <w:pStyle w:val="Heading3"/>
      </w:pPr>
      <w:bookmarkStart w:id="6" w:name="_Toc24582101"/>
      <w:r>
        <w:t>Programavimo aplinkos reikalavimai</w:t>
      </w:r>
      <w:bookmarkEnd w:id="6"/>
    </w:p>
    <w:p w14:paraId="62BEDE7A" w14:textId="17550B99" w:rsidR="005036D1" w:rsidRDefault="00B943A9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F94F50">
        <w:rPr>
          <w:rFonts w:ascii="Times New Roman" w:hAnsi="Times New Roman" w:cs="Times New Roman"/>
          <w:sz w:val="24"/>
          <w:szCs w:val="24"/>
        </w:rPr>
        <w:t>ėlė kuriama naudojant Android Studio (3.5 arba naujesnė versija)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2CA03E59" w14:textId="10D9907A" w:rsidR="008F7CE5" w:rsidRDefault="008F7CE5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Internetinis puslapis kuriamas naudojant VS Code (1.40 arba naujesnė versija)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15E78942" w14:textId="5B68A4E8" w:rsidR="008F7CE5" w:rsidRDefault="008F7CE5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C37D8D">
        <w:rPr>
          <w:rFonts w:ascii="Times New Roman" w:hAnsi="Times New Roman" w:cs="Times New Roman"/>
          <w:sz w:val="24"/>
          <w:szCs w:val="24"/>
        </w:rPr>
        <w:t xml:space="preserve">ack </w:t>
      </w:r>
      <w:r>
        <w:rPr>
          <w:rFonts w:ascii="Times New Roman" w:hAnsi="Times New Roman" w:cs="Times New Roman"/>
          <w:sz w:val="24"/>
          <w:szCs w:val="24"/>
        </w:rPr>
        <w:t>E</w:t>
      </w:r>
      <w:r w:rsidR="00C37D8D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kuriamas naudojant Visual Studio</w:t>
      </w:r>
      <w:r w:rsidR="002C7A76">
        <w:rPr>
          <w:rFonts w:ascii="Times New Roman" w:hAnsi="Times New Roman" w:cs="Times New Roman"/>
          <w:sz w:val="24"/>
          <w:szCs w:val="24"/>
        </w:rPr>
        <w:t xml:space="preserve"> 2019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2E0216A8" w14:textId="46EF625A" w:rsidR="002C7A76" w:rsidRDefault="00C60EDF" w:rsidP="000E6B2E">
      <w:pPr>
        <w:pStyle w:val="Heading2"/>
        <w:numPr>
          <w:ilvl w:val="1"/>
          <w:numId w:val="17"/>
        </w:numPr>
      </w:pPr>
      <w:bookmarkStart w:id="7" w:name="_Toc24582102"/>
      <w:r>
        <w:t>Veikimo reikalavimai</w:t>
      </w:r>
      <w:bookmarkEnd w:id="7"/>
    </w:p>
    <w:p w14:paraId="2BA37EE6" w14:textId="60E81D90" w:rsidR="00F93734" w:rsidRPr="00F93734" w:rsidRDefault="008C6F9F" w:rsidP="00AE60D1">
      <w:pPr>
        <w:pStyle w:val="Heading3"/>
      </w:pPr>
      <w:bookmarkStart w:id="8" w:name="_Toc24582103"/>
      <w:r>
        <w:t>Vaizdavimo tikslumo reikalavimai</w:t>
      </w:r>
      <w:bookmarkEnd w:id="8"/>
    </w:p>
    <w:p w14:paraId="26841234" w14:textId="700E756C" w:rsidR="00F12391" w:rsidRDefault="00F12391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Baro įvertinimas – dešimtųjų tikslumu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0910D0F" w14:textId="39225067" w:rsidR="00796D63" w:rsidRDefault="00796D63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Išlaidos kaina – centų tikslumu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14ED61E4" w14:textId="07371608" w:rsidR="00796D63" w:rsidRDefault="00954EEC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Išlaidų kieki</w:t>
      </w:r>
      <w:r w:rsidR="00697E00">
        <w:rPr>
          <w:rFonts w:ascii="Times New Roman" w:hAnsi="Times New Roman" w:cs="Times New Roman"/>
          <w:sz w:val="24"/>
          <w:szCs w:val="24"/>
        </w:rPr>
        <w:t>s – vienetų tiks</w:t>
      </w:r>
      <w:r w:rsidR="00B622A6">
        <w:rPr>
          <w:rFonts w:ascii="Times New Roman" w:hAnsi="Times New Roman" w:cs="Times New Roman"/>
          <w:sz w:val="24"/>
          <w:szCs w:val="24"/>
        </w:rPr>
        <w:t>lumu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0466DB18" w14:textId="4159B7CA" w:rsidR="00547F47" w:rsidRDefault="001D5246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</w:t>
      </w:r>
      <w:r w:rsidR="00D97DBF">
        <w:rPr>
          <w:rFonts w:ascii="Times New Roman" w:hAnsi="Times New Roman" w:cs="Times New Roman"/>
          <w:sz w:val="24"/>
          <w:szCs w:val="24"/>
        </w:rPr>
        <w:t>os formatas – DD/MM/YYYY</w:t>
      </w:r>
      <w:r w:rsidR="009A18DA">
        <w:rPr>
          <w:rFonts w:ascii="Times New Roman" w:hAnsi="Times New Roman" w:cs="Times New Roman"/>
          <w:sz w:val="24"/>
          <w:szCs w:val="24"/>
        </w:rPr>
        <w:t>, kur DD – diena, MM – mėnuo, YYYY – metai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C89FEB2" w14:textId="71FFAFBE" w:rsidR="00C2223D" w:rsidRDefault="00C17406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Laiko formatas – HH:MM, kur HH – valandos, MM – minutės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00B41C0A" w14:textId="0744E1A8" w:rsidR="009A2DD9" w:rsidRPr="009A2DD9" w:rsidRDefault="009A2DD9" w:rsidP="00AE60D1">
      <w:pPr>
        <w:pStyle w:val="Heading3"/>
      </w:pPr>
      <w:bookmarkStart w:id="9" w:name="_Toc24582104"/>
      <w:r>
        <w:t>Skaičiavimų tikslumo reikalavimai</w:t>
      </w:r>
      <w:bookmarkEnd w:id="9"/>
      <w:r>
        <w:t xml:space="preserve"> </w:t>
      </w:r>
    </w:p>
    <w:p w14:paraId="0386B061" w14:textId="64127AED" w:rsidR="009A2DD9" w:rsidRDefault="00C2223D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Pinigų operacijos atliekamos centų tikslumu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7724B01" w14:textId="6B4600C1" w:rsidR="00D27359" w:rsidRDefault="00D27359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ir laikas turi būti saugomi anksčiau minėtais formatais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7CEBC729" w14:textId="19B9581B" w:rsidR="000655A6" w:rsidRDefault="000655A6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Išlaidų kiekiai apskaičiuojami vienetų tikslumu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71FD11FB" w14:textId="77777777" w:rsidR="000655A6" w:rsidRPr="000655A6" w:rsidRDefault="000655A6" w:rsidP="000655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10CA1" w14:textId="153AB246" w:rsidR="000D744D" w:rsidRPr="00515CC8" w:rsidRDefault="00515CC8" w:rsidP="00AE60D1">
      <w:pPr>
        <w:pStyle w:val="Heading3"/>
      </w:pPr>
      <w:bookmarkStart w:id="10" w:name="_Toc24582105"/>
      <w:r>
        <w:lastRenderedPageBreak/>
        <w:t>Našumo reikalavimai</w:t>
      </w:r>
      <w:bookmarkEnd w:id="10"/>
    </w:p>
    <w:p w14:paraId="4FC052C8" w14:textId="1D4A3A17" w:rsidR="000D744D" w:rsidRDefault="00061050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Kiekviena operacija sistemoje, turi trukti neilgiau kaip 1 minutę. Jei užtrunkama ilgiau, tai turi būti rodomas pranešimas vartotojui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06ED0515" w14:textId="6A031CA2" w:rsidR="00310519" w:rsidRDefault="00310519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Duomenų srautas tarp B</w:t>
      </w:r>
      <w:r w:rsidR="005B6E8D">
        <w:rPr>
          <w:rFonts w:ascii="Times New Roman" w:hAnsi="Times New Roman" w:cs="Times New Roman"/>
          <w:sz w:val="24"/>
          <w:szCs w:val="24"/>
        </w:rPr>
        <w:t xml:space="preserve">ack </w:t>
      </w:r>
      <w:r>
        <w:rPr>
          <w:rFonts w:ascii="Times New Roman" w:hAnsi="Times New Roman" w:cs="Times New Roman"/>
          <w:sz w:val="24"/>
          <w:szCs w:val="24"/>
        </w:rPr>
        <w:t>E</w:t>
      </w:r>
      <w:r w:rsidR="005B6E8D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>, internetinio puslapio ir programėlės turi būti kuo našesnis, turi būti perduodami tik būtiniausi duomenys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16E4ADC1" w14:textId="3BC29CBD" w:rsidR="001E16CF" w:rsidRPr="001E16CF" w:rsidRDefault="00D76B92" w:rsidP="000E6B2E">
      <w:pPr>
        <w:pStyle w:val="Heading2"/>
        <w:numPr>
          <w:ilvl w:val="1"/>
          <w:numId w:val="17"/>
        </w:numPr>
      </w:pPr>
      <w:bookmarkStart w:id="11" w:name="_Toc24582106"/>
      <w:r>
        <w:t>Aptarnavimo ir priežiūros reikalavimai</w:t>
      </w:r>
      <w:bookmarkEnd w:id="11"/>
    </w:p>
    <w:p w14:paraId="080177A9" w14:textId="4C90A8CF" w:rsidR="001E16CF" w:rsidRDefault="003C1186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Pakeitimai ir atnaujinimai turi būti </w:t>
      </w:r>
      <w:r w:rsidR="00576E64">
        <w:rPr>
          <w:rFonts w:ascii="Times New Roman" w:hAnsi="Times New Roman" w:cs="Times New Roman"/>
          <w:sz w:val="24"/>
          <w:szCs w:val="24"/>
        </w:rPr>
        <w:t>išleisti</w:t>
      </w:r>
      <w:r>
        <w:rPr>
          <w:rFonts w:ascii="Times New Roman" w:hAnsi="Times New Roman" w:cs="Times New Roman"/>
          <w:sz w:val="24"/>
          <w:szCs w:val="24"/>
        </w:rPr>
        <w:t xml:space="preserve"> tik juos nuodugniai ištestavus, ištaisius atrastas klaidas, padengus kiekvieną </w:t>
      </w:r>
      <w:r w:rsidR="00576E64">
        <w:rPr>
          <w:rFonts w:ascii="Times New Roman" w:hAnsi="Times New Roman" w:cs="Times New Roman"/>
          <w:sz w:val="24"/>
          <w:szCs w:val="24"/>
        </w:rPr>
        <w:t>kraštutini atvejį (angl. edge case)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64A8F31A" w14:textId="193ED162" w:rsidR="00D11305" w:rsidRDefault="00D11305" w:rsidP="00D11305">
      <w:pPr>
        <w:pStyle w:val="ListParagraph"/>
        <w:numPr>
          <w:ilvl w:val="1"/>
          <w:numId w:val="5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  <w:r>
        <w:rPr>
          <w:rFonts w:ascii="Times New Roman" w:hAnsi="Times New Roman" w:cs="Times New Roman"/>
          <w:sz w:val="24"/>
          <w:szCs w:val="24"/>
        </w:rPr>
        <w:t xml:space="preserve">Naujas funkcionalumas turi būti testuojamas bent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darbo dienas prieš jį įdiegiant į sistemą;</w:t>
      </w:r>
    </w:p>
    <w:p w14:paraId="6FA34AC5" w14:textId="572BD75A" w:rsidR="00576E64" w:rsidRDefault="00576E64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Pastebėtos ar vartotojų praneštos</w:t>
      </w:r>
      <w:r w:rsidR="00FB3B07">
        <w:rPr>
          <w:rFonts w:ascii="Times New Roman" w:hAnsi="Times New Roman" w:cs="Times New Roman"/>
          <w:sz w:val="24"/>
          <w:szCs w:val="24"/>
        </w:rPr>
        <w:t xml:space="preserve"> kritinės</w:t>
      </w:r>
      <w:r>
        <w:rPr>
          <w:rFonts w:ascii="Times New Roman" w:hAnsi="Times New Roman" w:cs="Times New Roman"/>
          <w:sz w:val="24"/>
          <w:szCs w:val="24"/>
        </w:rPr>
        <w:t xml:space="preserve"> klaidos turi būti fiksuojamos</w:t>
      </w:r>
      <w:r w:rsidR="0043742F">
        <w:rPr>
          <w:rFonts w:ascii="Times New Roman" w:hAnsi="Times New Roman" w:cs="Times New Roman"/>
          <w:sz w:val="24"/>
          <w:szCs w:val="24"/>
        </w:rPr>
        <w:t xml:space="preserve"> ir ištaisytos </w:t>
      </w:r>
      <w:r w:rsidR="00FB3B07">
        <w:rPr>
          <w:rFonts w:ascii="Times New Roman" w:hAnsi="Times New Roman" w:cs="Times New Roman"/>
          <w:sz w:val="24"/>
          <w:szCs w:val="24"/>
        </w:rPr>
        <w:t>kuo skubiau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7F1737B" w14:textId="63C379A4" w:rsidR="00E5614F" w:rsidRDefault="00E5614F" w:rsidP="00E5614F">
      <w:pPr>
        <w:pStyle w:val="ListParagraph"/>
        <w:numPr>
          <w:ilvl w:val="1"/>
          <w:numId w:val="5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Pastebėta sistemos klaida turi būti sutvarkyta/ištaisyta per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darbo dienas;</w:t>
      </w:r>
    </w:p>
    <w:p w14:paraId="63F7E916" w14:textId="63C379A4" w:rsidR="00FB3B07" w:rsidRDefault="00FB3B07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Sistemos atnaujinimo darbai neturėtų daryti įtaką </w:t>
      </w:r>
      <w:r w:rsidR="00B93F95">
        <w:rPr>
          <w:rFonts w:ascii="Times New Roman" w:hAnsi="Times New Roman" w:cs="Times New Roman"/>
          <w:sz w:val="24"/>
          <w:szCs w:val="24"/>
        </w:rPr>
        <w:t>vartotojų naudojimuisi sistema. Jei dėl kai kurių atnauji</w:t>
      </w:r>
      <w:r w:rsidR="004C512F">
        <w:rPr>
          <w:rFonts w:ascii="Times New Roman" w:hAnsi="Times New Roman" w:cs="Times New Roman"/>
          <w:sz w:val="24"/>
          <w:szCs w:val="24"/>
        </w:rPr>
        <w:t>nimų tektų stabdyti sistemos veiklą, tai vartotoją privaloma iš anksto įspėti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3B6B20A5" w14:textId="1F5B30D8" w:rsidR="008D34AC" w:rsidRPr="008D34AC" w:rsidRDefault="008D34AC" w:rsidP="000E6B2E">
      <w:pPr>
        <w:pStyle w:val="Heading2"/>
        <w:numPr>
          <w:ilvl w:val="1"/>
          <w:numId w:val="17"/>
        </w:numPr>
      </w:pPr>
      <w:bookmarkStart w:id="13" w:name="_Toc24582107"/>
      <w:r>
        <w:t>Diegimo reikalavimai</w:t>
      </w:r>
      <w:bookmarkEnd w:id="13"/>
    </w:p>
    <w:p w14:paraId="251FF28B" w14:textId="0FC7E686" w:rsidR="008D34AC" w:rsidRDefault="005C6065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turi funkcionuoti lietuvių ir anglų kalba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09A9914" w14:textId="6894F55F" w:rsidR="003F0B94" w:rsidRDefault="003F0B94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Baro darbuotojai turi būti</w:t>
      </w:r>
      <w:r w:rsidR="000F27DB">
        <w:rPr>
          <w:rFonts w:ascii="Times New Roman" w:hAnsi="Times New Roman" w:cs="Times New Roman"/>
          <w:sz w:val="24"/>
          <w:szCs w:val="24"/>
        </w:rPr>
        <w:t xml:space="preserve"> gyvai ar nuotoliniu būdų</w:t>
      </w:r>
      <w:r>
        <w:rPr>
          <w:rFonts w:ascii="Times New Roman" w:hAnsi="Times New Roman" w:cs="Times New Roman"/>
          <w:sz w:val="24"/>
          <w:szCs w:val="24"/>
        </w:rPr>
        <w:t xml:space="preserve"> apmokinami naudotis internetiniu puslapiu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65F9A490" w14:textId="5C216850" w:rsidR="0032354E" w:rsidRDefault="0032354E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Nauji barai privalo užpildyti reikiamą informaciją: baro pavadinimą, darbo laiką, adresą, tel. numerį, el. paštą</w:t>
      </w:r>
      <w:r w:rsidR="007E24E5">
        <w:rPr>
          <w:rFonts w:ascii="Times New Roman" w:hAnsi="Times New Roman" w:cs="Times New Roman"/>
          <w:sz w:val="24"/>
          <w:szCs w:val="24"/>
        </w:rPr>
        <w:t>, slaptažodį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20051C24" w14:textId="3F6B4282" w:rsidR="000F27DB" w:rsidRDefault="000F27DB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Nauji</w:t>
      </w:r>
      <w:r w:rsidR="004311A2">
        <w:rPr>
          <w:rFonts w:ascii="Times New Roman" w:hAnsi="Times New Roman" w:cs="Times New Roman"/>
          <w:sz w:val="24"/>
          <w:szCs w:val="24"/>
        </w:rPr>
        <w:t xml:space="preserve"> programėlės</w:t>
      </w:r>
      <w:r>
        <w:rPr>
          <w:rFonts w:ascii="Times New Roman" w:hAnsi="Times New Roman" w:cs="Times New Roman"/>
          <w:sz w:val="24"/>
          <w:szCs w:val="24"/>
        </w:rPr>
        <w:t xml:space="preserve"> vartotojai atsidarę programėlę turi </w:t>
      </w:r>
      <w:r w:rsidR="00FE2948">
        <w:rPr>
          <w:rFonts w:ascii="Times New Roman" w:hAnsi="Times New Roman" w:cs="Times New Roman"/>
          <w:sz w:val="24"/>
          <w:szCs w:val="24"/>
        </w:rPr>
        <w:t>matyti įvadinį langą, kuriame abstrakčiai paaiškintos pagrindinės programėlės funkcijos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304B9C93" w14:textId="264D03A2" w:rsidR="00EB4E45" w:rsidRPr="0032354E" w:rsidRDefault="0032354E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Nauji </w:t>
      </w:r>
      <w:r w:rsidR="007E24E5">
        <w:rPr>
          <w:rFonts w:ascii="Times New Roman" w:hAnsi="Times New Roman" w:cs="Times New Roman"/>
          <w:sz w:val="24"/>
          <w:szCs w:val="24"/>
        </w:rPr>
        <w:t>programėlės vartotojai privalo užpildyti savo profilio duomenis: el. paštą, slaptažodį</w:t>
      </w:r>
      <w:r w:rsidR="00C315A4">
        <w:rPr>
          <w:rFonts w:ascii="Times New Roman" w:hAnsi="Times New Roman" w:cs="Times New Roman"/>
          <w:sz w:val="24"/>
          <w:szCs w:val="24"/>
        </w:rPr>
        <w:t xml:space="preserve">, banko kortelės duomenis, ir nebūtinai tel. </w:t>
      </w:r>
      <w:r w:rsidR="00E5614F">
        <w:rPr>
          <w:rFonts w:ascii="Times New Roman" w:hAnsi="Times New Roman" w:cs="Times New Roman"/>
          <w:sz w:val="24"/>
          <w:szCs w:val="24"/>
        </w:rPr>
        <w:t>n</w:t>
      </w:r>
      <w:r w:rsidR="00C315A4">
        <w:rPr>
          <w:rFonts w:ascii="Times New Roman" w:hAnsi="Times New Roman" w:cs="Times New Roman"/>
          <w:sz w:val="24"/>
          <w:szCs w:val="24"/>
        </w:rPr>
        <w:t>umerį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CCC21C1" w14:textId="56700240" w:rsidR="00B14348" w:rsidRPr="00B14348" w:rsidRDefault="00F57E0C" w:rsidP="000E6B2E">
      <w:pPr>
        <w:pStyle w:val="Heading2"/>
        <w:numPr>
          <w:ilvl w:val="1"/>
          <w:numId w:val="17"/>
        </w:numPr>
      </w:pPr>
      <w:bookmarkStart w:id="14" w:name="_Toc24582108"/>
      <w:r>
        <w:t>Tiražuojamumo reikalavimai</w:t>
      </w:r>
      <w:bookmarkEnd w:id="14"/>
    </w:p>
    <w:p w14:paraId="2AD5B268" w14:textId="6F806D25" w:rsidR="002F4FF4" w:rsidRDefault="00795F83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Vartotojas turi turėti galimybę</w:t>
      </w:r>
      <w:r w:rsidR="00BD55F8">
        <w:rPr>
          <w:rFonts w:ascii="Times New Roman" w:hAnsi="Times New Roman" w:cs="Times New Roman"/>
          <w:sz w:val="24"/>
          <w:szCs w:val="24"/>
        </w:rPr>
        <w:t xml:space="preserve"> atsisiųsti programėlę iš </w:t>
      </w:r>
      <w:r w:rsidR="00E5614F">
        <w:rPr>
          <w:rFonts w:ascii="Times New Roman" w:hAnsi="Times New Roman" w:cs="Times New Roman"/>
          <w:sz w:val="24"/>
          <w:szCs w:val="24"/>
        </w:rPr>
        <w:t>„</w:t>
      </w:r>
      <w:r w:rsidR="00BD55F8">
        <w:rPr>
          <w:rFonts w:ascii="Times New Roman" w:hAnsi="Times New Roman" w:cs="Times New Roman"/>
          <w:sz w:val="24"/>
          <w:szCs w:val="24"/>
        </w:rPr>
        <w:t>Google Play</w:t>
      </w:r>
      <w:r w:rsidR="00E5614F">
        <w:rPr>
          <w:rFonts w:ascii="Times New Roman" w:hAnsi="Times New Roman" w:cs="Times New Roman"/>
          <w:sz w:val="24"/>
          <w:szCs w:val="24"/>
        </w:rPr>
        <w:t>“ el.</w:t>
      </w:r>
      <w:r w:rsidR="00BD55F8">
        <w:rPr>
          <w:rFonts w:ascii="Times New Roman" w:hAnsi="Times New Roman" w:cs="Times New Roman"/>
          <w:sz w:val="24"/>
          <w:szCs w:val="24"/>
        </w:rPr>
        <w:t xml:space="preserve"> parduotuvės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4A27E6F1" w14:textId="7F9CC950" w:rsidR="00582A79" w:rsidRPr="00582A79" w:rsidRDefault="00266D4E" w:rsidP="000E6B2E">
      <w:pPr>
        <w:pStyle w:val="Heading2"/>
        <w:numPr>
          <w:ilvl w:val="1"/>
          <w:numId w:val="17"/>
        </w:numPr>
      </w:pPr>
      <w:bookmarkStart w:id="15" w:name="_Toc24582109"/>
      <w:r>
        <w:lastRenderedPageBreak/>
        <w:t>Apsaugos reikalavimai</w:t>
      </w:r>
      <w:bookmarkEnd w:id="15"/>
    </w:p>
    <w:p w14:paraId="3D6D9281" w14:textId="716C696C" w:rsidR="00582A79" w:rsidRDefault="00C35AE8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Vykdant registraciją programėlėje, vartotojas privalo užpildyti</w:t>
      </w:r>
      <w:r w:rsidR="008F5A68">
        <w:rPr>
          <w:rFonts w:ascii="Times New Roman" w:hAnsi="Times New Roman" w:cs="Times New Roman"/>
          <w:sz w:val="24"/>
          <w:szCs w:val="24"/>
        </w:rPr>
        <w:t xml:space="preserve"> savo el. paštą, slaptažod</w:t>
      </w:r>
      <w:r w:rsidR="00AB7E77">
        <w:rPr>
          <w:rFonts w:ascii="Times New Roman" w:hAnsi="Times New Roman" w:cs="Times New Roman"/>
          <w:sz w:val="24"/>
          <w:szCs w:val="24"/>
        </w:rPr>
        <w:t>į</w:t>
      </w:r>
      <w:r w:rsidR="008F5A68">
        <w:rPr>
          <w:rFonts w:ascii="Times New Roman" w:hAnsi="Times New Roman" w:cs="Times New Roman"/>
          <w:sz w:val="24"/>
          <w:szCs w:val="24"/>
        </w:rPr>
        <w:t>, kuris turi būtinai susidėti iš bent jau 8 simbolių, iš jų – bent vienas skai</w:t>
      </w:r>
      <w:r w:rsidR="0022279A">
        <w:rPr>
          <w:rFonts w:ascii="Times New Roman" w:hAnsi="Times New Roman" w:cs="Times New Roman"/>
          <w:sz w:val="24"/>
          <w:szCs w:val="24"/>
        </w:rPr>
        <w:t>č</w:t>
      </w:r>
      <w:r w:rsidR="008F5A68">
        <w:rPr>
          <w:rFonts w:ascii="Times New Roman" w:hAnsi="Times New Roman" w:cs="Times New Roman"/>
          <w:sz w:val="24"/>
          <w:szCs w:val="24"/>
        </w:rPr>
        <w:t xml:space="preserve">ius, bent </w:t>
      </w:r>
      <w:r w:rsidR="0022279A">
        <w:rPr>
          <w:rFonts w:ascii="Times New Roman" w:hAnsi="Times New Roman" w:cs="Times New Roman"/>
          <w:sz w:val="24"/>
          <w:szCs w:val="24"/>
        </w:rPr>
        <w:t>vienas kitas simbolis (ne raidė, ir ne skaičius)</w:t>
      </w:r>
      <w:r w:rsidR="00AB7E77">
        <w:rPr>
          <w:rFonts w:ascii="Times New Roman" w:hAnsi="Times New Roman" w:cs="Times New Roman"/>
          <w:sz w:val="24"/>
          <w:szCs w:val="24"/>
        </w:rPr>
        <w:t>, taip pat savo banko kortelės duomenis. Be to, vartotojas gali užpildyti savo tel. numerį, bet tai nėra būtina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029982E2" w14:textId="609EE204" w:rsidR="002612CA" w:rsidRDefault="007053F3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Vartojo slaptažodis ir banko kortelės duomenys</w:t>
      </w:r>
      <w:r w:rsidR="00217D16">
        <w:rPr>
          <w:rFonts w:ascii="Times New Roman" w:hAnsi="Times New Roman" w:cs="Times New Roman"/>
          <w:sz w:val="24"/>
          <w:szCs w:val="24"/>
        </w:rPr>
        <w:t xml:space="preserve"> yra užšifruojam</w:t>
      </w:r>
      <w:r w:rsidR="0013077F">
        <w:rPr>
          <w:rFonts w:ascii="Times New Roman" w:hAnsi="Times New Roman" w:cs="Times New Roman"/>
          <w:sz w:val="24"/>
          <w:szCs w:val="24"/>
        </w:rPr>
        <w:t>i</w:t>
      </w:r>
      <w:r w:rsidR="00217D16">
        <w:rPr>
          <w:rFonts w:ascii="Times New Roman" w:hAnsi="Times New Roman" w:cs="Times New Roman"/>
          <w:sz w:val="24"/>
          <w:szCs w:val="24"/>
        </w:rPr>
        <w:t xml:space="preserve"> ir išsaugom</w:t>
      </w:r>
      <w:r w:rsidR="0013077F">
        <w:rPr>
          <w:rFonts w:ascii="Times New Roman" w:hAnsi="Times New Roman" w:cs="Times New Roman"/>
          <w:sz w:val="24"/>
          <w:szCs w:val="24"/>
        </w:rPr>
        <w:t>i</w:t>
      </w:r>
      <w:r w:rsidR="00217D16">
        <w:rPr>
          <w:rFonts w:ascii="Times New Roman" w:hAnsi="Times New Roman" w:cs="Times New Roman"/>
          <w:sz w:val="24"/>
          <w:szCs w:val="24"/>
        </w:rPr>
        <w:t xml:space="preserve"> duomenų bazėje pasitelkus </w:t>
      </w:r>
      <w:r w:rsidR="00A67353">
        <w:rPr>
          <w:rFonts w:ascii="Times New Roman" w:hAnsi="Times New Roman" w:cs="Times New Roman"/>
          <w:sz w:val="24"/>
          <w:szCs w:val="24"/>
        </w:rPr>
        <w:t>Blowfish</w:t>
      </w:r>
      <w:r w:rsidR="00DC2657">
        <w:rPr>
          <w:rFonts w:ascii="Times New Roman" w:hAnsi="Times New Roman" w:cs="Times New Roman"/>
          <w:sz w:val="24"/>
          <w:szCs w:val="24"/>
        </w:rPr>
        <w:t xml:space="preserve"> (ar kita analogiška)</w:t>
      </w:r>
      <w:r w:rsidR="00A67353">
        <w:rPr>
          <w:rFonts w:ascii="Times New Roman" w:hAnsi="Times New Roman" w:cs="Times New Roman"/>
          <w:sz w:val="24"/>
          <w:szCs w:val="24"/>
        </w:rPr>
        <w:t xml:space="preserve"> šifravimo technologiją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2B1F7E04" w14:textId="363EA111" w:rsidR="00AB7E77" w:rsidRDefault="00020173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Prieiga prie</w:t>
      </w:r>
      <w:r w:rsidR="00B16D6E">
        <w:rPr>
          <w:rFonts w:ascii="Times New Roman" w:hAnsi="Times New Roman" w:cs="Times New Roman"/>
          <w:sz w:val="24"/>
          <w:szCs w:val="24"/>
        </w:rPr>
        <w:t xml:space="preserve"> B</w:t>
      </w:r>
      <w:r w:rsidR="00783E9B">
        <w:rPr>
          <w:rFonts w:ascii="Times New Roman" w:hAnsi="Times New Roman" w:cs="Times New Roman"/>
          <w:sz w:val="24"/>
          <w:szCs w:val="24"/>
        </w:rPr>
        <w:t xml:space="preserve">ack </w:t>
      </w:r>
      <w:r w:rsidR="00B16D6E">
        <w:rPr>
          <w:rFonts w:ascii="Times New Roman" w:hAnsi="Times New Roman" w:cs="Times New Roman"/>
          <w:sz w:val="24"/>
          <w:szCs w:val="24"/>
        </w:rPr>
        <w:t>E</w:t>
      </w:r>
      <w:r w:rsidR="00783E9B">
        <w:rPr>
          <w:rFonts w:ascii="Times New Roman" w:hAnsi="Times New Roman" w:cs="Times New Roman"/>
          <w:sz w:val="24"/>
          <w:szCs w:val="24"/>
        </w:rPr>
        <w:t>nd</w:t>
      </w:r>
      <w:r w:rsidR="00B16D6E">
        <w:rPr>
          <w:rFonts w:ascii="Times New Roman" w:hAnsi="Times New Roman" w:cs="Times New Roman"/>
          <w:sz w:val="24"/>
          <w:szCs w:val="24"/>
        </w:rPr>
        <w:t xml:space="preserve"> ir</w:t>
      </w:r>
      <w:r>
        <w:rPr>
          <w:rFonts w:ascii="Times New Roman" w:hAnsi="Times New Roman" w:cs="Times New Roman"/>
          <w:sz w:val="24"/>
          <w:szCs w:val="24"/>
        </w:rPr>
        <w:t xml:space="preserve"> duomenų bazės</w:t>
      </w:r>
      <w:r w:rsidR="00B16D6E">
        <w:rPr>
          <w:rFonts w:ascii="Times New Roman" w:hAnsi="Times New Roman" w:cs="Times New Roman"/>
          <w:sz w:val="24"/>
          <w:szCs w:val="24"/>
        </w:rPr>
        <w:t xml:space="preserve"> (iš B</w:t>
      </w:r>
      <w:r w:rsidR="007D6713">
        <w:rPr>
          <w:rFonts w:ascii="Times New Roman" w:hAnsi="Times New Roman" w:cs="Times New Roman"/>
          <w:sz w:val="24"/>
          <w:szCs w:val="24"/>
        </w:rPr>
        <w:t xml:space="preserve">ack </w:t>
      </w:r>
      <w:r w:rsidR="00B16D6E">
        <w:rPr>
          <w:rFonts w:ascii="Times New Roman" w:hAnsi="Times New Roman" w:cs="Times New Roman"/>
          <w:sz w:val="24"/>
          <w:szCs w:val="24"/>
        </w:rPr>
        <w:t>E</w:t>
      </w:r>
      <w:r w:rsidR="007D6713">
        <w:rPr>
          <w:rFonts w:ascii="Times New Roman" w:hAnsi="Times New Roman" w:cs="Times New Roman"/>
          <w:sz w:val="24"/>
          <w:szCs w:val="24"/>
        </w:rPr>
        <w:t>nd</w:t>
      </w:r>
      <w:r w:rsidR="00B16D6E">
        <w:rPr>
          <w:rFonts w:ascii="Times New Roman" w:hAnsi="Times New Roman" w:cs="Times New Roman"/>
          <w:sz w:val="24"/>
          <w:szCs w:val="24"/>
        </w:rPr>
        <w:t>)</w:t>
      </w:r>
      <w:r w:rsidR="00C90EA0">
        <w:rPr>
          <w:rFonts w:ascii="Times New Roman" w:hAnsi="Times New Roman" w:cs="Times New Roman"/>
          <w:sz w:val="24"/>
          <w:szCs w:val="24"/>
        </w:rPr>
        <w:t xml:space="preserve"> yra griežtai apribojama tik toms užklausoms, kurios turi tinkamus access tokens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56103FCC" w14:textId="27C530D0" w:rsidR="00C771AD" w:rsidRDefault="00C771AD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Prie internetinio puslapio gali prisijungti tik </w:t>
      </w:r>
      <w:r w:rsidR="000E6767">
        <w:rPr>
          <w:rFonts w:ascii="Times New Roman" w:hAnsi="Times New Roman" w:cs="Times New Roman"/>
          <w:sz w:val="24"/>
          <w:szCs w:val="24"/>
        </w:rPr>
        <w:t xml:space="preserve">prie sistemos prijungtų barų darbuotojai, </w:t>
      </w:r>
      <w:r w:rsidR="00B641AA">
        <w:rPr>
          <w:rFonts w:ascii="Times New Roman" w:hAnsi="Times New Roman" w:cs="Times New Roman"/>
          <w:sz w:val="24"/>
          <w:szCs w:val="24"/>
        </w:rPr>
        <w:t xml:space="preserve">įvedus baro el. paštą kartu </w:t>
      </w:r>
      <w:r w:rsidR="000E6767">
        <w:rPr>
          <w:rFonts w:ascii="Times New Roman" w:hAnsi="Times New Roman" w:cs="Times New Roman"/>
          <w:sz w:val="24"/>
          <w:szCs w:val="24"/>
        </w:rPr>
        <w:t>su jiems spe</w:t>
      </w:r>
      <w:r w:rsidR="00B641AA">
        <w:rPr>
          <w:rFonts w:ascii="Times New Roman" w:hAnsi="Times New Roman" w:cs="Times New Roman"/>
          <w:sz w:val="24"/>
          <w:szCs w:val="24"/>
        </w:rPr>
        <w:t xml:space="preserve">cialiai sukurtu slaptažodžiu. Šį slaptažodį </w:t>
      </w:r>
      <w:r w:rsidR="00B22C17">
        <w:rPr>
          <w:rFonts w:ascii="Times New Roman" w:hAnsi="Times New Roman" w:cs="Times New Roman"/>
          <w:sz w:val="24"/>
          <w:szCs w:val="24"/>
        </w:rPr>
        <w:t>vėliau privaloma pasikeisti, laikantis tokiu pat saugumo reikalavimų, kaip ir programėlės vartotojai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1DBB2CDD" w14:textId="1FC4B17B" w:rsidR="00B22C17" w:rsidRDefault="00B22C17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Baro </w:t>
      </w:r>
      <w:r w:rsidR="00CF0892">
        <w:rPr>
          <w:rFonts w:ascii="Times New Roman" w:hAnsi="Times New Roman" w:cs="Times New Roman"/>
          <w:sz w:val="24"/>
          <w:szCs w:val="24"/>
        </w:rPr>
        <w:t xml:space="preserve">slaptažodis taip pat saugojamas </w:t>
      </w:r>
      <w:r w:rsidR="005E20F5">
        <w:rPr>
          <w:rFonts w:ascii="Times New Roman" w:hAnsi="Times New Roman" w:cs="Times New Roman"/>
          <w:sz w:val="24"/>
          <w:szCs w:val="24"/>
        </w:rPr>
        <w:t xml:space="preserve">tomis pačiomis technologijomis kaip ir programėlės vartojo </w:t>
      </w:r>
      <w:r w:rsidR="00020173">
        <w:rPr>
          <w:rFonts w:ascii="Times New Roman" w:hAnsi="Times New Roman" w:cs="Times New Roman"/>
          <w:sz w:val="24"/>
          <w:szCs w:val="24"/>
        </w:rPr>
        <w:t>slapti duomenys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73FBBFA6" w14:textId="7F9DEB4A" w:rsidR="00346834" w:rsidRPr="00346834" w:rsidRDefault="00F867DF" w:rsidP="00AE60D1">
      <w:pPr>
        <w:pStyle w:val="Heading2"/>
        <w:numPr>
          <w:ilvl w:val="1"/>
          <w:numId w:val="17"/>
        </w:numPr>
      </w:pPr>
      <w:bookmarkStart w:id="16" w:name="_Toc24582110"/>
      <w:r>
        <w:t>Juridiniai reikalavimai</w:t>
      </w:r>
      <w:bookmarkEnd w:id="16"/>
    </w:p>
    <w:p w14:paraId="54F00185" w14:textId="4AF5603A" w:rsidR="00346834" w:rsidRDefault="00797653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Kuriant sistemą komandos nariai negali naudotis nelegaliai programine įranga.</w:t>
      </w:r>
    </w:p>
    <w:p w14:paraId="4279813D" w14:textId="4FF9B67B" w:rsidR="00797653" w:rsidRDefault="00797653" w:rsidP="00AE60D1">
      <w:pPr>
        <w:pStyle w:val="ListParagraph"/>
        <w:numPr>
          <w:ilvl w:val="0"/>
          <w:numId w:val="5"/>
        </w:numPr>
        <w:spacing w:line="360" w:lineRule="auto"/>
        <w:ind w:left="42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Duomenų perdavimas ir saugojimas neturi pažeisti LR asmens duomenų teisinės apsaugos įstatymo</w:t>
      </w:r>
      <w:r w:rsidR="00A026C3">
        <w:rPr>
          <w:rFonts w:ascii="Times New Roman" w:hAnsi="Times New Roman" w:cs="Times New Roman"/>
          <w:sz w:val="24"/>
          <w:szCs w:val="24"/>
        </w:rPr>
        <w:t xml:space="preserve"> bei ES Bendrojo duomenų apsaugos reglamento</w:t>
      </w:r>
      <w:r w:rsidR="00E5614F">
        <w:rPr>
          <w:rFonts w:ascii="Times New Roman" w:hAnsi="Times New Roman" w:cs="Times New Roman"/>
          <w:sz w:val="24"/>
          <w:szCs w:val="24"/>
        </w:rPr>
        <w:t>;</w:t>
      </w:r>
    </w:p>
    <w:p w14:paraId="55CF8B32" w14:textId="50B9343C" w:rsidR="00FA76C2" w:rsidRDefault="00FA7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8B1A1" w14:textId="4ADDCB7D" w:rsidR="00AD37BF" w:rsidRPr="004175D7" w:rsidRDefault="00364488" w:rsidP="000E6B2E">
      <w:pPr>
        <w:pStyle w:val="Heading1"/>
        <w:numPr>
          <w:ilvl w:val="0"/>
          <w:numId w:val="17"/>
        </w:numPr>
      </w:pPr>
      <w:bookmarkStart w:id="17" w:name="_Toc24582111"/>
      <w:r>
        <w:lastRenderedPageBreak/>
        <w:t>Naudotojo interfeiso reikalavimai</w:t>
      </w:r>
      <w:bookmarkEnd w:id="17"/>
    </w:p>
    <w:p w14:paraId="2F63599C" w14:textId="09C26424" w:rsidR="00AD37BF" w:rsidRPr="004175D7" w:rsidRDefault="00AD37BF" w:rsidP="00AE60D1">
      <w:pPr>
        <w:pStyle w:val="Heading2"/>
        <w:numPr>
          <w:ilvl w:val="1"/>
          <w:numId w:val="17"/>
        </w:numPr>
      </w:pPr>
      <w:bookmarkStart w:id="18" w:name="_Toc24582112"/>
      <w:r>
        <w:t>Metaforos reikalavimai</w:t>
      </w:r>
      <w:bookmarkEnd w:id="18"/>
    </w:p>
    <w:p w14:paraId="117193A3" w14:textId="77777777" w:rsidR="00AD37BF" w:rsidRPr="00B90D8D" w:rsidRDefault="00AD37BF" w:rsidP="000E6B2E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Neregistruotas klientas</w:t>
      </w:r>
      <w:r>
        <w:rPr>
          <w:rFonts w:ascii="Times New Roman" w:hAnsi="Times New Roman" w:cs="Times New Roman"/>
          <w:sz w:val="24"/>
          <w:szCs w:val="24"/>
        </w:rPr>
        <w:t xml:space="preserve"> – asmuo, kuris ruošasi naudotis barų rezervacijos sistema;</w:t>
      </w:r>
    </w:p>
    <w:p w14:paraId="4D397F26" w14:textId="77777777" w:rsidR="00AD37BF" w:rsidRDefault="00AD37BF" w:rsidP="000E6B2E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Registruotas klientas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registruotas (sistemoje) asmuo, kuris naudojasi barų rezervacijos sistema;</w:t>
      </w:r>
    </w:p>
    <w:p w14:paraId="31CFB1B8" w14:textId="77777777" w:rsidR="00AD37BF" w:rsidRDefault="00AD37BF" w:rsidP="000E6B2E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Klientas</w:t>
      </w:r>
      <w:r>
        <w:rPr>
          <w:rFonts w:ascii="Times New Roman" w:hAnsi="Times New Roman" w:cs="Times New Roman"/>
          <w:sz w:val="24"/>
          <w:szCs w:val="24"/>
        </w:rPr>
        <w:t xml:space="preserve"> – registruotas ir neregistruotas klientai;</w:t>
      </w:r>
    </w:p>
    <w:p w14:paraId="07E19C51" w14:textId="77777777" w:rsidR="00AD37BF" w:rsidRDefault="00AD37BF" w:rsidP="000E6B2E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Baras </w:t>
      </w:r>
      <w:r>
        <w:rPr>
          <w:rFonts w:ascii="Times New Roman" w:hAnsi="Times New Roman" w:cs="Times New Roman"/>
          <w:sz w:val="24"/>
          <w:szCs w:val="24"/>
        </w:rPr>
        <w:t xml:space="preserve">– atstovas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baro darbuotojas, barmenas), atsakingas už užsakymų patvirtinimą barų rezervacijos sistemoje;</w:t>
      </w:r>
    </w:p>
    <w:p w14:paraId="753672F0" w14:textId="77777777" w:rsidR="00AD37BF" w:rsidRDefault="00AD37BF" w:rsidP="000E6B2E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Administratorius – </w:t>
      </w:r>
      <w:r>
        <w:rPr>
          <w:rFonts w:ascii="Times New Roman" w:hAnsi="Times New Roman" w:cs="Times New Roman"/>
          <w:sz w:val="24"/>
          <w:szCs w:val="24"/>
        </w:rPr>
        <w:t>asmuo, atsakingas už barų registravimą bei tvarkimą barų rezervacijos sistemoje;</w:t>
      </w:r>
    </w:p>
    <w:p w14:paraId="44E46523" w14:textId="77777777" w:rsidR="00AD37BF" w:rsidRDefault="00AD37BF" w:rsidP="000E6B2E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Duomenų bazė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sistemos duomenų saugykla, kur kaupiami visi duomenys, susiję su klientais bei barais;</w:t>
      </w:r>
    </w:p>
    <w:p w14:paraId="0908C49D" w14:textId="77777777" w:rsidR="00AD37BF" w:rsidRDefault="00AD37BF" w:rsidP="000E6B2E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Sistema </w:t>
      </w:r>
      <w:r>
        <w:rPr>
          <w:rFonts w:ascii="Times New Roman" w:hAnsi="Times New Roman" w:cs="Times New Roman"/>
          <w:sz w:val="24"/>
          <w:szCs w:val="24"/>
        </w:rPr>
        <w:t>– barų rezervacijos sistema;</w:t>
      </w:r>
    </w:p>
    <w:p w14:paraId="306B66CB" w14:textId="2051425B" w:rsidR="00AD37BF" w:rsidRPr="0047604D" w:rsidRDefault="00AD37BF" w:rsidP="00AE60D1">
      <w:pPr>
        <w:pStyle w:val="Heading2"/>
        <w:numPr>
          <w:ilvl w:val="1"/>
          <w:numId w:val="17"/>
        </w:numPr>
      </w:pPr>
      <w:bookmarkStart w:id="19" w:name="_Toc24582113"/>
      <w:r w:rsidRPr="0047604D">
        <w:t>Formuluojamos užduotys</w:t>
      </w:r>
      <w:bookmarkEnd w:id="19"/>
    </w:p>
    <w:p w14:paraId="23535696" w14:textId="77777777" w:rsidR="00AD37BF" w:rsidRPr="0000676B" w:rsidRDefault="00AD37BF" w:rsidP="00C91358">
      <w:pPr>
        <w:pStyle w:val="Heading3"/>
      </w:pPr>
      <w:bookmarkStart w:id="20" w:name="_Toc24582114"/>
      <w:r>
        <w:t>Neregistruoto kliento interfeiso užduotys</w:t>
      </w:r>
      <w:bookmarkEnd w:id="20"/>
    </w:p>
    <w:p w14:paraId="4F2D6DFE" w14:textId="77777777" w:rsidR="00AD37BF" w:rsidRPr="0000676B" w:rsidRDefault="00AD37BF" w:rsidP="000E6B2E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0676B">
        <w:rPr>
          <w:rFonts w:ascii="Times New Roman" w:hAnsi="Times New Roman" w:cs="Times New Roman"/>
          <w:sz w:val="24"/>
          <w:szCs w:val="24"/>
        </w:rPr>
        <w:t>Registruotis sistemoje;</w:t>
      </w:r>
    </w:p>
    <w:p w14:paraId="1CE17747" w14:textId="77777777" w:rsidR="00AD37BF" w:rsidRPr="0000676B" w:rsidRDefault="00AD37BF" w:rsidP="00C91358">
      <w:pPr>
        <w:pStyle w:val="Heading3"/>
      </w:pPr>
      <w:r>
        <w:t xml:space="preserve"> </w:t>
      </w:r>
      <w:bookmarkStart w:id="21" w:name="_Toc24582115"/>
      <w:r>
        <w:t>Registruoto</w:t>
      </w:r>
      <w:r w:rsidRPr="0000676B">
        <w:t xml:space="preserve"> kliento interfeiso užduotys</w:t>
      </w:r>
      <w:bookmarkEnd w:id="21"/>
    </w:p>
    <w:p w14:paraId="10A995A5" w14:textId="77777777" w:rsidR="00AD37BF" w:rsidRPr="00DF036C" w:rsidRDefault="00AD37BF" w:rsidP="000E6B2E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Prisijungti prie sistemos;</w:t>
      </w:r>
    </w:p>
    <w:p w14:paraId="54DE8CEB" w14:textId="77777777" w:rsidR="00AD37BF" w:rsidRPr="00DF036C" w:rsidRDefault="00AD37BF" w:rsidP="000E6B2E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Redaguoti paskyrą;</w:t>
      </w:r>
    </w:p>
    <w:p w14:paraId="78D0F320" w14:textId="77777777" w:rsidR="00AD37BF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Pasikeisti el. paštą;</w:t>
      </w:r>
    </w:p>
    <w:p w14:paraId="030C1814" w14:textId="77777777" w:rsidR="00AD37BF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Pasikeisti slaptažodį;</w:t>
      </w:r>
    </w:p>
    <w:p w14:paraId="020457B7" w14:textId="77777777" w:rsidR="00AD37BF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Pridėti profilio nuotrauką;</w:t>
      </w:r>
    </w:p>
    <w:p w14:paraId="7BA5AD8B" w14:textId="77777777" w:rsidR="00AD37BF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Pašalinti profilio nuotrauką;</w:t>
      </w:r>
    </w:p>
    <w:p w14:paraId="1DFFA8D3" w14:textId="77777777" w:rsidR="00AD37BF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Pridėti mokėjimo kortelę;</w:t>
      </w:r>
    </w:p>
    <w:p w14:paraId="73FC783F" w14:textId="77777777" w:rsidR="00AD37BF" w:rsidRPr="00DF036C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Pašalinti mokėjimo kortelę;</w:t>
      </w:r>
    </w:p>
    <w:p w14:paraId="379E01AC" w14:textId="77777777" w:rsidR="00AD37BF" w:rsidRPr="0000676B" w:rsidRDefault="00AD37BF" w:rsidP="000E6B2E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sistemoje esančius barus;</w:t>
      </w:r>
    </w:p>
    <w:p w14:paraId="43B2F5D5" w14:textId="77777777" w:rsidR="00AD37BF" w:rsidRPr="0000676B" w:rsidRDefault="00AD37BF" w:rsidP="000E6B2E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Rezervuoti vietą bare;</w:t>
      </w:r>
    </w:p>
    <w:p w14:paraId="438DB7C2" w14:textId="77777777" w:rsidR="00AD37BF" w:rsidRPr="0000676B" w:rsidRDefault="00AD37BF" w:rsidP="000E6B2E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Modifikuoti rezervaciją;</w:t>
      </w:r>
    </w:p>
    <w:p w14:paraId="2ECF5CFA" w14:textId="77777777" w:rsidR="00AD37BF" w:rsidRPr="00DF036C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F036C">
        <w:rPr>
          <w:rFonts w:ascii="Times New Roman" w:hAnsi="Times New Roman" w:cs="Times New Roman"/>
        </w:rPr>
        <w:t>Atšaukti rezervaciją;</w:t>
      </w:r>
    </w:p>
    <w:p w14:paraId="642EB1F1" w14:textId="77777777" w:rsidR="00AD37BF" w:rsidRPr="00DF036C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F036C">
        <w:rPr>
          <w:rFonts w:ascii="Times New Roman" w:hAnsi="Times New Roman" w:cs="Times New Roman"/>
        </w:rPr>
        <w:t>Pakeisti žmonių kiekį rezervacijos formoje;</w:t>
      </w:r>
    </w:p>
    <w:p w14:paraId="6E6D638F" w14:textId="77777777" w:rsidR="00AD37BF" w:rsidRPr="00DF036C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DF036C">
        <w:rPr>
          <w:rFonts w:ascii="Times New Roman" w:hAnsi="Times New Roman" w:cs="Times New Roman"/>
        </w:rPr>
        <w:lastRenderedPageBreak/>
        <w:t>Nustatyti rezervacijos išlaidų limitą;</w:t>
      </w:r>
    </w:p>
    <w:p w14:paraId="75914C33" w14:textId="77777777" w:rsidR="00AD37BF" w:rsidRPr="0000676B" w:rsidRDefault="00AD37BF" w:rsidP="000E6B2E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pasibaigusias rezervacijas</w:t>
      </w:r>
    </w:p>
    <w:p w14:paraId="6225260E" w14:textId="77777777" w:rsidR="00AD37BF" w:rsidRPr="0000676B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išlaidas;</w:t>
      </w:r>
    </w:p>
    <w:p w14:paraId="4631C5B8" w14:textId="77777777" w:rsidR="00AD37BF" w:rsidRPr="00DF036C" w:rsidRDefault="00AD37BF" w:rsidP="000E6B2E">
      <w:pPr>
        <w:pStyle w:val="ListParagraph"/>
        <w:numPr>
          <w:ilvl w:val="1"/>
          <w:numId w:val="10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Palikti įvertinimą;</w:t>
      </w:r>
    </w:p>
    <w:p w14:paraId="7E7B0D7D" w14:textId="77777777" w:rsidR="00AD37BF" w:rsidRPr="00DF036C" w:rsidRDefault="00AD37BF" w:rsidP="000E6B2E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Ištrinti paskyrą;</w:t>
      </w:r>
    </w:p>
    <w:p w14:paraId="51C178F5" w14:textId="77777777" w:rsidR="00AD37BF" w:rsidRPr="00DF036C" w:rsidRDefault="00AD37BF" w:rsidP="00C91358">
      <w:pPr>
        <w:pStyle w:val="Heading3"/>
      </w:pPr>
      <w:r>
        <w:t xml:space="preserve"> </w:t>
      </w:r>
      <w:bookmarkStart w:id="22" w:name="_Toc24582116"/>
      <w:r>
        <w:t>Baro interfeiso užduotys</w:t>
      </w:r>
      <w:bookmarkEnd w:id="22"/>
    </w:p>
    <w:p w14:paraId="064A3549" w14:textId="77777777" w:rsidR="00AD37BF" w:rsidRPr="00F0693B" w:rsidRDefault="00AD37BF" w:rsidP="000E6B2E">
      <w:pPr>
        <w:pStyle w:val="ListParagraph"/>
        <w:numPr>
          <w:ilvl w:val="0"/>
          <w:numId w:val="1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Prisijungti prie barų rezervacijos sistemos;</w:t>
      </w:r>
    </w:p>
    <w:p w14:paraId="67EAE2AC" w14:textId="77777777" w:rsidR="00AD37BF" w:rsidRPr="00F0693B" w:rsidRDefault="00AD37BF" w:rsidP="000E6B2E">
      <w:pPr>
        <w:pStyle w:val="ListParagraph"/>
        <w:numPr>
          <w:ilvl w:val="0"/>
          <w:numId w:val="1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Modifikuoti baro informaciją;</w:t>
      </w:r>
    </w:p>
    <w:p w14:paraId="3906C052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Pridėti baro aprašymą;</w:t>
      </w:r>
    </w:p>
    <w:p w14:paraId="530CC97A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Pašalinti baro aprašymą;</w:t>
      </w:r>
    </w:p>
    <w:p w14:paraId="2C9A364C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Pridėti baro kontaktus;</w:t>
      </w:r>
    </w:p>
    <w:p w14:paraId="3321C772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Pašalinti baro kontaktus;</w:t>
      </w:r>
    </w:p>
    <w:p w14:paraId="31ED1EFB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Pridėti baro patalpų nuotraukas;</w:t>
      </w:r>
    </w:p>
    <w:p w14:paraId="70CA505B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Pašalinti baro patalpų nuotraukas;</w:t>
      </w:r>
    </w:p>
    <w:p w14:paraId="1C79B6B6" w14:textId="77777777" w:rsidR="00AD37BF" w:rsidRPr="003F5379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Keisti galimus rezervacijos laikus;</w:t>
      </w:r>
    </w:p>
    <w:p w14:paraId="04631D24" w14:textId="77777777" w:rsidR="00AD37BF" w:rsidRPr="00F0693B" w:rsidRDefault="00AD37BF" w:rsidP="000E6B2E">
      <w:pPr>
        <w:pStyle w:val="ListParagraph"/>
        <w:numPr>
          <w:ilvl w:val="0"/>
          <w:numId w:val="1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bei modifikuoti rezervacijos užklausas;</w:t>
      </w:r>
    </w:p>
    <w:p w14:paraId="6961AA51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Priimti rezervacijos užklausą;</w:t>
      </w:r>
    </w:p>
    <w:p w14:paraId="62CFE720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Atšaukti rezervacijos užklausą;</w:t>
      </w:r>
    </w:p>
    <w:p w14:paraId="5CE2A092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Atšaukti rezervaciją;</w:t>
      </w:r>
    </w:p>
    <w:p w14:paraId="7D36FB18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Nustatyti minimalų rezervacijos išlaidų kiekį;</w:t>
      </w:r>
    </w:p>
    <w:p w14:paraId="414BC3CD" w14:textId="77777777" w:rsidR="00AD37BF" w:rsidRPr="00F0693B" w:rsidRDefault="00AD37BF" w:rsidP="000E6B2E">
      <w:pPr>
        <w:pStyle w:val="ListParagraph"/>
        <w:numPr>
          <w:ilvl w:val="0"/>
          <w:numId w:val="1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patvirtintas rezervacijas;</w:t>
      </w:r>
    </w:p>
    <w:p w14:paraId="12A36186" w14:textId="77777777" w:rsidR="00AD37BF" w:rsidRPr="003F5379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užsakovo profilį;</w:t>
      </w:r>
    </w:p>
    <w:p w14:paraId="20E10130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rezervacijos sąskaitą;</w:t>
      </w:r>
    </w:p>
    <w:p w14:paraId="72F7480E" w14:textId="77777777" w:rsidR="00AD37BF" w:rsidRPr="003F5379" w:rsidRDefault="00AD37BF" w:rsidP="000E6B2E">
      <w:pPr>
        <w:pStyle w:val="ListParagraph"/>
        <w:numPr>
          <w:ilvl w:val="0"/>
          <w:numId w:val="1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įvykusias rezervacijas;</w:t>
      </w:r>
    </w:p>
    <w:p w14:paraId="13943514" w14:textId="77777777" w:rsidR="00AD37BF" w:rsidRPr="003F5379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užsakovo profilį;</w:t>
      </w:r>
    </w:p>
    <w:p w14:paraId="37C4FAA3" w14:textId="77777777" w:rsidR="00AD37BF" w:rsidRPr="00F0693B" w:rsidRDefault="00AD37BF" w:rsidP="000E6B2E">
      <w:pPr>
        <w:pStyle w:val="ListParagraph"/>
        <w:numPr>
          <w:ilvl w:val="1"/>
          <w:numId w:val="11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rezervacijos sąskaitą;</w:t>
      </w:r>
    </w:p>
    <w:p w14:paraId="1AD005CD" w14:textId="77777777" w:rsidR="00AD37BF" w:rsidRPr="003F5379" w:rsidRDefault="00AD37BF" w:rsidP="000E6B2E">
      <w:pPr>
        <w:pStyle w:val="ListParagraph"/>
        <w:numPr>
          <w:ilvl w:val="0"/>
          <w:numId w:val="1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Pašalinti baro paskyrą iš sistemos;</w:t>
      </w:r>
    </w:p>
    <w:p w14:paraId="397B40FF" w14:textId="77777777" w:rsidR="00AD37BF" w:rsidRDefault="00AD37BF" w:rsidP="00C91358">
      <w:pPr>
        <w:pStyle w:val="Heading3"/>
      </w:pPr>
      <w:bookmarkStart w:id="23" w:name="_Toc24582117"/>
      <w:r>
        <w:t>Administratoriaus interfeiso užduotys</w:t>
      </w:r>
      <w:bookmarkEnd w:id="23"/>
    </w:p>
    <w:p w14:paraId="487940F7" w14:textId="77777777" w:rsidR="00AD37BF" w:rsidRPr="003F5379" w:rsidRDefault="00AD37BF" w:rsidP="000E6B2E">
      <w:pPr>
        <w:pStyle w:val="ListParagraph"/>
        <w:numPr>
          <w:ilvl w:val="0"/>
          <w:numId w:val="1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Prisijungti prie administratoriaus paskyros;</w:t>
      </w:r>
    </w:p>
    <w:p w14:paraId="6EBE24C3" w14:textId="77777777" w:rsidR="00AD37BF" w:rsidRPr="003F5379" w:rsidRDefault="00AD37BF" w:rsidP="000E6B2E">
      <w:pPr>
        <w:pStyle w:val="ListParagraph"/>
        <w:numPr>
          <w:ilvl w:val="0"/>
          <w:numId w:val="12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Tvarkyti sistemoje registruotus barus;</w:t>
      </w:r>
    </w:p>
    <w:p w14:paraId="0F952F4D" w14:textId="77777777" w:rsidR="00AD37BF" w:rsidRPr="00A25ED7" w:rsidRDefault="00AD37BF" w:rsidP="000E6B2E">
      <w:pPr>
        <w:pStyle w:val="ListParagraph"/>
        <w:numPr>
          <w:ilvl w:val="1"/>
          <w:numId w:val="1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Peržiūrėti barų sąrašą;</w:t>
      </w:r>
    </w:p>
    <w:p w14:paraId="69444428" w14:textId="77777777" w:rsidR="00AD37BF" w:rsidRPr="00A25ED7" w:rsidRDefault="00AD37BF" w:rsidP="000E6B2E">
      <w:pPr>
        <w:pStyle w:val="ListParagraph"/>
        <w:numPr>
          <w:ilvl w:val="1"/>
          <w:numId w:val="1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Pridėti naują barą;</w:t>
      </w:r>
    </w:p>
    <w:p w14:paraId="7AF7B2A8" w14:textId="77777777" w:rsidR="00AD37BF" w:rsidRPr="00A25ED7" w:rsidRDefault="00AD37BF" w:rsidP="000E6B2E">
      <w:pPr>
        <w:pStyle w:val="ListParagraph"/>
        <w:numPr>
          <w:ilvl w:val="1"/>
          <w:numId w:val="1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Pašalinti egzistuojantį barą;</w:t>
      </w:r>
    </w:p>
    <w:p w14:paraId="0B8DC81A" w14:textId="77777777" w:rsidR="00AD37BF" w:rsidRPr="00A25ED7" w:rsidRDefault="00AD37BF" w:rsidP="000E6B2E">
      <w:pPr>
        <w:pStyle w:val="ListParagraph"/>
        <w:numPr>
          <w:ilvl w:val="1"/>
          <w:numId w:val="12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Autentifikuoti baro pateiktus duomenis;</w:t>
      </w:r>
    </w:p>
    <w:p w14:paraId="594244AB" w14:textId="65AED48D" w:rsidR="00AD37BF" w:rsidRPr="00A25ED7" w:rsidRDefault="00AD37BF" w:rsidP="00AE60D1">
      <w:pPr>
        <w:pStyle w:val="Heading2"/>
        <w:numPr>
          <w:ilvl w:val="1"/>
          <w:numId w:val="17"/>
        </w:numPr>
      </w:pPr>
      <w:bookmarkStart w:id="24" w:name="_Toc24582118"/>
      <w:r>
        <w:t>Interfeiso darnos ir standartizavimo reikalavimai</w:t>
      </w:r>
      <w:bookmarkEnd w:id="24"/>
    </w:p>
    <w:p w14:paraId="5E5128F0" w14:textId="77777777" w:rsidR="00AD37BF" w:rsidRPr="00E81FC9" w:rsidRDefault="00AD37BF" w:rsidP="000E6B2E">
      <w:pPr>
        <w:pStyle w:val="ListParagraph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Visa tekstinė informacija sistemoje atvaizduojama UTF-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14:paraId="6A9C70B4" w14:textId="77777777" w:rsidR="00AD37BF" w:rsidRPr="00AF2E37" w:rsidRDefault="00AD37BF" w:rsidP="000E6B2E">
      <w:pPr>
        <w:pStyle w:val="ListParagraph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Baro bei administratoriaus sistemų interfeisai turi išlaikyti pastovų dizainą;</w:t>
      </w:r>
    </w:p>
    <w:p w14:paraId="0E9C8A5A" w14:textId="77777777" w:rsidR="00AD37BF" w:rsidRPr="00AF2E37" w:rsidRDefault="00AD37BF" w:rsidP="000E6B2E">
      <w:pPr>
        <w:pStyle w:val="ListParagraph"/>
        <w:numPr>
          <w:ilvl w:val="1"/>
          <w:numId w:val="13"/>
        </w:numPr>
        <w:spacing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Baro bei administratoriaus interfeise meniu bus pasiekiamas lango viršuje;</w:t>
      </w:r>
    </w:p>
    <w:p w14:paraId="267453D2" w14:textId="77777777" w:rsidR="00AD37BF" w:rsidRPr="00E81FC9" w:rsidRDefault="00AD37BF" w:rsidP="00AD37BF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Vartotojo sistemos interfeisas turi išlaikyti pastovų dizainą;</w:t>
      </w:r>
    </w:p>
    <w:p w14:paraId="57C070CF" w14:textId="77777777" w:rsidR="00AD37BF" w:rsidRPr="00E81FC9" w:rsidRDefault="00AD37BF" w:rsidP="000E6B2E">
      <w:pPr>
        <w:pStyle w:val="ListParagraph"/>
        <w:numPr>
          <w:ilvl w:val="1"/>
          <w:numId w:val="1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Vartotojo interfeise meniu bus pasiekiamas lango apačioje;</w:t>
      </w:r>
    </w:p>
    <w:p w14:paraId="0CB4A705" w14:textId="77777777" w:rsidR="00AD37BF" w:rsidRPr="00E81FC9" w:rsidRDefault="00AD37BF" w:rsidP="000E6B2E">
      <w:pPr>
        <w:pStyle w:val="ListParagraph"/>
        <w:numPr>
          <w:ilvl w:val="1"/>
          <w:numId w:val="13"/>
        </w:num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Meniu sudarytas iš trijų skilčių: barai, rezervacijos, paskyra;</w:t>
      </w:r>
    </w:p>
    <w:p w14:paraId="09781AED" w14:textId="77777777" w:rsidR="00AD37BF" w:rsidRPr="00E81FC9" w:rsidRDefault="00AD37BF" w:rsidP="000E6B2E">
      <w:pPr>
        <w:pStyle w:val="ListParagraph"/>
        <w:numPr>
          <w:ilvl w:val="2"/>
          <w:numId w:val="13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Barų skiltyje bus rodomas žemėlapis su visais vietovėje esančiais barais;</w:t>
      </w:r>
    </w:p>
    <w:p w14:paraId="5FAD9ABC" w14:textId="77777777" w:rsidR="00AD37BF" w:rsidRPr="00E81FC9" w:rsidRDefault="00AD37BF" w:rsidP="000E6B2E">
      <w:pPr>
        <w:pStyle w:val="ListParagraph"/>
        <w:numPr>
          <w:ilvl w:val="2"/>
          <w:numId w:val="13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Rezervacijos skiltyje sąrašo pavidalu bus pateiktos artėjančios bei jau įvykusios rezervacijos;</w:t>
      </w:r>
    </w:p>
    <w:p w14:paraId="221617AF" w14:textId="77777777" w:rsidR="00AD37BF" w:rsidRPr="00E81FC9" w:rsidRDefault="00AD37BF" w:rsidP="000E6B2E">
      <w:pPr>
        <w:pStyle w:val="ListParagraph"/>
        <w:numPr>
          <w:ilvl w:val="2"/>
          <w:numId w:val="13"/>
        </w:numPr>
        <w:spacing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Paskyros skiltyje bus pateikiama visa reikiama informaciją apie vartotoją;</w:t>
      </w:r>
    </w:p>
    <w:p w14:paraId="7C2F5B52" w14:textId="0A4C4A52" w:rsidR="00AD37BF" w:rsidRPr="00AE60D1" w:rsidRDefault="00AD37BF" w:rsidP="00AD37BF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Barų, rezervacijų bei išlaidų duomenys bus pateikiami sąrašo forma;</w:t>
      </w:r>
    </w:p>
    <w:p w14:paraId="3FCF51A6" w14:textId="099B54B2" w:rsidR="00AD37BF" w:rsidRPr="00AF2E37" w:rsidRDefault="00AD37BF" w:rsidP="00AE60D1">
      <w:pPr>
        <w:pStyle w:val="Heading2"/>
        <w:numPr>
          <w:ilvl w:val="1"/>
          <w:numId w:val="17"/>
        </w:numPr>
      </w:pPr>
      <w:bookmarkStart w:id="25" w:name="_Toc24582119"/>
      <w:r>
        <w:t>Pranešimų formulavimo reikalavimai</w:t>
      </w:r>
      <w:bookmarkEnd w:id="25"/>
    </w:p>
    <w:p w14:paraId="0F7C26B3" w14:textId="77777777" w:rsidR="00AD37BF" w:rsidRDefault="00AD37BF" w:rsidP="000E6B2E">
      <w:pPr>
        <w:pStyle w:val="ListParagraph"/>
        <w:numPr>
          <w:ilvl w:val="0"/>
          <w:numId w:val="14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Sistemos pranešimai formuluojami taisyklingai bei suprantamai;</w:t>
      </w:r>
    </w:p>
    <w:p w14:paraId="28E548E4" w14:textId="77777777" w:rsidR="00AD37BF" w:rsidRDefault="00AD37BF" w:rsidP="000E6B2E">
      <w:pPr>
        <w:pStyle w:val="ListParagraph"/>
        <w:numPr>
          <w:ilvl w:val="1"/>
          <w:numId w:val="14"/>
        </w:numPr>
        <w:spacing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Pranešimo ilgis (simboliais) negali viršyti </w:t>
      </w:r>
      <w:r>
        <w:rPr>
          <w:rFonts w:ascii="Times New Roman" w:hAnsi="Times New Roman" w:cs="Times New Roman"/>
          <w:sz w:val="24"/>
          <w:szCs w:val="24"/>
          <w:lang w:val="en-US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simbolių;</w:t>
      </w:r>
    </w:p>
    <w:p w14:paraId="7F2A1E94" w14:textId="77777777" w:rsidR="00AD37BF" w:rsidRDefault="00AD37BF" w:rsidP="000E6B2E">
      <w:pPr>
        <w:pStyle w:val="ListParagraph"/>
        <w:numPr>
          <w:ilvl w:val="1"/>
          <w:numId w:val="14"/>
        </w:numPr>
        <w:spacing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Pranešime vengiama techninių terminų;</w:t>
      </w:r>
    </w:p>
    <w:p w14:paraId="0DE4061C" w14:textId="77777777" w:rsidR="00AD37BF" w:rsidRDefault="00AD37BF" w:rsidP="000E6B2E">
      <w:pPr>
        <w:pStyle w:val="ListParagraph"/>
        <w:numPr>
          <w:ilvl w:val="1"/>
          <w:numId w:val="14"/>
        </w:numPr>
        <w:spacing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Pranešimo tikslas – pranešti apie dabartinę sistemos būseną naudotojui suprantama forma (t.y. jo supratimui nebūtinas aukštesnis nei vidurinysis išsilavinimas);</w:t>
      </w:r>
    </w:p>
    <w:p w14:paraId="7FCB1AD6" w14:textId="77777777" w:rsidR="00AD37BF" w:rsidRPr="00B319FD" w:rsidRDefault="00AD37BF" w:rsidP="000E6B2E">
      <w:pPr>
        <w:pStyle w:val="ListParagraph"/>
        <w:numPr>
          <w:ilvl w:val="1"/>
          <w:numId w:val="14"/>
        </w:numPr>
        <w:spacing w:line="360" w:lineRule="auto"/>
        <w:ind w:left="156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Pranešimo rodymo trukmė (jei terminuota) turi būti ne trumpesnė nei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sekundės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D18C90" w14:textId="77777777" w:rsidR="00AD37BF" w:rsidRDefault="00AD37BF" w:rsidP="00AD37BF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Pranešimai turi pateikti informaciją apie sėkmingai arba nesėkmingai atliktus veiksmus;</w:t>
      </w:r>
    </w:p>
    <w:p w14:paraId="5B0A3DDD" w14:textId="77777777" w:rsidR="00AD37BF" w:rsidRDefault="00AD37BF" w:rsidP="00AD37BF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Pranešimo langas administratoriaus bei baro interfeise turi turėti antraštę;</w:t>
      </w:r>
    </w:p>
    <w:p w14:paraId="32F4210D" w14:textId="77777777" w:rsidR="00AD37BF" w:rsidRDefault="00AD37BF" w:rsidP="00AD37BF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Pranešimo langas administratoriaus bei baro interfeise turi turėti išjungimo mygtuką;</w:t>
      </w:r>
    </w:p>
    <w:p w14:paraId="7C90C51B" w14:textId="00F7D96A" w:rsidR="00AD37BF" w:rsidRPr="00C91358" w:rsidRDefault="00AD37BF" w:rsidP="00AD37BF">
      <w:pPr>
        <w:pStyle w:val="ListParagraph"/>
        <w:numPr>
          <w:ilvl w:val="0"/>
          <w:numId w:val="14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Pranešimas administratoriaus bei baro interfeise rodomas neterminuotą laiko tarpą;</w:t>
      </w:r>
    </w:p>
    <w:p w14:paraId="58E69105" w14:textId="110414E3" w:rsidR="00AD37BF" w:rsidRPr="00B319FD" w:rsidRDefault="00AD37BF" w:rsidP="00AE60D1">
      <w:pPr>
        <w:pStyle w:val="Heading2"/>
        <w:numPr>
          <w:ilvl w:val="1"/>
          <w:numId w:val="17"/>
        </w:numPr>
        <w:rPr>
          <w:sz w:val="24"/>
          <w:szCs w:val="24"/>
        </w:rPr>
      </w:pPr>
      <w:bookmarkStart w:id="26" w:name="_Toc24582120"/>
      <w:r w:rsidRPr="00B319FD">
        <w:lastRenderedPageBreak/>
        <w:t>Interfeiso</w:t>
      </w:r>
      <w:r>
        <w:t xml:space="preserve"> individualizavimo reikalavimai</w:t>
      </w:r>
      <w:bookmarkEnd w:id="26"/>
    </w:p>
    <w:p w14:paraId="20566288" w14:textId="77777777" w:rsidR="00AD37BF" w:rsidRDefault="00AD37BF" w:rsidP="00AD37BF">
      <w:pPr>
        <w:pStyle w:val="ListParagraph"/>
        <w:numPr>
          <w:ilvl w:val="0"/>
          <w:numId w:val="15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Sistemos klientas gali personalizuoti aplikacijos interfeisą, pasirinkdamas vieną iš pasiūlytų personalizavimo pasirinkimų;</w:t>
      </w:r>
    </w:p>
    <w:p w14:paraId="2D0EBC98" w14:textId="77777777" w:rsidR="00AD37BF" w:rsidRDefault="00AD37BF" w:rsidP="000E6B2E">
      <w:pPr>
        <w:pStyle w:val="ListParagraph"/>
        <w:numPr>
          <w:ilvl w:val="1"/>
          <w:numId w:val="15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Klientas gali pasirinkti šviesią interfeiso spalvų gamą, kitaip vadinama „dienos rėžimas“;</w:t>
      </w:r>
    </w:p>
    <w:p w14:paraId="2965EE1C" w14:textId="6F991894" w:rsidR="00AD37BF" w:rsidRDefault="00AD37BF" w:rsidP="000E6B2E">
      <w:pPr>
        <w:pStyle w:val="ListParagraph"/>
        <w:numPr>
          <w:ilvl w:val="1"/>
          <w:numId w:val="15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Klientas gali pasirinkti tamsią interfeiso spalvų gamą, kitaip vadinama „nakties rėžimas“;</w:t>
      </w:r>
    </w:p>
    <w:p w14:paraId="6C15B27E" w14:textId="66CC743D" w:rsidR="00AD37BF" w:rsidRDefault="00AD3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AEC47B" w14:textId="3FA515DE" w:rsidR="00365C2F" w:rsidRDefault="00364488" w:rsidP="00364488">
      <w:pPr>
        <w:pStyle w:val="Heading1"/>
      </w:pPr>
      <w:bookmarkStart w:id="27" w:name="_Toc24582121"/>
      <w:r>
        <w:lastRenderedPageBreak/>
        <w:t>Išvados</w:t>
      </w:r>
      <w:bookmarkEnd w:id="27"/>
    </w:p>
    <w:p w14:paraId="489B7013" w14:textId="1EC3C366" w:rsidR="00A8055A" w:rsidRDefault="00E5614F" w:rsidP="00ED21C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Šiame</w:t>
      </w:r>
      <w:r w:rsidR="008E1359">
        <w:rPr>
          <w:rFonts w:ascii="Times New Roman" w:hAnsi="Times New Roman" w:cs="Times New Roman"/>
          <w:sz w:val="24"/>
          <w:szCs w:val="24"/>
        </w:rPr>
        <w:t xml:space="preserve"> darbe yra pateikia</w:t>
      </w:r>
      <w:r w:rsidR="00121E67">
        <w:rPr>
          <w:rFonts w:ascii="Times New Roman" w:hAnsi="Times New Roman" w:cs="Times New Roman"/>
          <w:sz w:val="24"/>
          <w:szCs w:val="24"/>
        </w:rPr>
        <w:t>m</w:t>
      </w:r>
      <w:r w:rsidR="009A1B8C">
        <w:rPr>
          <w:rFonts w:ascii="Times New Roman" w:hAnsi="Times New Roman" w:cs="Times New Roman"/>
          <w:sz w:val="24"/>
          <w:szCs w:val="24"/>
        </w:rPr>
        <w:t>a</w:t>
      </w:r>
      <w:r w:rsidR="00121E67">
        <w:rPr>
          <w:rFonts w:ascii="Times New Roman" w:hAnsi="Times New Roman" w:cs="Times New Roman"/>
          <w:sz w:val="24"/>
          <w:szCs w:val="24"/>
        </w:rPr>
        <w:t xml:space="preserve"> </w:t>
      </w:r>
      <w:r w:rsidR="0035089D">
        <w:rPr>
          <w:rFonts w:ascii="Times New Roman" w:hAnsi="Times New Roman" w:cs="Times New Roman"/>
          <w:sz w:val="24"/>
          <w:szCs w:val="24"/>
        </w:rPr>
        <w:t>tikslingai apibrėžt</w:t>
      </w:r>
      <w:r w:rsidR="009A1B8C">
        <w:rPr>
          <w:rFonts w:ascii="Times New Roman" w:hAnsi="Times New Roman" w:cs="Times New Roman"/>
          <w:sz w:val="24"/>
          <w:szCs w:val="24"/>
        </w:rPr>
        <w:t>a</w:t>
      </w:r>
      <w:r w:rsidR="008E1359">
        <w:rPr>
          <w:rFonts w:ascii="Times New Roman" w:hAnsi="Times New Roman" w:cs="Times New Roman"/>
          <w:sz w:val="24"/>
          <w:szCs w:val="24"/>
        </w:rPr>
        <w:t xml:space="preserve"> barų rezervacijos sistemos interfeiso, funkciniai ir nefunkciniai reikalavim</w:t>
      </w:r>
      <w:r w:rsidR="009A1B8C">
        <w:rPr>
          <w:rFonts w:ascii="Times New Roman" w:hAnsi="Times New Roman" w:cs="Times New Roman"/>
          <w:sz w:val="24"/>
          <w:szCs w:val="24"/>
        </w:rPr>
        <w:t>ų specifikacija</w:t>
      </w:r>
      <w:r w:rsidR="008E1359">
        <w:rPr>
          <w:rFonts w:ascii="Times New Roman" w:hAnsi="Times New Roman" w:cs="Times New Roman"/>
          <w:sz w:val="24"/>
          <w:szCs w:val="24"/>
        </w:rPr>
        <w:t xml:space="preserve">. </w:t>
      </w:r>
      <w:r w:rsidR="009A1B8C">
        <w:rPr>
          <w:rFonts w:ascii="Times New Roman" w:hAnsi="Times New Roman" w:cs="Times New Roman"/>
          <w:sz w:val="24"/>
          <w:szCs w:val="24"/>
        </w:rPr>
        <w:t>Ji</w:t>
      </w:r>
      <w:r w:rsidR="00FB4415">
        <w:rPr>
          <w:rFonts w:ascii="Times New Roman" w:hAnsi="Times New Roman" w:cs="Times New Roman"/>
          <w:sz w:val="24"/>
          <w:szCs w:val="24"/>
        </w:rPr>
        <w:t xml:space="preserve"> palengvina sistemos kūrimo darbus,</w:t>
      </w:r>
      <w:r w:rsidR="0035089D">
        <w:rPr>
          <w:rFonts w:ascii="Times New Roman" w:hAnsi="Times New Roman" w:cs="Times New Roman"/>
          <w:sz w:val="24"/>
          <w:szCs w:val="24"/>
        </w:rPr>
        <w:t xml:space="preserve"> </w:t>
      </w:r>
      <w:r w:rsidR="009C6251">
        <w:rPr>
          <w:rFonts w:ascii="Times New Roman" w:hAnsi="Times New Roman" w:cs="Times New Roman"/>
          <w:sz w:val="24"/>
          <w:szCs w:val="24"/>
        </w:rPr>
        <w:t>tikslingai apibrėž</w:t>
      </w:r>
      <w:r w:rsidR="00AD37BF">
        <w:rPr>
          <w:rFonts w:ascii="Times New Roman" w:hAnsi="Times New Roman" w:cs="Times New Roman"/>
          <w:sz w:val="24"/>
          <w:szCs w:val="24"/>
        </w:rPr>
        <w:t xml:space="preserve">iant </w:t>
      </w:r>
      <w:r w:rsidR="009C6251">
        <w:rPr>
          <w:rFonts w:ascii="Times New Roman" w:hAnsi="Times New Roman" w:cs="Times New Roman"/>
          <w:sz w:val="24"/>
          <w:szCs w:val="24"/>
        </w:rPr>
        <w:t xml:space="preserve">ko </w:t>
      </w:r>
      <w:r w:rsidR="005B6F5D">
        <w:rPr>
          <w:rFonts w:ascii="Times New Roman" w:hAnsi="Times New Roman" w:cs="Times New Roman"/>
          <w:sz w:val="24"/>
          <w:szCs w:val="24"/>
        </w:rPr>
        <w:t xml:space="preserve">yra tikimasi iš </w:t>
      </w:r>
      <w:r w:rsidR="009A1B8C">
        <w:rPr>
          <w:rFonts w:ascii="Times New Roman" w:hAnsi="Times New Roman" w:cs="Times New Roman"/>
          <w:sz w:val="24"/>
          <w:szCs w:val="24"/>
        </w:rPr>
        <w:t>sistemos</w:t>
      </w:r>
      <w:r w:rsidR="005B6F5D">
        <w:rPr>
          <w:rFonts w:ascii="Times New Roman" w:hAnsi="Times New Roman" w:cs="Times New Roman"/>
          <w:sz w:val="24"/>
          <w:szCs w:val="24"/>
        </w:rPr>
        <w:t xml:space="preserve"> ir kokius </w:t>
      </w:r>
      <w:r w:rsidR="009A1B8C">
        <w:rPr>
          <w:rFonts w:ascii="Times New Roman" w:hAnsi="Times New Roman" w:cs="Times New Roman"/>
          <w:sz w:val="24"/>
          <w:szCs w:val="24"/>
        </w:rPr>
        <w:t>reikalavimus ji turi atitikti.</w:t>
      </w:r>
    </w:p>
    <w:p w14:paraId="1C65B828" w14:textId="77777777" w:rsidR="00A8055A" w:rsidRDefault="00A80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6337FB" w14:textId="7CFFCD84" w:rsidR="00FA76C2" w:rsidRDefault="00364488" w:rsidP="00364488">
      <w:pPr>
        <w:pStyle w:val="Heading1"/>
      </w:pPr>
      <w:bookmarkStart w:id="28" w:name="_Toc24582122"/>
      <w:r>
        <w:lastRenderedPageBreak/>
        <w:t>Terminų žodynas</w:t>
      </w:r>
      <w:bookmarkEnd w:id="28"/>
    </w:p>
    <w:p w14:paraId="5B4082F8" w14:textId="3F5F6563" w:rsidR="00DC7225" w:rsidRPr="00DC7225" w:rsidRDefault="00DC7225" w:rsidP="00D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 End – </w:t>
      </w:r>
      <w:r w:rsidR="00674483">
        <w:rPr>
          <w:rFonts w:ascii="Times New Roman" w:hAnsi="Times New Roman" w:cs="Times New Roman"/>
          <w:sz w:val="24"/>
          <w:szCs w:val="24"/>
        </w:rPr>
        <w:t xml:space="preserve">posistemė, kurią vartotojas negali tiesiogiai pasiekti. Naudojama </w:t>
      </w:r>
      <w:r w:rsidR="002431AC">
        <w:rPr>
          <w:rFonts w:ascii="Times New Roman" w:hAnsi="Times New Roman" w:cs="Times New Roman"/>
          <w:sz w:val="24"/>
          <w:szCs w:val="24"/>
        </w:rPr>
        <w:t>darbui su duomenimis.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11F93" w14:textId="2215BAEE" w:rsidR="00E55CAE" w:rsidRDefault="00E55CAE" w:rsidP="00D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ED52D6">
        <w:rPr>
          <w:rFonts w:ascii="Times New Roman" w:hAnsi="Times New Roman" w:cs="Times New Roman"/>
          <w:b/>
          <w:bCs/>
          <w:sz w:val="24"/>
          <w:szCs w:val="24"/>
        </w:rPr>
        <w:t xml:space="preserve"> (angl. JavaScript Object Notation)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52A4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52A4">
        <w:rPr>
          <w:rFonts w:ascii="Times New Roman" w:hAnsi="Times New Roman" w:cs="Times New Roman"/>
          <w:sz w:val="24"/>
          <w:szCs w:val="24"/>
        </w:rPr>
        <w:t>atviro standarto formatas, skirtas perduoti duomenų objektus, sudarytus iš atributo ir reikšmės porų.</w:t>
      </w:r>
    </w:p>
    <w:p w14:paraId="6BACACC8" w14:textId="41DC89B2" w:rsidR="004A6FB0" w:rsidRDefault="003019E2" w:rsidP="00D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4A6FB0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A6FB0">
        <w:rPr>
          <w:rFonts w:ascii="Times New Roman" w:hAnsi="Times New Roman" w:cs="Times New Roman"/>
          <w:sz w:val="24"/>
          <w:szCs w:val="24"/>
        </w:rPr>
        <w:t>reliacin</w:t>
      </w:r>
      <w:r w:rsidR="009E440D">
        <w:rPr>
          <w:rFonts w:ascii="Times New Roman" w:hAnsi="Times New Roman" w:cs="Times New Roman"/>
          <w:sz w:val="24"/>
          <w:szCs w:val="24"/>
        </w:rPr>
        <w:t>ių</w:t>
      </w:r>
      <w:r w:rsidR="004A6FB0">
        <w:rPr>
          <w:rFonts w:ascii="Times New Roman" w:hAnsi="Times New Roman" w:cs="Times New Roman"/>
          <w:sz w:val="24"/>
          <w:szCs w:val="24"/>
        </w:rPr>
        <w:t xml:space="preserve"> duomenų bazių valdymo sistema.</w:t>
      </w:r>
    </w:p>
    <w:p w14:paraId="5234FAD4" w14:textId="175A4735" w:rsidR="004A6FB0" w:rsidRPr="004A6FB0" w:rsidRDefault="004A6FB0" w:rsidP="00D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PostgreSQL –</w:t>
      </w:r>
      <w:r w:rsidR="00E13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</w:t>
      </w:r>
      <w:r w:rsidR="009E440D">
        <w:rPr>
          <w:rFonts w:ascii="Times New Roman" w:hAnsi="Times New Roman" w:cs="Times New Roman"/>
          <w:sz w:val="24"/>
          <w:szCs w:val="24"/>
        </w:rPr>
        <w:t>liacinių duomenų bazių valdymo sistema.</w:t>
      </w:r>
    </w:p>
    <w:p w14:paraId="4FD2A335" w14:textId="3AEB3270" w:rsidR="00B97BDD" w:rsidRPr="000116ED" w:rsidRDefault="00B97BDD" w:rsidP="00D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="000116E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0116ED">
        <w:rPr>
          <w:rFonts w:ascii="Times New Roman" w:hAnsi="Times New Roman" w:cs="Times New Roman"/>
          <w:sz w:val="24"/>
          <w:szCs w:val="24"/>
        </w:rPr>
        <w:t xml:space="preserve">JavaScript kalbos karkasas, skirtas </w:t>
      </w:r>
      <w:r w:rsidR="0051111C">
        <w:rPr>
          <w:rFonts w:ascii="Times New Roman" w:hAnsi="Times New Roman" w:cs="Times New Roman"/>
          <w:sz w:val="24"/>
          <w:szCs w:val="24"/>
        </w:rPr>
        <w:t>internetinių puslapių interfeiso kūrimui.</w:t>
      </w:r>
    </w:p>
    <w:p w14:paraId="5024BAC3" w14:textId="29AB02CC" w:rsidR="00B97BDD" w:rsidRDefault="00B97BDD" w:rsidP="00D1130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 Core</w:t>
      </w:r>
      <w:r w:rsidR="00DC7225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DC7225">
        <w:rPr>
          <w:rFonts w:ascii="Times New Roman" w:hAnsi="Times New Roman" w:cs="Times New Roman"/>
          <w:sz w:val="24"/>
          <w:szCs w:val="24"/>
        </w:rPr>
        <w:t>C</w:t>
      </w:r>
      <w:r w:rsidR="00DC722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="00DC7225">
        <w:rPr>
          <w:rFonts w:ascii="Times New Roman" w:hAnsi="Times New Roman" w:cs="Times New Roman"/>
          <w:sz w:val="24"/>
          <w:szCs w:val="24"/>
          <w:lang w:val="en-US"/>
        </w:rPr>
        <w:t>kalbos</w:t>
      </w:r>
      <w:proofErr w:type="spellEnd"/>
      <w:r w:rsidR="00FB5F05">
        <w:rPr>
          <w:rFonts w:ascii="Times New Roman" w:hAnsi="Times New Roman" w:cs="Times New Roman"/>
          <w:sz w:val="24"/>
          <w:szCs w:val="24"/>
          <w:lang w:val="en-US"/>
        </w:rPr>
        <w:t xml:space="preserve"> ORM</w:t>
      </w:r>
      <w:r w:rsidR="00DC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225">
        <w:rPr>
          <w:rFonts w:ascii="Times New Roman" w:hAnsi="Times New Roman" w:cs="Times New Roman"/>
          <w:sz w:val="24"/>
          <w:szCs w:val="24"/>
          <w:lang w:val="en-US"/>
        </w:rPr>
        <w:t>karkasas</w:t>
      </w:r>
      <w:proofErr w:type="spellEnd"/>
      <w:r w:rsidR="002431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31AC">
        <w:rPr>
          <w:rFonts w:ascii="Times New Roman" w:hAnsi="Times New Roman" w:cs="Times New Roman"/>
          <w:sz w:val="24"/>
          <w:szCs w:val="24"/>
          <w:lang w:val="en-US"/>
        </w:rPr>
        <w:t>skirtas</w:t>
      </w:r>
      <w:proofErr w:type="spellEnd"/>
      <w:r w:rsidR="00243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02B">
        <w:rPr>
          <w:rFonts w:ascii="Times New Roman" w:hAnsi="Times New Roman" w:cs="Times New Roman"/>
          <w:sz w:val="24"/>
          <w:szCs w:val="24"/>
          <w:lang w:val="en-US"/>
        </w:rPr>
        <w:t>manipuluoti</w:t>
      </w:r>
      <w:proofErr w:type="spellEnd"/>
      <w:r w:rsidR="004F4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02B">
        <w:rPr>
          <w:rFonts w:ascii="Times New Roman" w:hAnsi="Times New Roman" w:cs="Times New Roman"/>
          <w:sz w:val="24"/>
          <w:szCs w:val="24"/>
          <w:lang w:val="en-US"/>
        </w:rPr>
        <w:t>duomenų</w:t>
      </w:r>
      <w:proofErr w:type="spellEnd"/>
      <w:r w:rsidR="004F4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02B">
        <w:rPr>
          <w:rFonts w:ascii="Times New Roman" w:hAnsi="Times New Roman" w:cs="Times New Roman"/>
          <w:sz w:val="24"/>
          <w:szCs w:val="24"/>
          <w:lang w:val="en-US"/>
        </w:rPr>
        <w:t>bazės</w:t>
      </w:r>
      <w:proofErr w:type="spellEnd"/>
      <w:r w:rsidR="00243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02B">
        <w:rPr>
          <w:rFonts w:ascii="Times New Roman" w:hAnsi="Times New Roman" w:cs="Times New Roman"/>
          <w:sz w:val="24"/>
          <w:szCs w:val="24"/>
          <w:lang w:val="en-US"/>
        </w:rPr>
        <w:t>duomenis</w:t>
      </w:r>
      <w:proofErr w:type="spellEnd"/>
      <w:r w:rsidR="004F402B">
        <w:rPr>
          <w:rFonts w:ascii="Times New Roman" w:hAnsi="Times New Roman" w:cs="Times New Roman"/>
          <w:sz w:val="24"/>
          <w:szCs w:val="24"/>
          <w:lang w:val="en-US"/>
        </w:rPr>
        <w:t xml:space="preserve"> Back </w:t>
      </w:r>
      <w:proofErr w:type="spellStart"/>
      <w:r w:rsidR="004F402B">
        <w:rPr>
          <w:rFonts w:ascii="Times New Roman" w:hAnsi="Times New Roman" w:cs="Times New Roman"/>
          <w:sz w:val="24"/>
          <w:szCs w:val="24"/>
          <w:lang w:val="en-US"/>
        </w:rPr>
        <w:t>End`e</w:t>
      </w:r>
      <w:proofErr w:type="spellEnd"/>
      <w:r w:rsidR="004F40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970535" w14:textId="19F36523" w:rsidR="00000C73" w:rsidRDefault="00606750" w:rsidP="00D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ASP.NET –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  <w:r>
        <w:rPr>
          <w:rFonts w:ascii="Times New Roman" w:hAnsi="Times New Roman" w:cs="Times New Roman"/>
          <w:sz w:val="24"/>
          <w:szCs w:val="24"/>
        </w:rPr>
        <w:t xml:space="preserve"> kalbos karkasas, skirtas programuoti Back End.</w:t>
      </w:r>
    </w:p>
    <w:p w14:paraId="297B9C99" w14:textId="7854D3BD" w:rsidR="00D11305" w:rsidRPr="00D11305" w:rsidRDefault="00D11305" w:rsidP="00D11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Interfeisas</w:t>
      </w:r>
      <w:r>
        <w:rPr>
          <w:rFonts w:ascii="Times New Roman" w:hAnsi="Times New Roman" w:cs="Times New Roman"/>
          <w:sz w:val="24"/>
          <w:szCs w:val="24"/>
        </w:rPr>
        <w:t xml:space="preserve"> – sąsaja tarp, dokumento kontekste, sistemos naudotojo ir pačios sistemos.</w:t>
      </w:r>
    </w:p>
    <w:p w14:paraId="2D2AA2F9" w14:textId="77777777" w:rsidR="00000C73" w:rsidRDefault="00000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A723F5" w14:textId="694BDF43" w:rsidR="00606750" w:rsidRDefault="00364488" w:rsidP="00364488">
      <w:pPr>
        <w:pStyle w:val="Heading1"/>
      </w:pPr>
      <w:bookmarkStart w:id="29" w:name="_Toc24582123"/>
      <w:r>
        <w:lastRenderedPageBreak/>
        <w:t>Literatūros sąrašas</w:t>
      </w:r>
      <w:bookmarkEnd w:id="29"/>
    </w:p>
    <w:p w14:paraId="1EC0F2DF" w14:textId="3673F85D" w:rsidR="00D11305" w:rsidRDefault="00D11305" w:rsidP="00D11305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Andrius Ungurys - </w:t>
      </w:r>
      <w:r w:rsidRPr="00D11305">
        <w:rPr>
          <w:rFonts w:ascii="Times New Roman" w:hAnsi="Times New Roman" w:cs="Times New Roman"/>
          <w:i/>
          <w:iCs/>
          <w:sz w:val="24"/>
          <w:szCs w:val="24"/>
        </w:rPr>
        <w:t>Reikalavimų formulavimas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D6377C">
          <w:rPr>
            <w:rStyle w:val="Hyperlink"/>
            <w:rFonts w:ascii="Times New Roman" w:hAnsi="Times New Roman" w:cs="Times New Roman"/>
            <w:sz w:val="24"/>
            <w:szCs w:val="24"/>
          </w:rPr>
          <w:t>https://klevas.mif.vu.lt/~ragaisis/TSPi/6-Reikalavimu_formulavimas.doc</w:t>
        </w:r>
      </w:hyperlink>
    </w:p>
    <w:p w14:paraId="3764E91B" w14:textId="623DE760" w:rsidR="00D11305" w:rsidRPr="00D11305" w:rsidRDefault="00D11305" w:rsidP="00D11305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Karolis Petrauskas –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-ojo projektinio darbo reikalavimai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hyperlink r:id="rId9" w:history="1">
        <w:r w:rsidRPr="00D11305">
          <w:rPr>
            <w:rStyle w:val="Hyperlink"/>
            <w:rFonts w:ascii="Times New Roman" w:hAnsi="Times New Roman" w:cs="Times New Roman"/>
            <w:sz w:val="24"/>
            <w:szCs w:val="24"/>
          </w:rPr>
          <w:t>https://klevas.mif.vu.lt/~karolis/PSI1.html</w:t>
        </w:r>
      </w:hyperlink>
    </w:p>
    <w:sectPr w:rsidR="00D11305" w:rsidRPr="00D11305" w:rsidSect="00FB30F9">
      <w:footerReference w:type="default" r:id="rId10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538AF" w14:textId="77777777" w:rsidR="006E1F6B" w:rsidRDefault="006E1F6B" w:rsidP="00FB30F9">
      <w:pPr>
        <w:spacing w:after="0" w:line="240" w:lineRule="auto"/>
      </w:pPr>
      <w:r>
        <w:separator/>
      </w:r>
    </w:p>
  </w:endnote>
  <w:endnote w:type="continuationSeparator" w:id="0">
    <w:p w14:paraId="16943710" w14:textId="77777777" w:rsidR="006E1F6B" w:rsidRDefault="006E1F6B" w:rsidP="00FB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3896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D8EC2" w14:textId="7546AFCD" w:rsidR="00AE60D1" w:rsidRPr="00FB30F9" w:rsidRDefault="00AE60D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B30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30F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30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30F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B30F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E7E826" w14:textId="77777777" w:rsidR="00AE60D1" w:rsidRDefault="00AE6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5A1A5" w14:textId="77777777" w:rsidR="006E1F6B" w:rsidRDefault="006E1F6B" w:rsidP="00FB30F9">
      <w:pPr>
        <w:spacing w:after="0" w:line="240" w:lineRule="auto"/>
      </w:pPr>
      <w:r>
        <w:separator/>
      </w:r>
    </w:p>
  </w:footnote>
  <w:footnote w:type="continuationSeparator" w:id="0">
    <w:p w14:paraId="0807261E" w14:textId="77777777" w:rsidR="006E1F6B" w:rsidRDefault="006E1F6B" w:rsidP="00FB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B8F"/>
    <w:multiLevelType w:val="multilevel"/>
    <w:tmpl w:val="3612A0E6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6" w:hanging="1440"/>
      </w:pPr>
      <w:rPr>
        <w:rFonts w:hint="default"/>
      </w:rPr>
    </w:lvl>
  </w:abstractNum>
  <w:abstractNum w:abstractNumId="1" w15:restartNumberingAfterBreak="0">
    <w:nsid w:val="0A493FE5"/>
    <w:multiLevelType w:val="multilevel"/>
    <w:tmpl w:val="AFDE8022"/>
    <w:lvl w:ilvl="0">
      <w:start w:val="1"/>
      <w:numFmt w:val="decimal"/>
      <w:suff w:val="space"/>
      <w:lvlText w:val="PFR-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PFR-%1-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FF3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964D10"/>
    <w:multiLevelType w:val="multilevel"/>
    <w:tmpl w:val="853CE106"/>
    <w:lvl w:ilvl="0">
      <w:start w:val="1"/>
      <w:numFmt w:val="decimal"/>
      <w:lvlText w:val="BI-%1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BI-%1-%2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0F35489"/>
    <w:multiLevelType w:val="multilevel"/>
    <w:tmpl w:val="2A1E497E"/>
    <w:lvl w:ilvl="0">
      <w:start w:val="1"/>
      <w:numFmt w:val="decimal"/>
      <w:lvlText w:val="RK-%1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RK-%1-%2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CA3D72"/>
    <w:multiLevelType w:val="multilevel"/>
    <w:tmpl w:val="27F65940"/>
    <w:lvl w:ilvl="0">
      <w:start w:val="1"/>
      <w:numFmt w:val="decimal"/>
      <w:suff w:val="space"/>
      <w:lvlText w:val="IIR-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IIR-%1-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BFE7528"/>
    <w:multiLevelType w:val="multilevel"/>
    <w:tmpl w:val="44BE8F14"/>
    <w:lvl w:ilvl="0">
      <w:start w:val="1"/>
      <w:numFmt w:val="decimal"/>
      <w:lvlText w:val="MR-%1"/>
      <w:lvlJc w:val="left"/>
      <w:pPr>
        <w:ind w:left="1353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78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3" w:hanging="1440"/>
      </w:pPr>
      <w:rPr>
        <w:rFonts w:hint="default"/>
      </w:rPr>
    </w:lvl>
  </w:abstractNum>
  <w:abstractNum w:abstractNumId="7" w15:restartNumberingAfterBreak="0">
    <w:nsid w:val="2CFE4566"/>
    <w:multiLevelType w:val="multilevel"/>
    <w:tmpl w:val="ED04697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0759FC"/>
    <w:multiLevelType w:val="multilevel"/>
    <w:tmpl w:val="04323080"/>
    <w:lvl w:ilvl="0">
      <w:start w:val="1"/>
      <w:numFmt w:val="decimal"/>
      <w:suff w:val="space"/>
      <w:lvlText w:val="NFR-%1"/>
      <w:lvlJc w:val="left"/>
      <w:pPr>
        <w:ind w:left="1418" w:hanging="851"/>
      </w:pPr>
      <w:rPr>
        <w:rFonts w:ascii="Times New Roman" w:hAnsi="Times New Roman" w:hint="default"/>
        <w:b/>
        <w:i w:val="0"/>
        <w:sz w:val="24"/>
        <w:szCs w:val="22"/>
      </w:rPr>
    </w:lvl>
    <w:lvl w:ilvl="1">
      <w:start w:val="1"/>
      <w:numFmt w:val="decimal"/>
      <w:suff w:val="space"/>
      <w:lvlText w:val="NFR-%1-%2"/>
      <w:lvlJc w:val="left"/>
      <w:pPr>
        <w:ind w:left="2268" w:hanging="113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bullet"/>
      <w:suff w:val="space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393A14C4"/>
    <w:multiLevelType w:val="multilevel"/>
    <w:tmpl w:val="A11C4B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D6846A7"/>
    <w:multiLevelType w:val="hybridMultilevel"/>
    <w:tmpl w:val="8DB87422"/>
    <w:lvl w:ilvl="0" w:tplc="6AD629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33CEB"/>
    <w:multiLevelType w:val="multilevel"/>
    <w:tmpl w:val="4DF299C8"/>
    <w:lvl w:ilvl="0">
      <w:start w:val="1"/>
      <w:numFmt w:val="decimal"/>
      <w:suff w:val="space"/>
      <w:lvlText w:val="FR-%1"/>
      <w:lvlJc w:val="left"/>
      <w:pPr>
        <w:ind w:left="1247" w:hanging="680"/>
      </w:pPr>
      <w:rPr>
        <w:rFonts w:ascii="Times New Roman" w:hAnsi="Times New Roman" w:hint="default"/>
        <w:b/>
        <w:i w:val="0"/>
        <w:sz w:val="24"/>
        <w:szCs w:val="22"/>
      </w:rPr>
    </w:lvl>
    <w:lvl w:ilvl="1">
      <w:start w:val="1"/>
      <w:numFmt w:val="decimal"/>
      <w:suff w:val="space"/>
      <w:lvlText w:val="FR-%1-%2"/>
      <w:lvlJc w:val="left"/>
      <w:pPr>
        <w:ind w:left="1134" w:hanging="113"/>
      </w:pPr>
      <w:rPr>
        <w:rFonts w:ascii="Times New Roman" w:hAnsi="Times New Roman" w:hint="default"/>
        <w:b/>
        <w:i w:val="0"/>
        <w:sz w:val="24"/>
        <w:szCs w:val="22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9123F64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3" w15:restartNumberingAfterBreak="0">
    <w:nsid w:val="591A1212"/>
    <w:multiLevelType w:val="multilevel"/>
    <w:tmpl w:val="D464AD6C"/>
    <w:lvl w:ilvl="0">
      <w:start w:val="1"/>
      <w:numFmt w:val="decimal"/>
      <w:lvlText w:val="• NFR %1."/>
      <w:lvlJc w:val="left"/>
      <w:pPr>
        <w:ind w:left="1982" w:hanging="851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• NFR %1.%2."/>
      <w:lvlJc w:val="left"/>
      <w:pPr>
        <w:ind w:left="2832" w:hanging="11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4" w15:restartNumberingAfterBreak="0">
    <w:nsid w:val="6C373C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03581D"/>
    <w:multiLevelType w:val="multilevel"/>
    <w:tmpl w:val="6EDE9872"/>
    <w:lvl w:ilvl="0">
      <w:start w:val="1"/>
      <w:numFmt w:val="decimal"/>
      <w:suff w:val="space"/>
      <w:lvlText w:val="IDSR-%1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suff w:val="space"/>
      <w:lvlText w:val="IDSR-%1-%2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suff w:val="space"/>
      <w:lvlText w:val="IDSR-%1-%2-%3"/>
      <w:lvlJc w:val="left"/>
      <w:pPr>
        <w:ind w:left="1224" w:hanging="504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2E3CBA"/>
    <w:multiLevelType w:val="multilevel"/>
    <w:tmpl w:val="78141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601C72"/>
    <w:multiLevelType w:val="multilevel"/>
    <w:tmpl w:val="55669528"/>
    <w:lvl w:ilvl="0">
      <w:start w:val="1"/>
      <w:numFmt w:val="decimal"/>
      <w:lvlText w:val="NK-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79DC3CBE"/>
    <w:multiLevelType w:val="multilevel"/>
    <w:tmpl w:val="EE2EE462"/>
    <w:lvl w:ilvl="0">
      <w:start w:val="1"/>
      <w:numFmt w:val="decimal"/>
      <w:lvlText w:val="• FR %1."/>
      <w:lvlJc w:val="left"/>
      <w:pPr>
        <w:ind w:left="1247" w:hanging="68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• FR %1.%2."/>
      <w:lvlJc w:val="left"/>
      <w:pPr>
        <w:ind w:left="1134" w:hanging="11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DD368FD"/>
    <w:multiLevelType w:val="multilevel"/>
    <w:tmpl w:val="896A42CE"/>
    <w:lvl w:ilvl="0">
      <w:start w:val="1"/>
      <w:numFmt w:val="decimal"/>
      <w:lvlText w:val="AI-%1"/>
      <w:lvlJc w:val="left"/>
      <w:pPr>
        <w:ind w:left="357" w:hanging="357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AI-%1-%2"/>
      <w:lvlJc w:val="left"/>
      <w:pPr>
        <w:ind w:left="792" w:hanging="432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E3AFC"/>
    <w:multiLevelType w:val="multilevel"/>
    <w:tmpl w:val="5694FB02"/>
    <w:lvl w:ilvl="0">
      <w:start w:val="1"/>
      <w:numFmt w:val="decimal"/>
      <w:lvlText w:val="• NFR %1."/>
      <w:lvlJc w:val="left"/>
      <w:pPr>
        <w:ind w:left="1247" w:hanging="68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• NFR %1.%2."/>
      <w:lvlJc w:val="left"/>
      <w:pPr>
        <w:ind w:left="1134" w:hanging="11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0"/>
  </w:num>
  <w:num w:numId="5">
    <w:abstractNumId w:val="8"/>
  </w:num>
  <w:num w:numId="6">
    <w:abstractNumId w:val="13"/>
  </w:num>
  <w:num w:numId="7">
    <w:abstractNumId w:val="16"/>
  </w:num>
  <w:num w:numId="8">
    <w:abstractNumId w:val="6"/>
  </w:num>
  <w:num w:numId="9">
    <w:abstractNumId w:val="17"/>
  </w:num>
  <w:num w:numId="10">
    <w:abstractNumId w:val="4"/>
  </w:num>
  <w:num w:numId="11">
    <w:abstractNumId w:val="3"/>
  </w:num>
  <w:num w:numId="12">
    <w:abstractNumId w:val="19"/>
  </w:num>
  <w:num w:numId="13">
    <w:abstractNumId w:val="15"/>
  </w:num>
  <w:num w:numId="14">
    <w:abstractNumId w:val="1"/>
  </w:num>
  <w:num w:numId="15">
    <w:abstractNumId w:val="5"/>
  </w:num>
  <w:num w:numId="16">
    <w:abstractNumId w:val="10"/>
  </w:num>
  <w:num w:numId="17">
    <w:abstractNumId w:val="9"/>
  </w:num>
  <w:num w:numId="18">
    <w:abstractNumId w:val="12"/>
  </w:num>
  <w:num w:numId="19">
    <w:abstractNumId w:val="14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9A82B7"/>
    <w:rsid w:val="00000C73"/>
    <w:rsid w:val="000116ED"/>
    <w:rsid w:val="00020173"/>
    <w:rsid w:val="00021688"/>
    <w:rsid w:val="000253FC"/>
    <w:rsid w:val="00061050"/>
    <w:rsid w:val="000613A9"/>
    <w:rsid w:val="000655A6"/>
    <w:rsid w:val="00097A1B"/>
    <w:rsid w:val="000D744D"/>
    <w:rsid w:val="000E6767"/>
    <w:rsid w:val="000E6B2E"/>
    <w:rsid w:val="000F27DB"/>
    <w:rsid w:val="000F4EB9"/>
    <w:rsid w:val="00107602"/>
    <w:rsid w:val="00116391"/>
    <w:rsid w:val="00121E67"/>
    <w:rsid w:val="0013077F"/>
    <w:rsid w:val="00136ECF"/>
    <w:rsid w:val="0014315D"/>
    <w:rsid w:val="00160922"/>
    <w:rsid w:val="00177664"/>
    <w:rsid w:val="001832E6"/>
    <w:rsid w:val="00193BD0"/>
    <w:rsid w:val="001B0124"/>
    <w:rsid w:val="001D5246"/>
    <w:rsid w:val="001E16CF"/>
    <w:rsid w:val="001F1B2C"/>
    <w:rsid w:val="001F28C4"/>
    <w:rsid w:val="00213DD9"/>
    <w:rsid w:val="00217D16"/>
    <w:rsid w:val="0022279A"/>
    <w:rsid w:val="00233B3E"/>
    <w:rsid w:val="002431AC"/>
    <w:rsid w:val="00252076"/>
    <w:rsid w:val="002612CA"/>
    <w:rsid w:val="00266D4E"/>
    <w:rsid w:val="0027003D"/>
    <w:rsid w:val="00272ACA"/>
    <w:rsid w:val="00282054"/>
    <w:rsid w:val="00283EF0"/>
    <w:rsid w:val="002B045D"/>
    <w:rsid w:val="002C0BE7"/>
    <w:rsid w:val="002C7A76"/>
    <w:rsid w:val="002D2283"/>
    <w:rsid w:val="002F287E"/>
    <w:rsid w:val="002F4FF4"/>
    <w:rsid w:val="003019E2"/>
    <w:rsid w:val="00310519"/>
    <w:rsid w:val="0032354E"/>
    <w:rsid w:val="00346834"/>
    <w:rsid w:val="00346FC4"/>
    <w:rsid w:val="0035089D"/>
    <w:rsid w:val="00364488"/>
    <w:rsid w:val="00365C2F"/>
    <w:rsid w:val="00375D25"/>
    <w:rsid w:val="003C1186"/>
    <w:rsid w:val="003D1B99"/>
    <w:rsid w:val="003F0B94"/>
    <w:rsid w:val="00402774"/>
    <w:rsid w:val="00420C8A"/>
    <w:rsid w:val="004234D6"/>
    <w:rsid w:val="004311A2"/>
    <w:rsid w:val="004321BD"/>
    <w:rsid w:val="0043742F"/>
    <w:rsid w:val="004634A3"/>
    <w:rsid w:val="00494D88"/>
    <w:rsid w:val="0049799B"/>
    <w:rsid w:val="004A2BDA"/>
    <w:rsid w:val="004A6FB0"/>
    <w:rsid w:val="004C512F"/>
    <w:rsid w:val="004E671A"/>
    <w:rsid w:val="004E76EB"/>
    <w:rsid w:val="004F402B"/>
    <w:rsid w:val="005013AD"/>
    <w:rsid w:val="005036D1"/>
    <w:rsid w:val="00507A83"/>
    <w:rsid w:val="0051111C"/>
    <w:rsid w:val="00515CC8"/>
    <w:rsid w:val="00547B4D"/>
    <w:rsid w:val="00547F47"/>
    <w:rsid w:val="00551218"/>
    <w:rsid w:val="00557544"/>
    <w:rsid w:val="00576E64"/>
    <w:rsid w:val="00582A79"/>
    <w:rsid w:val="00582DA8"/>
    <w:rsid w:val="005A7F92"/>
    <w:rsid w:val="005B6E8D"/>
    <w:rsid w:val="005B6F5D"/>
    <w:rsid w:val="005C6065"/>
    <w:rsid w:val="005C7AA8"/>
    <w:rsid w:val="005D56ED"/>
    <w:rsid w:val="005E20F5"/>
    <w:rsid w:val="00606750"/>
    <w:rsid w:val="0061683D"/>
    <w:rsid w:val="00626903"/>
    <w:rsid w:val="00633401"/>
    <w:rsid w:val="00667DF5"/>
    <w:rsid w:val="00674483"/>
    <w:rsid w:val="00697E00"/>
    <w:rsid w:val="006C0AA3"/>
    <w:rsid w:val="006E1F6B"/>
    <w:rsid w:val="007053F3"/>
    <w:rsid w:val="00724187"/>
    <w:rsid w:val="00752F5C"/>
    <w:rsid w:val="00761815"/>
    <w:rsid w:val="007802DD"/>
    <w:rsid w:val="00783E9B"/>
    <w:rsid w:val="00795F83"/>
    <w:rsid w:val="00796A3B"/>
    <w:rsid w:val="00796D63"/>
    <w:rsid w:val="00797653"/>
    <w:rsid w:val="007B139B"/>
    <w:rsid w:val="007C562E"/>
    <w:rsid w:val="007D4803"/>
    <w:rsid w:val="007D6713"/>
    <w:rsid w:val="007E24E5"/>
    <w:rsid w:val="007F15C2"/>
    <w:rsid w:val="00812229"/>
    <w:rsid w:val="0081679F"/>
    <w:rsid w:val="008235C2"/>
    <w:rsid w:val="00864BB9"/>
    <w:rsid w:val="0086651A"/>
    <w:rsid w:val="0088082D"/>
    <w:rsid w:val="008A0CC0"/>
    <w:rsid w:val="008A5EBB"/>
    <w:rsid w:val="008C6083"/>
    <w:rsid w:val="008C6F9F"/>
    <w:rsid w:val="008D34AC"/>
    <w:rsid w:val="008E1359"/>
    <w:rsid w:val="008F5A68"/>
    <w:rsid w:val="008F7CE5"/>
    <w:rsid w:val="00905EE1"/>
    <w:rsid w:val="0091483B"/>
    <w:rsid w:val="00954EEC"/>
    <w:rsid w:val="00966DBB"/>
    <w:rsid w:val="009678D7"/>
    <w:rsid w:val="00981019"/>
    <w:rsid w:val="009A18DA"/>
    <w:rsid w:val="009A1B8C"/>
    <w:rsid w:val="009A1FDD"/>
    <w:rsid w:val="009A2DD9"/>
    <w:rsid w:val="009C2568"/>
    <w:rsid w:val="009C6251"/>
    <w:rsid w:val="009D0729"/>
    <w:rsid w:val="009E440D"/>
    <w:rsid w:val="00A026C3"/>
    <w:rsid w:val="00A15A53"/>
    <w:rsid w:val="00A15D3A"/>
    <w:rsid w:val="00A27ECA"/>
    <w:rsid w:val="00A5330C"/>
    <w:rsid w:val="00A67353"/>
    <w:rsid w:val="00A77A7A"/>
    <w:rsid w:val="00A8055A"/>
    <w:rsid w:val="00A91472"/>
    <w:rsid w:val="00AB51DD"/>
    <w:rsid w:val="00AB7E77"/>
    <w:rsid w:val="00AD37BF"/>
    <w:rsid w:val="00AE08DC"/>
    <w:rsid w:val="00AE60D1"/>
    <w:rsid w:val="00AF52A4"/>
    <w:rsid w:val="00B14348"/>
    <w:rsid w:val="00B154EF"/>
    <w:rsid w:val="00B16D6E"/>
    <w:rsid w:val="00B22C17"/>
    <w:rsid w:val="00B2355D"/>
    <w:rsid w:val="00B26180"/>
    <w:rsid w:val="00B30B03"/>
    <w:rsid w:val="00B42991"/>
    <w:rsid w:val="00B61260"/>
    <w:rsid w:val="00B622A6"/>
    <w:rsid w:val="00B641AA"/>
    <w:rsid w:val="00B93F95"/>
    <w:rsid w:val="00B943A9"/>
    <w:rsid w:val="00B97BDD"/>
    <w:rsid w:val="00BA559F"/>
    <w:rsid w:val="00BC10BD"/>
    <w:rsid w:val="00BD55F8"/>
    <w:rsid w:val="00C15DE1"/>
    <w:rsid w:val="00C17406"/>
    <w:rsid w:val="00C2223D"/>
    <w:rsid w:val="00C25C67"/>
    <w:rsid w:val="00C315A4"/>
    <w:rsid w:val="00C35AE8"/>
    <w:rsid w:val="00C37D8D"/>
    <w:rsid w:val="00C455E3"/>
    <w:rsid w:val="00C542D3"/>
    <w:rsid w:val="00C57275"/>
    <w:rsid w:val="00C60EDF"/>
    <w:rsid w:val="00C771AD"/>
    <w:rsid w:val="00C90E49"/>
    <w:rsid w:val="00C90EA0"/>
    <w:rsid w:val="00C91358"/>
    <w:rsid w:val="00C94F89"/>
    <w:rsid w:val="00CA68F7"/>
    <w:rsid w:val="00CC481B"/>
    <w:rsid w:val="00CC593B"/>
    <w:rsid w:val="00CE39D0"/>
    <w:rsid w:val="00CF0892"/>
    <w:rsid w:val="00D0674B"/>
    <w:rsid w:val="00D11305"/>
    <w:rsid w:val="00D25091"/>
    <w:rsid w:val="00D27359"/>
    <w:rsid w:val="00D4573B"/>
    <w:rsid w:val="00D5061D"/>
    <w:rsid w:val="00D5599E"/>
    <w:rsid w:val="00D67464"/>
    <w:rsid w:val="00D7294B"/>
    <w:rsid w:val="00D76B92"/>
    <w:rsid w:val="00D97DBF"/>
    <w:rsid w:val="00DC2657"/>
    <w:rsid w:val="00DC47B6"/>
    <w:rsid w:val="00DC7225"/>
    <w:rsid w:val="00E0772A"/>
    <w:rsid w:val="00E1368F"/>
    <w:rsid w:val="00E22B16"/>
    <w:rsid w:val="00E55CAE"/>
    <w:rsid w:val="00E5614F"/>
    <w:rsid w:val="00E61DB0"/>
    <w:rsid w:val="00E6506C"/>
    <w:rsid w:val="00E717CB"/>
    <w:rsid w:val="00E76A29"/>
    <w:rsid w:val="00E77E29"/>
    <w:rsid w:val="00EB4E45"/>
    <w:rsid w:val="00ED21CC"/>
    <w:rsid w:val="00ED4191"/>
    <w:rsid w:val="00ED52D6"/>
    <w:rsid w:val="00EF6187"/>
    <w:rsid w:val="00F07071"/>
    <w:rsid w:val="00F12391"/>
    <w:rsid w:val="00F16A92"/>
    <w:rsid w:val="00F37382"/>
    <w:rsid w:val="00F57E0C"/>
    <w:rsid w:val="00F73B6C"/>
    <w:rsid w:val="00F867DF"/>
    <w:rsid w:val="00F93734"/>
    <w:rsid w:val="00F94F50"/>
    <w:rsid w:val="00F951FF"/>
    <w:rsid w:val="00FA2644"/>
    <w:rsid w:val="00FA76C2"/>
    <w:rsid w:val="00FB30F9"/>
    <w:rsid w:val="00FB3B07"/>
    <w:rsid w:val="00FB4415"/>
    <w:rsid w:val="00FB45AD"/>
    <w:rsid w:val="00FB5F05"/>
    <w:rsid w:val="00FC3165"/>
    <w:rsid w:val="00FE2948"/>
    <w:rsid w:val="00FE4027"/>
    <w:rsid w:val="00FF1158"/>
    <w:rsid w:val="499A8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D56F"/>
  <w15:chartTrackingRefBased/>
  <w15:docId w15:val="{B49C9083-113B-475E-AB01-B050D575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6C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2E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358"/>
    <w:pPr>
      <w:keepNext/>
      <w:keepLines/>
      <w:spacing w:before="40" w:after="24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358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6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6C"/>
    <w:rPr>
      <w:lang w:val="lt-LT"/>
    </w:rPr>
  </w:style>
  <w:style w:type="table" w:styleId="TableGrid">
    <w:name w:val="Table Grid"/>
    <w:basedOn w:val="TableNormal"/>
    <w:uiPriority w:val="39"/>
    <w:rsid w:val="00E6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F9"/>
    <w:rPr>
      <w:lang w:val="lt-LT"/>
    </w:rPr>
  </w:style>
  <w:style w:type="paragraph" w:styleId="ListParagraph">
    <w:name w:val="List Paragraph"/>
    <w:basedOn w:val="Normal"/>
    <w:uiPriority w:val="34"/>
    <w:qFormat/>
    <w:rsid w:val="00C5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358"/>
    <w:rPr>
      <w:rFonts w:ascii="Times New Roman" w:eastAsiaTheme="majorEastAsia" w:hAnsi="Times New Roman" w:cstheme="majorBidi"/>
      <w:b/>
      <w:caps/>
      <w:sz w:val="28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364488"/>
    <w:p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4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4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1358"/>
    <w:rPr>
      <w:rFonts w:ascii="Times New Roman" w:eastAsiaTheme="majorEastAsia" w:hAnsi="Times New Roman" w:cstheme="majorBidi"/>
      <w:b/>
      <w:sz w:val="28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C91358"/>
    <w:rPr>
      <w:rFonts w:ascii="Times New Roman" w:eastAsiaTheme="majorEastAsia" w:hAnsi="Times New Roman" w:cstheme="majorBidi"/>
      <w:b/>
      <w:sz w:val="28"/>
      <w:szCs w:val="24"/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0E6B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6B2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1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evas.mif.vu.lt/~ragaisis/TSPi/6-Reikalavimu_formulavimas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levas.mif.vu.lt/~karolis/PSI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60EE9-3923-46C8-A3A1-CB24D052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2178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Tautvydas Maciulis</dc:creator>
  <cp:keywords/>
  <dc:description/>
  <cp:lastModifiedBy>Tautvydas Maciulis</cp:lastModifiedBy>
  <cp:revision>248</cp:revision>
  <cp:lastPrinted>2019-11-13T22:02:00Z</cp:lastPrinted>
  <dcterms:created xsi:type="dcterms:W3CDTF">2019-11-13T17:47:00Z</dcterms:created>
  <dcterms:modified xsi:type="dcterms:W3CDTF">2019-11-13T22:11:00Z</dcterms:modified>
</cp:coreProperties>
</file>