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  <w:lang w:val="en-US" w:eastAsia="zh-CN"/>
        </w:rPr>
        <w:t>G3</w:t>
      </w:r>
      <w:r>
        <w:rPr>
          <w:rFonts w:hint="eastAsia"/>
          <w:b/>
          <w:sz w:val="32"/>
        </w:rPr>
        <w:t>小组访谈记录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37"/>
        <w:gridCol w:w="2322"/>
        <w:gridCol w:w="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时间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2017.1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</w:rPr>
              <w:t>.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1</w:t>
            </w:r>
          </w:p>
        </w:tc>
        <w:tc>
          <w:tcPr>
            <w:tcW w:w="232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被访谈人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杨枨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地点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理四504</w:t>
            </w:r>
          </w:p>
        </w:tc>
        <w:tc>
          <w:tcPr>
            <w:tcW w:w="232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职务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教师</w:t>
            </w:r>
            <w:r>
              <w:rPr>
                <w:rFonts w:hint="eastAsia" w:ascii="微软雅黑" w:hAnsi="微软雅黑" w:eastAsia="微软雅黑"/>
                <w:sz w:val="24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4067" w:type="dxa"/>
            <w:gridSpan w:val="2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 xml:space="preserve">被访人联系方式 </w:t>
            </w:r>
            <w:r>
              <w:rPr>
                <w:rFonts w:ascii="微软雅黑" w:hAnsi="微软雅黑" w:eastAsia="微软雅黑"/>
                <w:sz w:val="24"/>
                <w:shd w:val="pct10" w:color="auto" w:fill="FFFFFF"/>
              </w:rPr>
              <w:t xml:space="preserve">   </w:t>
            </w:r>
          </w:p>
        </w:tc>
        <w:tc>
          <w:tcPr>
            <w:tcW w:w="4453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邮箱：</w:t>
            </w: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  <w:lang w:val="en-US" w:eastAsia="zh-CN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访谈人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饶铃根 张俊杰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吴卓伦 寿利鑫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记录人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饶铃根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>主要内容</w:t>
            </w:r>
            <w:r>
              <w:rPr>
                <w:rFonts w:hint="eastAsia" w:ascii="微软雅黑" w:hAnsi="微软雅黑" w:eastAsia="微软雅黑"/>
                <w:bCs/>
                <w:sz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确认界面原型首页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作为教师用户代表对网站提出功能需求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作为教师用户代表对网站提出了非功能需求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187A"/>
    <w:multiLevelType w:val="singleLevel"/>
    <w:tmpl w:val="5A361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0B2A"/>
    <w:rsid w:val="08445EC2"/>
    <w:rsid w:val="31812B22"/>
    <w:rsid w:val="3A470A69"/>
    <w:rsid w:val="698F1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虎爷</dc:creator>
  <cp:lastModifiedBy>apple-</cp:lastModifiedBy>
  <dcterms:modified xsi:type="dcterms:W3CDTF">2017-12-25T07:35:14Z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