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F84" w:rsidRDefault="00266D34">
      <w:pPr>
        <w:spacing w:after="80"/>
        <w:jc w:val="center"/>
      </w:pPr>
      <w:bookmarkStart w:id="0" w:name="_GoBack"/>
      <w:bookmarkEnd w:id="0"/>
      <w:r>
        <w:rPr>
          <w:b/>
          <w:color w:val="000000"/>
          <w:sz w:val="36"/>
        </w:rPr>
        <w:t>BÁO CÁO RÀ SOÁT VÀ CHU</w:t>
      </w:r>
      <w:r>
        <w:rPr>
          <w:b/>
          <w:color w:val="000000"/>
          <w:sz w:val="36"/>
        </w:rPr>
        <w:t>Ẩ</w:t>
      </w:r>
      <w:r>
        <w:rPr>
          <w:b/>
          <w:color w:val="000000"/>
          <w:sz w:val="36"/>
        </w:rPr>
        <w:t>N HÓA ACCEPTANCE CRITERIA</w:t>
      </w:r>
    </w:p>
    <w:p w:rsidR="00661F84" w:rsidRDefault="00266D34">
      <w:pPr>
        <w:spacing w:after="400"/>
        <w:jc w:val="center"/>
      </w:pPr>
      <w:r>
        <w:rPr>
          <w:i/>
          <w:color w:val="555555"/>
          <w:sz w:val="26"/>
        </w:rPr>
        <w:t>Ch</w:t>
      </w:r>
      <w:r>
        <w:rPr>
          <w:i/>
          <w:color w:val="555555"/>
          <w:sz w:val="26"/>
        </w:rPr>
        <w:t>ứ</w:t>
      </w:r>
      <w:r>
        <w:rPr>
          <w:i/>
          <w:color w:val="555555"/>
          <w:sz w:val="26"/>
        </w:rPr>
        <w:t>c năng Áp mã khuy</w:t>
      </w:r>
      <w:r>
        <w:rPr>
          <w:i/>
          <w:color w:val="555555"/>
          <w:sz w:val="26"/>
        </w:rPr>
        <w:t>ế</w:t>
      </w:r>
      <w:r>
        <w:rPr>
          <w:i/>
          <w:color w:val="555555"/>
          <w:sz w:val="26"/>
        </w:rPr>
        <w:t xml:space="preserve">n mãi – </w:t>
      </w:r>
      <w:r>
        <w:rPr>
          <w:i/>
          <w:color w:val="555555"/>
          <w:sz w:val="26"/>
        </w:rPr>
        <w:t>Ứ</w:t>
      </w:r>
      <w:r>
        <w:rPr>
          <w:i/>
          <w:color w:val="555555"/>
          <w:sz w:val="26"/>
        </w:rPr>
        <w:t>ng d</w:t>
      </w:r>
      <w:r>
        <w:rPr>
          <w:i/>
          <w:color w:val="555555"/>
          <w:sz w:val="26"/>
        </w:rPr>
        <w:t>ụ</w:t>
      </w:r>
      <w:r>
        <w:rPr>
          <w:i/>
          <w:color w:val="555555"/>
          <w:sz w:val="26"/>
        </w:rPr>
        <w:t>ng RikkeiGo</w:t>
      </w:r>
    </w:p>
    <w:p w:rsidR="00661F84" w:rsidRDefault="00266D34">
      <w:pPr>
        <w:spacing w:after="480" w:line="288" w:lineRule="auto"/>
      </w:pPr>
      <w:r>
        <w:rPr>
          <w:b/>
        </w:rPr>
        <w:t>• 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Vy (Developer ph</w:t>
      </w:r>
      <w:r>
        <w:t>ụ</w:t>
      </w:r>
      <w:r>
        <w:t xml:space="preserve"> trách ki</w:t>
      </w:r>
      <w:r>
        <w:t>ể</w:t>
      </w:r>
      <w:r>
        <w:t>m th</w:t>
      </w:r>
      <w:r>
        <w:t>ử</w:t>
      </w:r>
      <w:r>
        <w:t>)</w:t>
      </w:r>
      <w:r>
        <w:br/>
      </w:r>
      <w:r>
        <w:rPr>
          <w:b/>
        </w:rPr>
        <w:t>• Ngư</w:t>
      </w:r>
      <w:r>
        <w:rPr>
          <w:b/>
        </w:rPr>
        <w:t>ờ</w:t>
      </w:r>
      <w:r>
        <w:rPr>
          <w:b/>
        </w:rPr>
        <w:t>i duy</w:t>
      </w:r>
      <w:r>
        <w:rPr>
          <w:b/>
        </w:rPr>
        <w:t>ệ</w:t>
      </w:r>
      <w:r>
        <w:rPr>
          <w:b/>
        </w:rPr>
        <w:t xml:space="preserve">t: </w:t>
      </w:r>
      <w:r>
        <w:t>Đ</w:t>
      </w:r>
      <w:r>
        <w:t>ứ</w:t>
      </w:r>
      <w:r>
        <w:t>c (Product Owner)</w:t>
      </w:r>
      <w:r>
        <w:br/>
      </w:r>
      <w:r>
        <w:rPr>
          <w:b/>
        </w:rPr>
        <w:t>• 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rà soát: </w:t>
      </w:r>
      <w:r>
        <w:t>Acceptance Criteria do Tú (Developer) so</w:t>
      </w:r>
      <w:r>
        <w:t>ạ</w:t>
      </w:r>
      <w:r>
        <w:t>n th</w:t>
      </w:r>
      <w:r>
        <w:t>ả</w:t>
      </w:r>
      <w:r>
        <w:t>o</w:t>
      </w:r>
    </w:p>
    <w:p w:rsidR="00661F84" w:rsidRDefault="00266D34">
      <w:pPr>
        <w:keepNext/>
        <w:spacing w:before="320" w:after="160"/>
      </w:pPr>
      <w:r>
        <w:rPr>
          <w:b/>
          <w:color w:val="000000"/>
          <w:sz w:val="26"/>
        </w:rPr>
        <w:t>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1: PHÂN TÍCH VÀ ĐÁNH GIÁ ACCEPTANCE CRITERIA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1440"/>
        <w:gridCol w:w="3168"/>
        <w:gridCol w:w="3600"/>
      </w:tblGrid>
      <w:tr w:rsidR="00661F84">
        <w:trPr>
          <w:jc w:val="center"/>
        </w:trPr>
        <w:tc>
          <w:tcPr>
            <w:tcW w:w="115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F84" w:rsidRDefault="00266D34">
            <w:r>
              <w:rPr>
                <w:b/>
                <w:color w:val="000000"/>
                <w:sz w:val="20"/>
              </w:rPr>
              <w:t>AC</w:t>
            </w:r>
          </w:p>
        </w:tc>
        <w:tc>
          <w:tcPr>
            <w:tcW w:w="14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F84" w:rsidRDefault="00266D34">
            <w:r>
              <w:rPr>
                <w:b/>
                <w:color w:val="000000"/>
                <w:sz w:val="20"/>
              </w:rPr>
              <w:t>Đánh giá</w:t>
            </w:r>
          </w:p>
        </w:tc>
        <w:tc>
          <w:tcPr>
            <w:tcW w:w="316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F84" w:rsidRDefault="00266D34">
            <w:r>
              <w:rPr>
                <w:b/>
                <w:color w:val="000000"/>
                <w:sz w:val="20"/>
              </w:rPr>
              <w:t>Quy t</w:t>
            </w:r>
            <w:r>
              <w:rPr>
                <w:b/>
                <w:color w:val="000000"/>
                <w:sz w:val="20"/>
              </w:rPr>
              <w:t>ắ</w:t>
            </w:r>
            <w:r>
              <w:rPr>
                <w:b/>
                <w:color w:val="000000"/>
                <w:sz w:val="20"/>
              </w:rPr>
              <w:t>c b</w:t>
            </w:r>
            <w:r>
              <w:rPr>
                <w:b/>
                <w:color w:val="000000"/>
                <w:sz w:val="20"/>
              </w:rPr>
              <w:t>ị</w:t>
            </w:r>
            <w:r>
              <w:rPr>
                <w:b/>
                <w:color w:val="000000"/>
                <w:sz w:val="20"/>
              </w:rPr>
              <w:t xml:space="preserve"> vi ph</w:t>
            </w:r>
            <w:r>
              <w:rPr>
                <w:b/>
                <w:color w:val="000000"/>
                <w:sz w:val="20"/>
              </w:rPr>
              <w:t>ạ</w:t>
            </w:r>
            <w:r>
              <w:rPr>
                <w:b/>
                <w:color w:val="000000"/>
                <w:sz w:val="20"/>
              </w:rPr>
              <w:t>m</w:t>
            </w:r>
          </w:p>
        </w:tc>
        <w:tc>
          <w:tcPr>
            <w:tcW w:w="36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F84" w:rsidRDefault="00266D34">
            <w:r>
              <w:rPr>
                <w:b/>
                <w:color w:val="000000"/>
                <w:sz w:val="20"/>
              </w:rPr>
              <w:t>H</w:t>
            </w:r>
            <w:r>
              <w:rPr>
                <w:b/>
                <w:color w:val="000000"/>
                <w:sz w:val="20"/>
              </w:rPr>
              <w:t>ậ</w:t>
            </w:r>
            <w:r>
              <w:rPr>
                <w:b/>
                <w:color w:val="000000"/>
                <w:sz w:val="20"/>
              </w:rPr>
              <w:t>u qu</w:t>
            </w:r>
            <w:r>
              <w:rPr>
                <w:b/>
                <w:color w:val="000000"/>
                <w:sz w:val="20"/>
              </w:rPr>
              <w:t>ả</w:t>
            </w:r>
            <w:r>
              <w:rPr>
                <w:b/>
                <w:color w:val="000000"/>
                <w:sz w:val="20"/>
              </w:rPr>
              <w:t xml:space="preserve"> khi ki</w:t>
            </w:r>
            <w:r>
              <w:rPr>
                <w:b/>
                <w:color w:val="000000"/>
                <w:sz w:val="20"/>
              </w:rPr>
              <w:t>ể</w:t>
            </w:r>
            <w:r>
              <w:rPr>
                <w:b/>
                <w:color w:val="000000"/>
                <w:sz w:val="20"/>
              </w:rPr>
              <w:t>m th</w:t>
            </w:r>
            <w:r>
              <w:rPr>
                <w:b/>
                <w:color w:val="000000"/>
                <w:sz w:val="20"/>
              </w:rPr>
              <w:t>ử</w:t>
            </w:r>
            <w:r>
              <w:rPr>
                <w:b/>
                <w:color w:val="000000"/>
                <w:sz w:val="20"/>
              </w:rPr>
              <w:t xml:space="preserve"> / Lý do đúng</w:t>
            </w:r>
          </w:p>
        </w:tc>
      </w:tr>
      <w:tr w:rsidR="00661F84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b/>
                <w:sz w:val="20"/>
              </w:rPr>
              <w:t>AC1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Đúng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Không có</w:t>
            </w:r>
            <w:r>
              <w:rPr>
                <w:sz w:val="20"/>
              </w:rPr>
              <w:br/>
              <w:t>(Tuân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Given nêu rõ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(cư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100k, chưa áp mã), When có đúng 1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(áp </w:t>
            </w:r>
            <w:r>
              <w:rPr>
                <w:sz w:val="20"/>
              </w:rPr>
              <w:t>mã 'GO20'), Then cho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, rõ ràng (hi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80.000đ).</w:t>
            </w:r>
          </w:p>
        </w:tc>
      </w:tr>
      <w:tr w:rsidR="00661F84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b/>
                <w:sz w:val="20"/>
              </w:rPr>
              <w:t>AC2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Sai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• Then chung chung,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ng/thông báo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nguyên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Tester không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gì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nào,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mong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i.</w:t>
            </w:r>
          </w:p>
        </w:tc>
      </w:tr>
      <w:tr w:rsidR="00661F84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b/>
                <w:sz w:val="20"/>
              </w:rPr>
              <w:t>AC3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Sai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• Given sai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thái/nghi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(đ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'Áp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ng' vào Given).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Làm sai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; Given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tương tác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trong quá trình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661F84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b/>
                <w:sz w:val="20"/>
              </w:rPr>
              <w:t>AC4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Đúng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Không có</w:t>
            </w:r>
            <w:r>
              <w:rPr>
                <w:sz w:val="20"/>
              </w:rPr>
              <w:br/>
              <w:t>(Tuân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61F84" w:rsidRDefault="00266D34">
            <w:pPr>
              <w:spacing w:after="0"/>
            </w:pPr>
            <w:r>
              <w:rPr>
                <w:sz w:val="20"/>
              </w:rPr>
              <w:t>Given đúng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(đã áp mã GO20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đó), When có 1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(áp thêm mã khác), Then đưa ra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(ch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'và' trong Then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).</w:t>
            </w:r>
          </w:p>
        </w:tc>
      </w:tr>
    </w:tbl>
    <w:p w:rsidR="00661F84" w:rsidRDefault="00661F84">
      <w:pPr>
        <w:spacing w:after="240"/>
      </w:pPr>
    </w:p>
    <w:p w:rsidR="00661F84" w:rsidRDefault="00266D34">
      <w:pPr>
        <w:keepNext/>
        <w:spacing w:before="320" w:after="160"/>
      </w:pPr>
      <w:r>
        <w:rPr>
          <w:b/>
          <w:color w:val="000000"/>
          <w:sz w:val="26"/>
        </w:rPr>
        <w:t>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2: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 HÓA VÀ S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ACCEPTANCE CRITERIA</w:t>
      </w:r>
    </w:p>
    <w:p w:rsidR="00661F84" w:rsidRDefault="00266D34">
      <w:pPr>
        <w:spacing w:after="240"/>
      </w:pPr>
      <w:r>
        <w:t>Dư</w:t>
      </w:r>
      <w:r>
        <w:t>ớ</w:t>
      </w:r>
      <w:r>
        <w:t>i đây là danh sách đ</w:t>
      </w:r>
      <w:r>
        <w:t>ầ</w:t>
      </w:r>
      <w:r>
        <w:t>y đ</w:t>
      </w:r>
      <w:r>
        <w:t>ủ</w:t>
      </w:r>
      <w:r>
        <w:t xml:space="preserve"> 04 Acceptance Criteria đã đư</w:t>
      </w:r>
      <w:r>
        <w:t>ợ</w:t>
      </w:r>
      <w:r>
        <w:t>c chu</w:t>
      </w:r>
      <w:r>
        <w:t>ẩ</w:t>
      </w:r>
      <w:r>
        <w:t>n hóa. Các AC này s</w:t>
      </w:r>
      <w:r>
        <w:t>ẵ</w:t>
      </w:r>
      <w:r>
        <w:t>n sàng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tr</w:t>
      </w:r>
      <w:r>
        <w:t>ự</w:t>
      </w:r>
      <w:r>
        <w:t>c ti</w:t>
      </w:r>
      <w:r>
        <w:t>ế</w:t>
      </w:r>
      <w:r>
        <w:t xml:space="preserve">p thành Test Cases mà không </w:t>
      </w:r>
      <w:r>
        <w:t>phát sinh nghi v</w:t>
      </w:r>
      <w:r>
        <w:t>ấ</w:t>
      </w:r>
      <w:r>
        <w:t>n nghi</w:t>
      </w:r>
      <w:r>
        <w:t>ệ</w:t>
      </w:r>
      <w:r>
        <w:t>p v</w:t>
      </w:r>
      <w:r>
        <w:t>ụ</w:t>
      </w:r>
      <w:r>
        <w:t>:</w:t>
      </w:r>
    </w:p>
    <w:p w:rsidR="00661F84" w:rsidRDefault="00266D34">
      <w:pPr>
        <w:keepNext/>
        <w:spacing w:before="160" w:after="60"/>
      </w:pPr>
      <w:r>
        <w:rPr>
          <w:b/>
        </w:rPr>
        <w:lastRenderedPageBreak/>
        <w:t>• AC1 (Gi</w:t>
      </w:r>
      <w:r>
        <w:rPr>
          <w:b/>
        </w:rPr>
        <w:t>ữ</w:t>
      </w:r>
      <w:r>
        <w:rPr>
          <w:b/>
        </w:rPr>
        <w:t xml:space="preserve"> nguyên - Đã chu</w:t>
      </w:r>
      <w:r>
        <w:rPr>
          <w:b/>
        </w:rPr>
        <w:t>ẩ</w:t>
      </w:r>
      <w:r>
        <w:rPr>
          <w:b/>
        </w:rPr>
        <w:t>n):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Given </w:t>
      </w:r>
      <w:r>
        <w:t>cư</w:t>
      </w:r>
      <w:r>
        <w:t>ớ</w:t>
      </w:r>
      <w:r>
        <w:t>c chuy</w:t>
      </w:r>
      <w:r>
        <w:t>ế</w:t>
      </w:r>
      <w:r>
        <w:t>n là 100.000đ và khách chưa áp mã nào,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When </w:t>
      </w:r>
      <w:r>
        <w:t>khách áp mã "GO20" (gi</w:t>
      </w:r>
      <w:r>
        <w:t>ả</w:t>
      </w:r>
      <w:r>
        <w:t>m 20%),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Then </w:t>
      </w:r>
      <w:r>
        <w:t>cư</w:t>
      </w:r>
      <w:r>
        <w:t>ớ</w:t>
      </w:r>
      <w:r>
        <w:t>c hi</w:t>
      </w:r>
      <w:r>
        <w:t>ể</w:t>
      </w:r>
      <w:r>
        <w:t>n th</w:t>
      </w:r>
      <w:r>
        <w:t>ị</w:t>
      </w:r>
      <w:r>
        <w:t xml:space="preserve"> 80.000đ.</w:t>
      </w:r>
    </w:p>
    <w:p w:rsidR="00661F84" w:rsidRDefault="00661F84">
      <w:pPr>
        <w:spacing w:after="80"/>
      </w:pPr>
    </w:p>
    <w:p w:rsidR="00661F84" w:rsidRDefault="00266D34">
      <w:pPr>
        <w:keepNext/>
        <w:spacing w:before="160" w:after="60"/>
      </w:pPr>
      <w:r>
        <w:rPr>
          <w:b/>
        </w:rPr>
        <w:t>• AC2 (Đã s</w:t>
      </w:r>
      <w:r>
        <w:rPr>
          <w:b/>
        </w:rPr>
        <w:t>ử</w:t>
      </w:r>
      <w:r>
        <w:rPr>
          <w:b/>
        </w:rPr>
        <w:t>a - Làm rõ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</w:t>
      </w:r>
      <w:r>
        <w:rPr>
          <w:b/>
        </w:rPr>
        <w:t>ở</w:t>
      </w:r>
      <w:r>
        <w:rPr>
          <w:b/>
        </w:rPr>
        <w:t xml:space="preserve"> Then):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Given </w:t>
      </w:r>
      <w:r>
        <w:t>mã khuy</w:t>
      </w:r>
      <w:r>
        <w:t>ế</w:t>
      </w:r>
      <w:r>
        <w:t>n mãi "GO20" đã h</w:t>
      </w:r>
      <w:r>
        <w:t>ế</w:t>
      </w:r>
      <w:r>
        <w:t>t h</w:t>
      </w:r>
      <w:r>
        <w:t>ạ</w:t>
      </w:r>
      <w:r>
        <w:t>n,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When </w:t>
      </w:r>
      <w:r>
        <w:t>khách áp mã "GO20" và b</w:t>
      </w:r>
      <w:r>
        <w:t>ấ</w:t>
      </w:r>
      <w:r>
        <w:t>m "Đ</w:t>
      </w:r>
      <w:r>
        <w:t>ặ</w:t>
      </w:r>
      <w:r>
        <w:t>t xe",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Then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thông báo l</w:t>
      </w:r>
      <w:r>
        <w:t>ỗ</w:t>
      </w:r>
      <w:r>
        <w:t>i "Mã khuy</w:t>
      </w:r>
      <w:r>
        <w:t>ế</w:t>
      </w:r>
      <w:r>
        <w:t>n mãi đã h</w:t>
      </w:r>
      <w:r>
        <w:t>ế</w:t>
      </w:r>
      <w:r>
        <w:t>t h</w:t>
      </w:r>
      <w:r>
        <w:t>ạ</w:t>
      </w:r>
      <w:r>
        <w:t>n" và gi</w:t>
      </w:r>
      <w:r>
        <w:t>ữ</w:t>
      </w:r>
      <w:r>
        <w:t xml:space="preserve"> nguyên cư</w:t>
      </w:r>
      <w:r>
        <w:t>ớ</w:t>
      </w:r>
      <w:r>
        <w:t>c g</w:t>
      </w:r>
      <w:r>
        <w:t>ố</w:t>
      </w:r>
      <w:r>
        <w:t>c c</w:t>
      </w:r>
      <w:r>
        <w:t>ủ</w:t>
      </w:r>
      <w:r>
        <w:t>a chuy</w:t>
      </w:r>
      <w:r>
        <w:t>ế</w:t>
      </w:r>
      <w:r>
        <w:t>n xe.</w:t>
      </w:r>
    </w:p>
    <w:p w:rsidR="00661F84" w:rsidRDefault="00661F84">
      <w:pPr>
        <w:spacing w:after="80"/>
      </w:pPr>
    </w:p>
    <w:p w:rsidR="00661F84" w:rsidRDefault="00266D34">
      <w:pPr>
        <w:keepNext/>
        <w:spacing w:before="160" w:after="60"/>
      </w:pPr>
      <w:r>
        <w:rPr>
          <w:b/>
        </w:rPr>
        <w:t>• AC3 (Đã s</w:t>
      </w:r>
      <w:r>
        <w:rPr>
          <w:b/>
        </w:rPr>
        <w:t>ử</w:t>
      </w:r>
      <w:r>
        <w:rPr>
          <w:b/>
        </w:rPr>
        <w:t>a - Đưa hành đ</w:t>
      </w:r>
      <w:r>
        <w:rPr>
          <w:b/>
        </w:rPr>
        <w:t>ộ</w:t>
      </w:r>
      <w:r>
        <w:rPr>
          <w:b/>
        </w:rPr>
        <w:t>ng v</w:t>
      </w:r>
      <w:r>
        <w:rPr>
          <w:b/>
        </w:rPr>
        <w:t>ề</w:t>
      </w:r>
      <w:r>
        <w:rPr>
          <w:b/>
        </w:rPr>
        <w:t xml:space="preserve"> đúng ph</w:t>
      </w:r>
      <w:r>
        <w:rPr>
          <w:b/>
        </w:rPr>
        <w:t>ầ</w:t>
      </w:r>
      <w:r>
        <w:rPr>
          <w:b/>
        </w:rPr>
        <w:t>n When):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Given </w:t>
      </w:r>
      <w:r>
        <w:t xml:space="preserve">khách đang </w:t>
      </w:r>
      <w:r>
        <w:t>ở</w:t>
      </w:r>
      <w:r>
        <w:t xml:space="preserve"> màn hình nh</w:t>
      </w:r>
      <w:r>
        <w:t>ậ</w:t>
      </w:r>
      <w:r>
        <w:t>p mã khuy</w:t>
      </w:r>
      <w:r>
        <w:t>ế</w:t>
      </w:r>
      <w:r>
        <w:t>n mãi,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When </w:t>
      </w:r>
      <w:r>
        <w:t>khách</w:t>
      </w:r>
      <w:r>
        <w:t xml:space="preserve"> nh</w:t>
      </w:r>
      <w:r>
        <w:t>ậ</w:t>
      </w:r>
      <w:r>
        <w:t>p mã "ABC123" (mã không t</w:t>
      </w:r>
      <w:r>
        <w:t>ồ</w:t>
      </w:r>
      <w:r>
        <w:t>n t</w:t>
      </w:r>
      <w:r>
        <w:t>ạ</w:t>
      </w:r>
      <w:r>
        <w:t>i) và b</w:t>
      </w:r>
      <w:r>
        <w:t>ấ</w:t>
      </w:r>
      <w:r>
        <w:t>m "Áp d</w:t>
      </w:r>
      <w:r>
        <w:t>ụ</w:t>
      </w:r>
      <w:r>
        <w:t>ng",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Then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thông báo "Mã khuy</w:t>
      </w:r>
      <w:r>
        <w:t>ế</w:t>
      </w:r>
      <w:r>
        <w:t>n mãi không h</w:t>
      </w:r>
      <w:r>
        <w:t>ợ</w:t>
      </w:r>
      <w:r>
        <w:t>p l</w:t>
      </w:r>
      <w:r>
        <w:t>ệ</w:t>
      </w:r>
      <w:r>
        <w:t>".</w:t>
      </w:r>
    </w:p>
    <w:p w:rsidR="00661F84" w:rsidRDefault="00661F84">
      <w:pPr>
        <w:spacing w:after="80"/>
      </w:pPr>
    </w:p>
    <w:p w:rsidR="00661F84" w:rsidRDefault="00266D34">
      <w:pPr>
        <w:keepNext/>
        <w:spacing w:before="160" w:after="60"/>
      </w:pPr>
      <w:r>
        <w:rPr>
          <w:b/>
        </w:rPr>
        <w:t>• AC4 (Gi</w:t>
      </w:r>
      <w:r>
        <w:rPr>
          <w:b/>
        </w:rPr>
        <w:t>ữ</w:t>
      </w:r>
      <w:r>
        <w:rPr>
          <w:b/>
        </w:rPr>
        <w:t xml:space="preserve"> nguyên - Đã chu</w:t>
      </w:r>
      <w:r>
        <w:rPr>
          <w:b/>
        </w:rPr>
        <w:t>ẩ</w:t>
      </w:r>
      <w:r>
        <w:rPr>
          <w:b/>
        </w:rPr>
        <w:t>n):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Given </w:t>
      </w:r>
      <w:r>
        <w:t>chuy</w:t>
      </w:r>
      <w:r>
        <w:t>ế</w:t>
      </w:r>
      <w:r>
        <w:t>n đã áp mã "GO20",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When </w:t>
      </w:r>
      <w:r>
        <w:t>khách áp thêm mã "FREEKM",</w:t>
      </w:r>
    </w:p>
    <w:p w:rsidR="00661F84" w:rsidRDefault="00266D34">
      <w:pPr>
        <w:spacing w:after="40"/>
        <w:ind w:left="432"/>
      </w:pPr>
      <w:r>
        <w:rPr>
          <w:b/>
          <w:i/>
        </w:rPr>
        <w:t xml:space="preserve">Then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"M</w:t>
      </w:r>
      <w:r>
        <w:t>ỗ</w:t>
      </w:r>
      <w:r>
        <w:t>i chuy</w:t>
      </w:r>
      <w:r>
        <w:t>ế</w:t>
      </w:r>
      <w:r>
        <w:t>n ch</w:t>
      </w:r>
      <w:r>
        <w:t>ỉ</w:t>
      </w:r>
      <w:r>
        <w:t xml:space="preserve"> áp đư</w:t>
      </w:r>
      <w:r>
        <w:t>ợ</w:t>
      </w:r>
      <w:r>
        <w:t>c 01 mã" và cư</w:t>
      </w:r>
      <w:r>
        <w:t>ớ</w:t>
      </w:r>
      <w:r>
        <w:t>c gi</w:t>
      </w:r>
      <w:r>
        <w:t>ữ</w:t>
      </w:r>
      <w:r>
        <w:t xml:space="preserve"> nguyên 80.000đ.</w:t>
      </w:r>
    </w:p>
    <w:p w:rsidR="00661F84" w:rsidRDefault="00661F84">
      <w:pPr>
        <w:spacing w:after="80"/>
      </w:pPr>
    </w:p>
    <w:p w:rsidR="00661F84" w:rsidRDefault="00266D34">
      <w:pPr>
        <w:keepNext/>
        <w:spacing w:before="32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n:</w:t>
      </w:r>
    </w:p>
    <w:p w:rsidR="00661F84" w:rsidRDefault="00266D34">
      <w:pPr>
        <w:spacing w:after="240"/>
      </w:pPr>
      <w:r>
        <w:t>B</w:t>
      </w:r>
      <w:r>
        <w:t>ộ</w:t>
      </w:r>
      <w:r>
        <w:t xml:space="preserve"> AC trên đã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nguyên t</w:t>
      </w:r>
      <w:r>
        <w:t>ắ</w:t>
      </w:r>
      <w:r>
        <w:t>c Given-When-Then, đ</w:t>
      </w:r>
      <w:r>
        <w:t>ả</w:t>
      </w:r>
      <w:r>
        <w:t>m b</w:t>
      </w:r>
      <w:r>
        <w:t>ả</w:t>
      </w:r>
      <w:r>
        <w:t>o tính đơn nh</w:t>
      </w:r>
      <w:r>
        <w:t>ấ</w:t>
      </w:r>
      <w:r>
        <w:t>t c</w:t>
      </w:r>
      <w:r>
        <w:t>ủ</w:t>
      </w:r>
      <w:r>
        <w:t>a k</w:t>
      </w:r>
      <w:r>
        <w:t>ị</w:t>
      </w:r>
      <w:r>
        <w:t>ch b</w:t>
      </w:r>
      <w:r>
        <w:t>ả</w:t>
      </w:r>
      <w:r>
        <w:t>n và tính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(testable). Kính trình PO xem xét phê duy</w:t>
      </w:r>
      <w:r>
        <w:t>ệ</w:t>
      </w:r>
      <w:r>
        <w:t>t.</w:t>
      </w:r>
    </w:p>
    <w:sectPr w:rsidR="00661F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6D34"/>
    <w:rsid w:val="0029639D"/>
    <w:rsid w:val="00326F90"/>
    <w:rsid w:val="00661F84"/>
    <w:rsid w:val="00835B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00FBC06-ED79-43A3-8CEB-2D5485C5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1B0FE3-7C35-43AD-8A8F-AC39C8B5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2026-10-11T13:06:00Z</dcterms:created>
  <dcterms:modified xsi:type="dcterms:W3CDTF">2026-10-11T13:06:00Z</dcterms:modified>
  <cp:category/>
</cp:coreProperties>
</file>