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6D55" w14:textId="79A83C36" w:rsidR="00395F9E" w:rsidRDefault="00395F9E">
      <w:r>
        <w:t>Bei der Analyse der Verteilung der Masse nach den beiden Ablösungszonen haben wir festgestellt, dass aus der Zone 1 zwar viele Steine mit einem Gewicht von weniger als 1'000 kg runtergefallen sind, es allerding signifikante Ausreisser bis über 3'000 kg gab. Aus der Zone 2 haben sich eher leichtere Steine, mit einer Masse bis max. 500 kg gelöst.</w:t>
      </w:r>
    </w:p>
    <w:p w14:paraId="576A5AD6" w14:textId="220C3758" w:rsidR="005322AE" w:rsidRDefault="00395F9E">
      <w:r>
        <w:rPr>
          <w:noProof/>
        </w:rPr>
        <w:drawing>
          <wp:inline distT="0" distB="0" distL="0" distR="0" wp14:anchorId="733A8C97" wp14:editId="498CBEA2">
            <wp:extent cx="3360705" cy="235083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60" cy="235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3FF56" w14:textId="6FA789FE" w:rsidR="00395F9E" w:rsidRDefault="00395F9E"/>
    <w:p w14:paraId="0965CAD7" w14:textId="716ECAEC" w:rsidR="00395F9E" w:rsidRDefault="00395F9E">
      <w:r>
        <w:t>Bei der Geschwindigkeit sieht es hingegen umgekehrt aus. Steine aus der Zone 2 sind allesamt schneller uns Netz gefallen. Wir kennen das genaue Profil des Hangs zwar nicht, doch dürfte zu erwarten sein, dass schwerere Steine eher rollen resp. häufiger aufspringen und dadurch</w:t>
      </w:r>
      <w:r w:rsidR="00BF0B20">
        <w:t xml:space="preserve"> an</w:t>
      </w:r>
      <w:r>
        <w:t xml:space="preserve"> Geschwindigkeit verlieren.</w:t>
      </w:r>
      <w:r w:rsidR="00BF0B20">
        <w:t xml:space="preserve"> Es ist auch möglich, dass sich die Zone 2 deutlich höher als Zone 1, liegt.</w:t>
      </w:r>
    </w:p>
    <w:p w14:paraId="4B15F462" w14:textId="426BA2B7" w:rsidR="00395F9E" w:rsidRDefault="00395F9E">
      <w:r>
        <w:rPr>
          <w:noProof/>
        </w:rPr>
        <w:drawing>
          <wp:inline distT="0" distB="0" distL="0" distR="0" wp14:anchorId="44410CC2" wp14:editId="5284A7F4">
            <wp:extent cx="3136222" cy="2266379"/>
            <wp:effectExtent l="0" t="0" r="762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645" cy="227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E1E5F" w14:textId="6DEFFED2" w:rsidR="00BF0B20" w:rsidRDefault="00BF0B20"/>
    <w:p w14:paraId="2B0FB61A" w14:textId="14C9C802" w:rsidR="00BF0B20" w:rsidRDefault="00BF0B20"/>
    <w:p w14:paraId="1C0AAFEC" w14:textId="194BFE68" w:rsidR="00BF0B20" w:rsidRDefault="00BF0B20">
      <w:r>
        <w:t xml:space="preserve">Die </w:t>
      </w:r>
      <w:proofErr w:type="spellStart"/>
      <w:r>
        <w:t>Anlayse</w:t>
      </w:r>
      <w:proofErr w:type="spellEnd"/>
      <w:r>
        <w:t xml:space="preserve"> der kinetischen Energie nach Ablösungszonen bestätigt das Bild mit den unterschiedlichen Geschwindigkeiten. Steine aus der Zone 1 fallen mit einer deutlich kleineren kinetischen Energie ins Fangnetz. Bei Zone 2 gab es besonders zwei Ausreisser.</w:t>
      </w:r>
    </w:p>
    <w:p w14:paraId="0AD7BDA4" w14:textId="0B5F1022" w:rsidR="00BF0B20" w:rsidRDefault="00BF0B20">
      <w:r>
        <w:rPr>
          <w:noProof/>
        </w:rPr>
        <w:lastRenderedPageBreak/>
        <w:drawing>
          <wp:inline distT="0" distB="0" distL="0" distR="0" wp14:anchorId="2AE3A244" wp14:editId="20A0D6E2">
            <wp:extent cx="3209834" cy="22733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955" cy="228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AAEEF" w14:textId="0B747145" w:rsidR="00BF0B20" w:rsidRDefault="00BF0B20"/>
    <w:p w14:paraId="0D2A1513" w14:textId="1D5343AA" w:rsidR="00BF0B20" w:rsidRDefault="00BF0B20">
      <w:r>
        <w:t>Bei der Analyse der Anzahl Steine nach Uhrzeit ist keine klare Tendenz ersichtlich. Zwar gibt es ab 8 Uhr ein paar Stunden mit überdurchschnittlich vielen Steinen pro Stunde, doch ist der Durchschnitt nur geringfügig höher als in der Nacht.</w:t>
      </w:r>
    </w:p>
    <w:p w14:paraId="4FE4019E" w14:textId="0042C229" w:rsidR="00BF0B20" w:rsidRDefault="00BF0B20">
      <w:r>
        <w:rPr>
          <w:noProof/>
        </w:rPr>
        <w:drawing>
          <wp:inline distT="0" distB="0" distL="0" distR="0" wp14:anchorId="188E90DE" wp14:editId="656B2686">
            <wp:extent cx="3314502" cy="2383366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986" cy="238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F4FD3" w14:textId="27757856" w:rsidR="0093259F" w:rsidRDefault="0093259F"/>
    <w:p w14:paraId="609639BB" w14:textId="4C394F72" w:rsidR="0093259F" w:rsidRDefault="0093259F">
      <w:r>
        <w:t>Wir konnten auch keine nennenswerte Änderung auf Tagesbasis im Verlauf der drei Monate feststellen.</w:t>
      </w:r>
    </w:p>
    <w:p w14:paraId="34C35A92" w14:textId="55606F59" w:rsidR="0093259F" w:rsidRDefault="0093259F">
      <w:r>
        <w:rPr>
          <w:noProof/>
        </w:rPr>
        <w:drawing>
          <wp:inline distT="0" distB="0" distL="0" distR="0" wp14:anchorId="5025A3E6" wp14:editId="23BB3659">
            <wp:extent cx="3450167" cy="231677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919" cy="23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7B9A" w14:textId="5E928119" w:rsidR="0093259F" w:rsidRDefault="0093259F"/>
    <w:p w14:paraId="356F80F0" w14:textId="212A869A" w:rsidR="0093259F" w:rsidRDefault="0093259F">
      <w:r>
        <w:t>Das gleiche gilt für die summierte Energie pro Tag.</w:t>
      </w:r>
    </w:p>
    <w:p w14:paraId="68719F64" w14:textId="1292D196" w:rsidR="0093259F" w:rsidRDefault="0093259F">
      <w:r>
        <w:rPr>
          <w:noProof/>
        </w:rPr>
        <w:drawing>
          <wp:inline distT="0" distB="0" distL="0" distR="0" wp14:anchorId="090B0709" wp14:editId="6B901C19">
            <wp:extent cx="3034356" cy="2027767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234" cy="203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F2D8D" w14:textId="67C3BEAD" w:rsidR="0093259F" w:rsidRDefault="0093259F"/>
    <w:p w14:paraId="5B76DD78" w14:textId="4654B6B2" w:rsidR="0093259F" w:rsidRDefault="0093259F">
      <w:r>
        <w:t>Bei der summierten Masse pro Tag wird auch ersichtlich, wie es einzelne Tage gibt, an denen grössere Massen ins Netz runtergefallen sind. Doch lässt sich daraus optisch keine Regelmässigkeit erkennen.</w:t>
      </w:r>
    </w:p>
    <w:p w14:paraId="46EE4AD2" w14:textId="2ED72431" w:rsidR="0093259F" w:rsidRDefault="0093259F">
      <w:r>
        <w:rPr>
          <w:noProof/>
        </w:rPr>
        <w:drawing>
          <wp:inline distT="0" distB="0" distL="0" distR="0" wp14:anchorId="27C9ABF5" wp14:editId="6D5502C6">
            <wp:extent cx="3381718" cy="22225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605" cy="223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25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9E"/>
    <w:rsid w:val="00395F9E"/>
    <w:rsid w:val="005322AE"/>
    <w:rsid w:val="0093259F"/>
    <w:rsid w:val="00B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05D86"/>
  <w15:chartTrackingRefBased/>
  <w15:docId w15:val="{818F1472-722B-4FFE-9339-6C01D184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Schürmann (s)</dc:creator>
  <cp:keywords/>
  <dc:description/>
  <cp:lastModifiedBy>Patrick Schürmann (s)</cp:lastModifiedBy>
  <cp:revision>1</cp:revision>
  <dcterms:created xsi:type="dcterms:W3CDTF">2021-12-14T10:33:00Z</dcterms:created>
  <dcterms:modified xsi:type="dcterms:W3CDTF">2021-12-14T10:48:00Z</dcterms:modified>
</cp:coreProperties>
</file>