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1.xml" ContentType="application/vnd.ms-office.chartstyle+xml"/>
  <Override PartName="/word/charts/colors1.xml" ContentType="application/vnd.ms-office.chartcolorsty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987"/>
        <w:gridCol w:w="1574"/>
        <w:gridCol w:w="1241"/>
        <w:gridCol w:w="830"/>
        <w:gridCol w:w="944"/>
        <w:gridCol w:w="1387"/>
        <w:gridCol w:w="1258"/>
      </w:tblGrid>
      <w:tr w:rsidR="00131654" w:rsidRPr="00561705" w14:paraId="49B292EE" w14:textId="77777777" w:rsidTr="00A85383">
        <w:trPr>
          <w:trHeight w:val="356"/>
        </w:trPr>
        <w:tc>
          <w:tcPr>
            <w:tcW w:w="10021" w:type="dxa"/>
            <w:gridSpan w:val="8"/>
            <w:shd w:val="clear" w:color="000000" w:fill="0F243E"/>
            <w:noWrap/>
            <w:vAlign w:val="center"/>
            <w:hideMark/>
          </w:tcPr>
          <w:p w14:paraId="6F5FCFC4" w14:textId="77777777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 xml:space="preserve">In-depth Holdings (Since Inception) </w:t>
            </w:r>
          </w:p>
        </w:tc>
      </w:tr>
      <w:tr w:rsidR="000251E6" w:rsidRPr="00561705" w14:paraId="1D71F462" w14:textId="77777777" w:rsidTr="00A85383">
        <w:trPr>
          <w:trHeight w:val="806"/>
        </w:trPr>
        <w:tc>
          <w:tcPr>
            <w:tcW w:w="1800" w:type="dxa"/>
            <w:shd w:val="clear" w:color="000000" w:fill="FFFFFF"/>
            <w:noWrap/>
            <w:vAlign w:val="center"/>
            <w:hideMark/>
          </w:tcPr>
          <w:p w14:paraId="62BB90B2" w14:textId="77777777" w:rsidR="00131654" w:rsidRPr="00561705" w:rsidRDefault="00131654" w:rsidP="00BA4FFE">
            <w:pPr>
              <w:spacing w:after="0" w:line="240" w:lineRule="auto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Asset</w:t>
            </w:r>
          </w:p>
        </w:tc>
        <w:tc>
          <w:tcPr>
            <w:tcW w:w="987" w:type="dxa"/>
            <w:shd w:val="clear" w:color="000000" w:fill="FFFFFF"/>
            <w:noWrap/>
            <w:vAlign w:val="center"/>
            <w:hideMark/>
          </w:tcPr>
          <w:p w14:paraId="50AAED81" w14:textId="77777777" w:rsidR="00131654" w:rsidRPr="00561705" w:rsidRDefault="00131654" w:rsidP="00BA4FFE">
            <w:pPr>
              <w:spacing w:after="0" w:line="240" w:lineRule="auto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Ticker </w:t>
            </w:r>
          </w:p>
        </w:tc>
        <w:tc>
          <w:tcPr>
            <w:tcW w:w="1574" w:type="dxa"/>
            <w:shd w:val="clear" w:color="000000" w:fill="FFFFFF"/>
            <w:vAlign w:val="center"/>
            <w:hideMark/>
          </w:tcPr>
          <w:p w14:paraId="48665CD5" w14:textId="77777777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Sector </w:t>
            </w:r>
          </w:p>
        </w:tc>
        <w:tc>
          <w:tcPr>
            <w:tcW w:w="1241" w:type="dxa"/>
            <w:shd w:val="clear" w:color="000000" w:fill="FFFFFF"/>
            <w:vAlign w:val="center"/>
            <w:hideMark/>
          </w:tcPr>
          <w:p w14:paraId="1A043198" w14:textId="77777777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P/L</w:t>
            </w:r>
          </w:p>
        </w:tc>
        <w:tc>
          <w:tcPr>
            <w:tcW w:w="830" w:type="dxa"/>
            <w:shd w:val="clear" w:color="000000" w:fill="FFFFFF"/>
            <w:vAlign w:val="center"/>
            <w:hideMark/>
          </w:tcPr>
          <w:p w14:paraId="2DEF625F" w14:textId="77777777" w:rsidR="00131654" w:rsidRPr="00561705" w:rsidRDefault="00131654" w:rsidP="00BA4FFE">
            <w:pPr>
              <w:spacing w:after="0" w:line="240" w:lineRule="auto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Return</w:t>
            </w:r>
            <w:r w:rsidR="003A2167"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 (%)</w:t>
            </w: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 </w:t>
            </w:r>
          </w:p>
        </w:tc>
        <w:tc>
          <w:tcPr>
            <w:tcW w:w="944" w:type="dxa"/>
            <w:shd w:val="clear" w:color="000000" w:fill="FFFFFF"/>
            <w:vAlign w:val="center"/>
            <w:hideMark/>
          </w:tcPr>
          <w:p w14:paraId="539D9B4C" w14:textId="73FF8062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Volatility</w:t>
            </w:r>
            <w:r w:rsidR="0095784B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 for This Week</w:t>
            </w:r>
            <w:r w:rsidR="003A2167"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 (%)</w:t>
            </w:r>
          </w:p>
        </w:tc>
        <w:tc>
          <w:tcPr>
            <w:tcW w:w="1387" w:type="dxa"/>
            <w:shd w:val="clear" w:color="000000" w:fill="FFFFFF"/>
            <w:vAlign w:val="center"/>
            <w:hideMark/>
          </w:tcPr>
          <w:p w14:paraId="605B82B5" w14:textId="77777777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Active Weight (% of total portfolio)</w:t>
            </w:r>
          </w:p>
        </w:tc>
        <w:tc>
          <w:tcPr>
            <w:tcW w:w="1258" w:type="dxa"/>
            <w:shd w:val="clear" w:color="000000" w:fill="FFFFFF"/>
            <w:vAlign w:val="center"/>
            <w:hideMark/>
          </w:tcPr>
          <w:p w14:paraId="31B23A43" w14:textId="28CAFD09" w:rsidR="00131654" w:rsidRPr="00561705" w:rsidRDefault="00131654" w:rsidP="00BA4FFE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 w:rsidRPr="00561705">
              <w:rPr>
                <w:rFonts w:eastAsia="Times New Roman" w:cs="Times New Roman"/>
                <w:color w:val="0F243E"/>
                <w:sz w:val="20"/>
                <w:szCs w:val="20"/>
              </w:rPr>
              <w:t>C</w:t>
            </w:r>
            <w:r w:rsidR="003B401A">
              <w:rPr>
                <w:rFonts w:eastAsia="Times New Roman" w:cs="Times New Roman"/>
                <w:color w:val="0F243E"/>
                <w:sz w:val="20"/>
                <w:szCs w:val="20"/>
              </w:rPr>
              <w:t>ontribution to Tracking Error</w:t>
            </w:r>
            <w:r w:rsidR="0095784B">
              <w:rPr>
                <w:rFonts w:eastAsia="Times New Roman" w:cs="Times New Roman"/>
                <w:color w:val="0F243E"/>
                <w:sz w:val="20"/>
                <w:szCs w:val="20"/>
              </w:rPr>
              <w:t xml:space="preserve"> for This Week</w:t>
            </w:r>
          </w:p>
        </w:tc>
      </w:tr>
      <w:tr w:rsidR="00A85383" w:rsidRPr="00561705" w14:paraId="50CDADBA" w14:textId="77777777" w:rsidTr="00A85383">
        <w:trPr>
          <w:trHeight w:val="467"/>
        </w:trPr>
        <w:tc>
          <w:tcPr>
            <w:tcW w:w="1800" w:type="dxa"/>
            <w:shd w:val="clear" w:color="auto" w:fill="auto"/>
            <w:noWrap/>
            <w:vAlign w:val="bottom"/>
          </w:tcPr>
          <w:p w14:paraId="37B9177D" w14:textId="293DAEDA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AMERIPRISE FINCL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52C6DF9D" w14:textId="2E5366EE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AMP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327D75A2" w14:textId="21DD2391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Financials</w:t>
            </w:r>
          </w:p>
        </w:tc>
        <w:tc>
          <w:tcPr>
            <w:tcW w:w="1241" w:type="dxa"/>
            <w:shd w:val="clear" w:color="auto" w:fill="auto"/>
            <w:noWrap/>
            <w:vAlign w:val="bottom"/>
          </w:tcPr>
          <w:p w14:paraId="12169B66" w14:textId="2082242F" w:rsidR="00A85383" w:rsidRPr="00E52A28" w:rsidRDefault="00A85383" w:rsidP="00A85383">
            <w:pPr>
              <w:spacing w:after="0" w:line="240" w:lineRule="auto"/>
              <w:jc w:val="right"/>
              <w:rPr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18,622.68 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08545FD7" w14:textId="2CAF6C91" w:rsidR="00A85383" w:rsidRPr="00561705" w:rsidRDefault="00A85383" w:rsidP="00A8538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151.33 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27ED6F08" w14:textId="4EB4E962" w:rsidR="00A85383" w:rsidRPr="00C60F5C" w:rsidRDefault="008905F6" w:rsidP="00A8538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5.30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5AC95B06" w14:textId="6D3E8B57" w:rsidR="00A85383" w:rsidRPr="00561705" w:rsidRDefault="00A85383" w:rsidP="00A8538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0.20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79B5DC34" w14:textId="4D0D9E5C" w:rsidR="00B400FD" w:rsidRPr="00561705" w:rsidRDefault="008905F6" w:rsidP="00B400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A85383" w:rsidRPr="00561705" w14:paraId="73E24FBE" w14:textId="77777777" w:rsidTr="00A85383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7D8E95B4" w14:textId="2B40E0AE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BOEING CO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62121220" w14:textId="3AC049A7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BA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6A4E39A7" w14:textId="3BAA44EC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Industrials</w:t>
            </w:r>
          </w:p>
        </w:tc>
        <w:tc>
          <w:tcPr>
            <w:tcW w:w="1241" w:type="dxa"/>
            <w:shd w:val="clear" w:color="auto" w:fill="auto"/>
            <w:noWrap/>
            <w:vAlign w:val="bottom"/>
          </w:tcPr>
          <w:p w14:paraId="5606A850" w14:textId="3BB2F4B8" w:rsidR="00A85383" w:rsidRPr="00E52A28" w:rsidRDefault="00A85383" w:rsidP="00A85383">
            <w:pPr>
              <w:jc w:val="right"/>
              <w:rPr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24,687.22 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5873ED70" w14:textId="60E4C772" w:rsidR="00A85383" w:rsidRPr="00561705" w:rsidRDefault="00A85383" w:rsidP="00A85383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13.29 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7268BC7F" w14:textId="0D6A46A5" w:rsidR="00A85383" w:rsidRPr="00C60F5C" w:rsidRDefault="008905F6" w:rsidP="00A8538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2.93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37145A09" w14:textId="76EDF352" w:rsidR="00A85383" w:rsidRPr="00561705" w:rsidRDefault="00A85383" w:rsidP="00A85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1.76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22CED587" w14:textId="5A581DF7" w:rsidR="00A85383" w:rsidRPr="00561705" w:rsidRDefault="008905F6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A85383" w:rsidRPr="00561705" w14:paraId="0B88D373" w14:textId="77777777" w:rsidTr="00A85383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4C1A129A" w14:textId="6486E5F2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CASCADES INC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1F486B0D" w14:textId="26D588D2" w:rsidR="00A85383" w:rsidRPr="00561705" w:rsidRDefault="00A85383" w:rsidP="00A85383">
            <w:pPr>
              <w:spacing w:after="0" w:line="240" w:lineRule="auto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CAS.TO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383F81AD" w14:textId="33E3F770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Industrials</w:t>
            </w:r>
          </w:p>
        </w:tc>
        <w:tc>
          <w:tcPr>
            <w:tcW w:w="1241" w:type="dxa"/>
            <w:shd w:val="clear" w:color="auto" w:fill="auto"/>
            <w:noWrap/>
            <w:vAlign w:val="bottom"/>
          </w:tcPr>
          <w:p w14:paraId="775EAD46" w14:textId="5B6301EC" w:rsidR="00A85383" w:rsidRPr="00E52A28" w:rsidRDefault="00A85383" w:rsidP="00A85383">
            <w:pPr>
              <w:jc w:val="right"/>
              <w:rPr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9,534.89 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062A580F" w14:textId="43C45946" w:rsidR="00A85383" w:rsidRPr="00561705" w:rsidRDefault="00A85383" w:rsidP="00A85383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  7.11 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2180F438" w14:textId="4124ECF3" w:rsidR="00A85383" w:rsidRPr="00C60F5C" w:rsidRDefault="008905F6" w:rsidP="00A8538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3.21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6B25C7BB" w14:textId="44DD93E9" w:rsidR="00A85383" w:rsidRPr="00561705" w:rsidRDefault="00A85383" w:rsidP="00A85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1.35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236C4466" w14:textId="6BD1A48A" w:rsidR="00A85383" w:rsidRPr="00561705" w:rsidRDefault="008905F6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A85383" w:rsidRPr="00561705" w14:paraId="02A53C5E" w14:textId="77777777" w:rsidTr="00A85383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1B24A6D1" w14:textId="29499142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CELGENE CORP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682050B4" w14:textId="266AB810" w:rsidR="00A85383" w:rsidRPr="00561705" w:rsidRDefault="00A85383" w:rsidP="00A85383">
            <w:pPr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CELG.O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3AC4ECBF" w14:textId="6B91E522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Health Care</w:t>
            </w:r>
          </w:p>
        </w:tc>
        <w:tc>
          <w:tcPr>
            <w:tcW w:w="1241" w:type="dxa"/>
            <w:shd w:val="clear" w:color="auto" w:fill="auto"/>
            <w:noWrap/>
            <w:vAlign w:val="bottom"/>
          </w:tcPr>
          <w:p w14:paraId="2FBB2FAF" w14:textId="004D94BA" w:rsidR="00A85383" w:rsidRPr="00E52A28" w:rsidRDefault="00A85383" w:rsidP="00A85383">
            <w:pPr>
              <w:jc w:val="right"/>
              <w:rPr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19,808.55 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3B210D50" w14:textId="5EA1ABBE" w:rsidR="00A85383" w:rsidRPr="00561705" w:rsidRDefault="00A85383" w:rsidP="00A85383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  8.36 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7E088D80" w14:textId="40A30B48" w:rsidR="00A85383" w:rsidRPr="00C60F5C" w:rsidRDefault="008905F6" w:rsidP="00A8538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4.56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292966BB" w14:textId="6492E26D" w:rsidR="00A85383" w:rsidRPr="00561705" w:rsidRDefault="00A85383" w:rsidP="00A85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2.15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3456D7E5" w14:textId="00A7C64D" w:rsidR="00A85383" w:rsidRPr="00561705" w:rsidRDefault="008905F6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A85383" w:rsidRPr="00561705" w14:paraId="7CCBD451" w14:textId="77777777" w:rsidTr="00A85383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1809A344" w14:textId="38503382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EOG RESOURCES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44C91543" w14:textId="6C28504E" w:rsidR="00A85383" w:rsidRPr="00561705" w:rsidRDefault="00A85383" w:rsidP="00A85383">
            <w:pPr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EOG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7141869A" w14:textId="57104355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Energy</w:t>
            </w:r>
          </w:p>
        </w:tc>
        <w:tc>
          <w:tcPr>
            <w:tcW w:w="1241" w:type="dxa"/>
            <w:shd w:val="clear" w:color="auto" w:fill="auto"/>
            <w:noWrap/>
            <w:vAlign w:val="bottom"/>
          </w:tcPr>
          <w:p w14:paraId="79D5A4EC" w14:textId="3B4F5CD1" w:rsidR="00A85383" w:rsidRPr="00561705" w:rsidRDefault="00A85383" w:rsidP="00A85383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(8,526.18)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1424EFFE" w14:textId="7B4685A4" w:rsidR="00A85383" w:rsidRPr="00561705" w:rsidRDefault="00A85383" w:rsidP="00A85383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(5.26)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6817994B" w14:textId="49F49D4D" w:rsidR="00A85383" w:rsidRPr="00C60F5C" w:rsidRDefault="008905F6" w:rsidP="00A8538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8.02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6C60D106" w14:textId="54AD6802" w:rsidR="00A85383" w:rsidRPr="00561705" w:rsidRDefault="00A85383" w:rsidP="00A85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1.34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593FB9E8" w14:textId="7F990018" w:rsidR="00A85383" w:rsidRPr="001A15A7" w:rsidRDefault="008905F6" w:rsidP="00A8538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0.03</w:t>
            </w:r>
          </w:p>
        </w:tc>
      </w:tr>
      <w:tr w:rsidR="00A85383" w:rsidRPr="00561705" w14:paraId="4997237C" w14:textId="77777777" w:rsidTr="00A85383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329D1BDE" w14:textId="3CC061B3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KINDER MORGAN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5042D19D" w14:textId="7C3AFC84" w:rsidR="00A85383" w:rsidRPr="00561705" w:rsidRDefault="00A85383" w:rsidP="00A85383">
            <w:pPr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KMI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2E705631" w14:textId="25F408FE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Energy</w:t>
            </w:r>
          </w:p>
        </w:tc>
        <w:tc>
          <w:tcPr>
            <w:tcW w:w="1241" w:type="dxa"/>
            <w:shd w:val="clear" w:color="auto" w:fill="auto"/>
            <w:noWrap/>
            <w:vAlign w:val="bottom"/>
          </w:tcPr>
          <w:p w14:paraId="26A76DB2" w14:textId="6EA88F12" w:rsidR="00A85383" w:rsidRPr="00561705" w:rsidRDefault="00A85383" w:rsidP="00A85383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24,053.19 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0027FB9E" w14:textId="5B81DAD0" w:rsidR="00A85383" w:rsidRPr="00561705" w:rsidRDefault="00A85383" w:rsidP="00A85383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18.66 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18EC877C" w14:textId="48436C23" w:rsidR="00A85383" w:rsidRPr="00C60F5C" w:rsidRDefault="008905F6" w:rsidP="00A8538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4.77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45166488" w14:textId="7C93014F" w:rsidR="00A85383" w:rsidRPr="00561705" w:rsidRDefault="00A85383" w:rsidP="00A85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1.24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071B9E5E" w14:textId="78BA0F7F" w:rsidR="00A85383" w:rsidRPr="00561705" w:rsidRDefault="008905F6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A85383" w:rsidRPr="00561705" w14:paraId="5968899B" w14:textId="77777777" w:rsidTr="00A85383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665F4056" w14:textId="580CF420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SANOFI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6F3409F7" w14:textId="5E9F0F91" w:rsidR="00A85383" w:rsidRPr="00561705" w:rsidRDefault="00A85383" w:rsidP="00A85383">
            <w:pPr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SNY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3A6F4A0F" w14:textId="00D0A43C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Health Care</w:t>
            </w:r>
          </w:p>
        </w:tc>
        <w:tc>
          <w:tcPr>
            <w:tcW w:w="1241" w:type="dxa"/>
            <w:shd w:val="clear" w:color="auto" w:fill="auto"/>
            <w:noWrap/>
            <w:vAlign w:val="bottom"/>
          </w:tcPr>
          <w:p w14:paraId="5A78E8B4" w14:textId="5385A943" w:rsidR="00A85383" w:rsidRPr="00E52A28" w:rsidRDefault="00A85383" w:rsidP="00A85383">
            <w:pPr>
              <w:jc w:val="right"/>
              <w:rPr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(13,502.94)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6B8437A0" w14:textId="1FB44FAE" w:rsidR="00A85383" w:rsidRPr="00561705" w:rsidRDefault="00A85383" w:rsidP="00A85383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(4.21)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4A56E717" w14:textId="5D985A66" w:rsidR="00A85383" w:rsidRPr="00C60F5C" w:rsidRDefault="008905F6" w:rsidP="00A8538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5.13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02EC41D7" w14:textId="39DFAE21" w:rsidR="00A85383" w:rsidRPr="00561705" w:rsidRDefault="00A85383" w:rsidP="00A85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2.90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3CA67879" w14:textId="0B1BC7C9" w:rsidR="00A85383" w:rsidRPr="00561705" w:rsidRDefault="008905F6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A85383" w:rsidRPr="00561705" w14:paraId="7FBCD577" w14:textId="77777777" w:rsidTr="00A85383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1A73F360" w14:textId="4F57B4C1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TORONTO DOMIN</w:t>
            </w:r>
          </w:p>
        </w:tc>
        <w:tc>
          <w:tcPr>
            <w:tcW w:w="987" w:type="dxa"/>
            <w:shd w:val="clear" w:color="auto" w:fill="auto"/>
            <w:noWrap/>
            <w:vAlign w:val="bottom"/>
          </w:tcPr>
          <w:p w14:paraId="6D4C6B36" w14:textId="07442F16" w:rsidR="00A85383" w:rsidRPr="00561705" w:rsidRDefault="00A85383" w:rsidP="00A85383">
            <w:pPr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TD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27B9DF72" w14:textId="64D2AA00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Financials</w:t>
            </w:r>
          </w:p>
        </w:tc>
        <w:tc>
          <w:tcPr>
            <w:tcW w:w="1241" w:type="dxa"/>
            <w:shd w:val="clear" w:color="auto" w:fill="auto"/>
            <w:noWrap/>
            <w:vAlign w:val="bottom"/>
          </w:tcPr>
          <w:p w14:paraId="20BDD063" w14:textId="49BB55C4" w:rsidR="00A85383" w:rsidRPr="00E52A28" w:rsidRDefault="00A85383" w:rsidP="00A85383">
            <w:pPr>
              <w:jc w:val="right"/>
              <w:rPr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(17,224.31)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2CF033BE" w14:textId="63619230" w:rsidR="00A85383" w:rsidRPr="00561705" w:rsidRDefault="00A85383" w:rsidP="00A85383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(6.13)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15FDC855" w14:textId="38D0D32C" w:rsidR="00A85383" w:rsidRPr="00C60F5C" w:rsidRDefault="008905F6" w:rsidP="00A8538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2.60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43FB2338" w14:textId="7B50CE62" w:rsidR="00A85383" w:rsidRPr="00561705" w:rsidRDefault="00A85383" w:rsidP="00A85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2.49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1482F9FB" w14:textId="497B4F6F" w:rsidR="00A85383" w:rsidRPr="00561705" w:rsidRDefault="008905F6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A85383" w:rsidRPr="00561705" w14:paraId="59E3656E" w14:textId="77777777" w:rsidTr="00A85383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0A563AC8" w14:textId="02FAB739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VNGRD REIT</w:t>
            </w:r>
          </w:p>
        </w:tc>
        <w:tc>
          <w:tcPr>
            <w:tcW w:w="987" w:type="dxa"/>
            <w:shd w:val="clear" w:color="auto" w:fill="auto"/>
            <w:noWrap/>
            <w:vAlign w:val="bottom"/>
          </w:tcPr>
          <w:p w14:paraId="2919CA92" w14:textId="6EFB351F" w:rsidR="00A85383" w:rsidRPr="00561705" w:rsidRDefault="00A85383" w:rsidP="00A85383">
            <w:pPr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VNQ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5D7D1A8E" w14:textId="2FCD0FC4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Financials/Real Estate</w:t>
            </w:r>
          </w:p>
        </w:tc>
        <w:tc>
          <w:tcPr>
            <w:tcW w:w="1241" w:type="dxa"/>
            <w:shd w:val="clear" w:color="auto" w:fill="auto"/>
            <w:noWrap/>
            <w:vAlign w:val="bottom"/>
          </w:tcPr>
          <w:p w14:paraId="2370996C" w14:textId="32D625A8" w:rsidR="00A85383" w:rsidRPr="00561705" w:rsidRDefault="00A85383" w:rsidP="00A85383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99,625.01 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31BA83ED" w14:textId="31321C52" w:rsidR="00A85383" w:rsidRPr="00561705" w:rsidRDefault="00A85383" w:rsidP="00A85383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  9.86 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5B63DDB5" w14:textId="3E4209D7" w:rsidR="00A85383" w:rsidRPr="00C60F5C" w:rsidRDefault="008905F6" w:rsidP="00A8538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1.00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213D54F4" w14:textId="660A75D8" w:rsidR="00A85383" w:rsidRPr="00561705" w:rsidRDefault="00A85383" w:rsidP="00A85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10.47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48F0D335" w14:textId="0AD7EBCA" w:rsidR="00A85383" w:rsidRPr="00561705" w:rsidRDefault="008905F6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A85383" w:rsidRPr="00561705" w14:paraId="42D94E0D" w14:textId="77777777" w:rsidTr="00A85383">
        <w:trPr>
          <w:trHeight w:val="287"/>
        </w:trPr>
        <w:tc>
          <w:tcPr>
            <w:tcW w:w="1800" w:type="dxa"/>
            <w:shd w:val="clear" w:color="auto" w:fill="auto"/>
            <w:noWrap/>
            <w:vAlign w:val="bottom"/>
          </w:tcPr>
          <w:p w14:paraId="03B70A40" w14:textId="131F044D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F243E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WELLS FARGO &amp; CO</w:t>
            </w:r>
          </w:p>
        </w:tc>
        <w:tc>
          <w:tcPr>
            <w:tcW w:w="987" w:type="dxa"/>
            <w:shd w:val="clear" w:color="auto" w:fill="auto"/>
            <w:noWrap/>
            <w:vAlign w:val="bottom"/>
          </w:tcPr>
          <w:p w14:paraId="2010F233" w14:textId="31410D8D" w:rsidR="00A85383" w:rsidRPr="00561705" w:rsidRDefault="00A85383" w:rsidP="00A85383">
            <w:pPr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WFC</w:t>
            </w:r>
          </w:p>
        </w:tc>
        <w:tc>
          <w:tcPr>
            <w:tcW w:w="1574" w:type="dxa"/>
            <w:shd w:val="clear" w:color="auto" w:fill="auto"/>
            <w:noWrap/>
            <w:vAlign w:val="center"/>
          </w:tcPr>
          <w:p w14:paraId="452843CD" w14:textId="79419A8A" w:rsidR="00A85383" w:rsidRPr="00561705" w:rsidRDefault="00A85383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eastAsia="Times New Roman" w:cs="Times New Roman"/>
                <w:color w:val="FF0000"/>
                <w:sz w:val="20"/>
                <w:szCs w:val="20"/>
              </w:rPr>
              <w:t>Financials</w:t>
            </w:r>
          </w:p>
        </w:tc>
        <w:tc>
          <w:tcPr>
            <w:tcW w:w="1241" w:type="dxa"/>
            <w:shd w:val="clear" w:color="auto" w:fill="auto"/>
            <w:noWrap/>
            <w:vAlign w:val="bottom"/>
          </w:tcPr>
          <w:p w14:paraId="34BDEEEF" w14:textId="5C6F759F" w:rsidR="00A85383" w:rsidRPr="00E52A28" w:rsidRDefault="00A85383" w:rsidP="00A85383">
            <w:pPr>
              <w:jc w:val="right"/>
              <w:rPr>
                <w:color w:val="00B05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(4,549.65)</w:t>
            </w: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75840A08" w14:textId="6A754A4E" w:rsidR="00A85383" w:rsidRPr="00561705" w:rsidRDefault="00A85383" w:rsidP="00A85383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              (0.74)</w:t>
            </w:r>
          </w:p>
        </w:tc>
        <w:tc>
          <w:tcPr>
            <w:tcW w:w="944" w:type="dxa"/>
            <w:shd w:val="clear" w:color="auto" w:fill="auto"/>
            <w:noWrap/>
            <w:vAlign w:val="center"/>
          </w:tcPr>
          <w:p w14:paraId="6581D27C" w14:textId="06804231" w:rsidR="00A85383" w:rsidRPr="00C60F5C" w:rsidRDefault="008905F6" w:rsidP="00A8538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4.49</w:t>
            </w:r>
          </w:p>
        </w:tc>
        <w:tc>
          <w:tcPr>
            <w:tcW w:w="1387" w:type="dxa"/>
            <w:shd w:val="clear" w:color="auto" w:fill="auto"/>
            <w:noWrap/>
            <w:vAlign w:val="bottom"/>
          </w:tcPr>
          <w:p w14:paraId="4074C95F" w14:textId="530256A5" w:rsidR="00A85383" w:rsidRPr="00561705" w:rsidRDefault="00A85383" w:rsidP="00A85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4.75</w:t>
            </w:r>
          </w:p>
        </w:tc>
        <w:tc>
          <w:tcPr>
            <w:tcW w:w="1258" w:type="dxa"/>
            <w:shd w:val="clear" w:color="auto" w:fill="auto"/>
            <w:noWrap/>
            <w:vAlign w:val="center"/>
          </w:tcPr>
          <w:p w14:paraId="5B5E11AF" w14:textId="60D3EDC7" w:rsidR="00A85383" w:rsidRPr="00561705" w:rsidRDefault="008905F6" w:rsidP="00A853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</w:tbl>
    <w:p w14:paraId="0B246F7F" w14:textId="77777777" w:rsidR="00ED61C1" w:rsidRPr="00561705" w:rsidRDefault="00ED61C1" w:rsidP="00131654">
      <w:pPr>
        <w:rPr>
          <w:sz w:val="20"/>
          <w:szCs w:val="20"/>
        </w:rPr>
      </w:pPr>
    </w:p>
    <w:tbl>
      <w:tblPr>
        <w:tblW w:w="7843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047"/>
        <w:gridCol w:w="1492"/>
        <w:gridCol w:w="1387"/>
        <w:gridCol w:w="1386"/>
        <w:gridCol w:w="1531"/>
      </w:tblGrid>
      <w:tr w:rsidR="009218EE" w:rsidRPr="00DA7D53" w14:paraId="7B112E0B" w14:textId="634F2645" w:rsidTr="009218EE">
        <w:trPr>
          <w:trHeight w:val="252"/>
        </w:trPr>
        <w:tc>
          <w:tcPr>
            <w:tcW w:w="4926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222A35" w:themeFill="text2" w:themeFillShade="80"/>
            <w:noWrap/>
            <w:vAlign w:val="center"/>
            <w:hideMark/>
          </w:tcPr>
          <w:p w14:paraId="7DB5023A" w14:textId="77777777" w:rsidR="009218EE" w:rsidRPr="00DA7D53" w:rsidRDefault="009218EE" w:rsidP="001E4C2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FFFF"/>
              </w:rPr>
            </w:pPr>
            <w:r w:rsidRPr="00DA7D53">
              <w:rPr>
                <w:rFonts w:ascii="Calibri" w:eastAsia="Times New Roman" w:hAnsi="Calibri" w:cs="Times New Roman"/>
                <w:bCs/>
                <w:color w:val="FFFFFF"/>
              </w:rPr>
              <w:t>Portfolio Risk Analysis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222A35" w:themeFill="text2" w:themeFillShade="80"/>
          </w:tcPr>
          <w:p w14:paraId="242358C4" w14:textId="77777777" w:rsidR="009218EE" w:rsidRPr="00DA7D53" w:rsidRDefault="009218EE" w:rsidP="001E4C2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FFFF"/>
              </w:rPr>
            </w:pPr>
          </w:p>
        </w:tc>
        <w:tc>
          <w:tcPr>
            <w:tcW w:w="153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222A35" w:themeFill="text2" w:themeFillShade="80"/>
          </w:tcPr>
          <w:p w14:paraId="6E7C178E" w14:textId="77777777" w:rsidR="009218EE" w:rsidRPr="00DA7D53" w:rsidRDefault="009218EE" w:rsidP="001E4C2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FFFF"/>
              </w:rPr>
            </w:pPr>
          </w:p>
        </w:tc>
      </w:tr>
      <w:tr w:rsidR="009218EE" w:rsidRPr="00DA7D53" w14:paraId="43629C56" w14:textId="29A09168" w:rsidTr="009218E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D2049D7" w14:textId="77777777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 Metric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BDA209" w14:textId="77777777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Weekly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FE0073" w14:textId="77777777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Monthly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663F2B4" w14:textId="77777777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Annualized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FF70F23" w14:textId="17122F44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>Since Inception</w:t>
            </w:r>
          </w:p>
        </w:tc>
      </w:tr>
      <w:tr w:rsidR="009218EE" w:rsidRPr="00DA7D53" w14:paraId="3479BCB3" w14:textId="140C68B7" w:rsidTr="009218E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146AE1" w14:textId="77777777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Alpha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551932" w14:textId="375ABF4A" w:rsidR="009218EE" w:rsidRPr="00AA42A6" w:rsidRDefault="00B70A1B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1.41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B47CBD" w14:textId="504CBCE5" w:rsidR="009218EE" w:rsidRPr="00AA42A6" w:rsidRDefault="00DF09D2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2.1</w:t>
            </w:r>
            <w:r w:rsidR="005308AE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2235E0" w14:textId="3849D61C" w:rsidR="009218EE" w:rsidRPr="00AA42A6" w:rsidRDefault="009218E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24.35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19F465" w14:textId="2CD03CBA" w:rsidR="009218EE" w:rsidRDefault="00B749D3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8.4</w:t>
            </w:r>
          </w:p>
        </w:tc>
      </w:tr>
      <w:tr w:rsidR="009218EE" w:rsidRPr="00DA7D53" w14:paraId="08BC4758" w14:textId="6DC19E35" w:rsidTr="009218E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48EF33" w14:textId="77777777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Portfolio Risk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 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0D5F01" w14:textId="5EC2D1D8" w:rsidR="009218EE" w:rsidRPr="00AA42A6" w:rsidRDefault="005308A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3.22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027D48" w14:textId="7C2AC65F" w:rsidR="009218EE" w:rsidRPr="00AA42A6" w:rsidRDefault="005308A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4.87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8D1DC7" w14:textId="27D2F135" w:rsidR="009218EE" w:rsidRPr="00AA42A6" w:rsidRDefault="005308A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16.88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DF3717" w14:textId="1B5BF037" w:rsidR="009218EE" w:rsidRDefault="005308A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6.03</w:t>
            </w:r>
          </w:p>
        </w:tc>
      </w:tr>
      <w:tr w:rsidR="009218EE" w:rsidRPr="00DA7D53" w14:paraId="22CB9FC0" w14:textId="09512D20" w:rsidTr="009218E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09AB99" w14:textId="77777777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Portfolio Return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 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08E201" w14:textId="6942033A" w:rsidR="009218EE" w:rsidRPr="00AA42A6" w:rsidRDefault="009218E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0.61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D2F68A" w14:textId="2F855CF4" w:rsidR="009218EE" w:rsidRPr="00AA42A6" w:rsidRDefault="009218E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2.56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48CC20" w14:textId="67383FB4" w:rsidR="009218EE" w:rsidRPr="00AA42A6" w:rsidRDefault="00A75476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35.44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3CC7D8" w14:textId="5042A10F" w:rsidR="009218EE" w:rsidRDefault="003B4C79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7.98</w:t>
            </w:r>
          </w:p>
        </w:tc>
      </w:tr>
      <w:tr w:rsidR="009218EE" w:rsidRPr="00DA7D53" w14:paraId="16784251" w14:textId="58CB6B2E" w:rsidTr="009218E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BC3E19" w14:textId="77777777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Benchmark Risk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 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A72B82" w14:textId="56C35339" w:rsidR="009218EE" w:rsidRPr="00AA42A6" w:rsidRDefault="005308A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3.29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CFFC0" w14:textId="69EF3022" w:rsidR="009218EE" w:rsidRPr="00AA42A6" w:rsidRDefault="005308A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5.05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2C6DAC" w14:textId="74532877" w:rsidR="009218EE" w:rsidRPr="00AA42A6" w:rsidRDefault="005308A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17.50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DBA904" w14:textId="567B3E6F" w:rsidR="009218EE" w:rsidRDefault="005308A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5.54</w:t>
            </w:r>
          </w:p>
        </w:tc>
      </w:tr>
      <w:tr w:rsidR="009218EE" w:rsidRPr="00DA7D53" w14:paraId="74BC2EFC" w14:textId="1BEFC81C" w:rsidTr="009218E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94E762" w14:textId="77777777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Benchmark Return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 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7D58CB" w14:textId="287CD447" w:rsidR="009218EE" w:rsidRPr="00AA42A6" w:rsidRDefault="009218E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0.19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C43471" w14:textId="67B4FF30" w:rsidR="009218EE" w:rsidRPr="00AA42A6" w:rsidRDefault="009218E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1CC4F2" w14:textId="6785139C" w:rsidR="009218EE" w:rsidRPr="00AA42A6" w:rsidRDefault="00F340C8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1.09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DCA2DA" w14:textId="00A86FDF" w:rsidR="009218EE" w:rsidRDefault="003B4C79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3.88</w:t>
            </w:r>
          </w:p>
        </w:tc>
      </w:tr>
      <w:tr w:rsidR="009218EE" w:rsidRPr="00DA7D53" w14:paraId="09712664" w14:textId="23606661" w:rsidTr="009218E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366CA" w14:textId="77777777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Portfolio Beta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6B4D4A" w14:textId="2AED22D0" w:rsidR="009218EE" w:rsidRPr="00AA42A6" w:rsidRDefault="00AC71EB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0.23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80FE1B" w14:textId="723DA1E6" w:rsidR="009218EE" w:rsidRPr="00AA42A6" w:rsidRDefault="00DF09D2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0.36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A10CB4" w14:textId="1FC5FF8F" w:rsidR="009218EE" w:rsidRPr="00AA42A6" w:rsidRDefault="009218E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-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446144" w14:textId="4BB67227" w:rsidR="009218EE" w:rsidRDefault="00B749D3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-</w:t>
            </w:r>
          </w:p>
        </w:tc>
      </w:tr>
      <w:tr w:rsidR="009218EE" w:rsidRPr="00DA7D53" w14:paraId="6FCB2BAA" w14:textId="0E54593B" w:rsidTr="009218E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A8B5D" w14:textId="77777777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Tracking Error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 xml:space="preserve"> (%)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216219" w14:textId="1B11D655" w:rsidR="009218EE" w:rsidRPr="00AA42A6" w:rsidRDefault="005308A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0.30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BD47D4" w14:textId="79122812" w:rsidR="009218EE" w:rsidRPr="00AA42A6" w:rsidRDefault="005308A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0.52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795553" w14:textId="0F15339C" w:rsidR="009218EE" w:rsidRPr="00AA42A6" w:rsidRDefault="005308A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1.80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EFD2A5" w14:textId="169444A9" w:rsidR="009218EE" w:rsidRDefault="009218E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bookmarkStart w:id="0" w:name="_GoBack"/>
            <w:bookmarkEnd w:id="0"/>
          </w:p>
        </w:tc>
      </w:tr>
      <w:tr w:rsidR="009218EE" w:rsidRPr="00DA7D53" w14:paraId="558DF483" w14:textId="0F70F636" w:rsidTr="009218EE">
        <w:trPr>
          <w:trHeight w:val="252"/>
        </w:trPr>
        <w:tc>
          <w:tcPr>
            <w:tcW w:w="20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702C8" w14:textId="73F0B9AC" w:rsidR="009218EE" w:rsidRPr="00AA42A6" w:rsidRDefault="009218EE" w:rsidP="005341D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 w:rsidRPr="00AA42A6"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Information Ratio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128D66" w14:textId="2AF77FF3" w:rsidR="009218EE" w:rsidRPr="00AA42A6" w:rsidRDefault="005308A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4.70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C73442" w14:textId="34D6AA2A" w:rsidR="009218EE" w:rsidRPr="00AA42A6" w:rsidRDefault="00374D91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4.04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2C9646" w14:textId="5042BD6B" w:rsidR="009218EE" w:rsidRPr="00AA42A6" w:rsidRDefault="005308A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</w:rPr>
              <w:t>13.53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A2292A" w14:textId="3FA08450" w:rsidR="009218EE" w:rsidRDefault="009218EE" w:rsidP="007E4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</w:rPr>
            </w:pPr>
          </w:p>
        </w:tc>
      </w:tr>
    </w:tbl>
    <w:p w14:paraId="0ACFBE38" w14:textId="2E96937B" w:rsidR="00D11F1E" w:rsidRDefault="00D11F1E" w:rsidP="00762F15">
      <w:pPr>
        <w:rPr>
          <w:sz w:val="20"/>
          <w:szCs w:val="20"/>
        </w:rPr>
      </w:pPr>
      <w:r>
        <w:rPr>
          <w:sz w:val="20"/>
          <w:szCs w:val="20"/>
        </w:rPr>
        <w:t>**Calculations are up to date as of January 8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2015 for the Hart House Investment Fund.</w:t>
      </w:r>
    </w:p>
    <w:p w14:paraId="6838F822" w14:textId="2532FBEB" w:rsidR="00D53C26" w:rsidRPr="00D11F1E" w:rsidRDefault="00D53C26" w:rsidP="00762F15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FF73A24" wp14:editId="2A4AD45E">
            <wp:extent cx="5924550" cy="37814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53C26" w:rsidRPr="00D11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654"/>
    <w:rsid w:val="000251E6"/>
    <w:rsid w:val="00070571"/>
    <w:rsid w:val="000E2E16"/>
    <w:rsid w:val="00131654"/>
    <w:rsid w:val="00165D91"/>
    <w:rsid w:val="001A15A7"/>
    <w:rsid w:val="001E4C2F"/>
    <w:rsid w:val="002B2703"/>
    <w:rsid w:val="00305001"/>
    <w:rsid w:val="00374D91"/>
    <w:rsid w:val="003A2167"/>
    <w:rsid w:val="003B401A"/>
    <w:rsid w:val="003B4C79"/>
    <w:rsid w:val="00445069"/>
    <w:rsid w:val="00454F0C"/>
    <w:rsid w:val="005308AE"/>
    <w:rsid w:val="00532877"/>
    <w:rsid w:val="005341D3"/>
    <w:rsid w:val="00550FD2"/>
    <w:rsid w:val="00561705"/>
    <w:rsid w:val="0060522C"/>
    <w:rsid w:val="006A10E2"/>
    <w:rsid w:val="00714EDB"/>
    <w:rsid w:val="00762F15"/>
    <w:rsid w:val="007B38E7"/>
    <w:rsid w:val="007E4206"/>
    <w:rsid w:val="008905F6"/>
    <w:rsid w:val="008D28A7"/>
    <w:rsid w:val="009218EE"/>
    <w:rsid w:val="0095784B"/>
    <w:rsid w:val="00A21445"/>
    <w:rsid w:val="00A53D7B"/>
    <w:rsid w:val="00A75476"/>
    <w:rsid w:val="00A85383"/>
    <w:rsid w:val="00AB3CFF"/>
    <w:rsid w:val="00AC71EB"/>
    <w:rsid w:val="00B0200A"/>
    <w:rsid w:val="00B400FD"/>
    <w:rsid w:val="00B70A1B"/>
    <w:rsid w:val="00B749D3"/>
    <w:rsid w:val="00BA4FFE"/>
    <w:rsid w:val="00C23E7A"/>
    <w:rsid w:val="00C57A30"/>
    <w:rsid w:val="00C60F5C"/>
    <w:rsid w:val="00C71F59"/>
    <w:rsid w:val="00CF35DE"/>
    <w:rsid w:val="00D11F1E"/>
    <w:rsid w:val="00D53C26"/>
    <w:rsid w:val="00DF09D2"/>
    <w:rsid w:val="00E52A28"/>
    <w:rsid w:val="00E921E6"/>
    <w:rsid w:val="00ED61C1"/>
    <w:rsid w:val="00EE336D"/>
    <w:rsid w:val="00F340C8"/>
    <w:rsid w:val="00FC3FEF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0CFF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9D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9D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9D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9D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Relationship Id="rId2" Type="http://schemas.microsoft.com/office/2011/relationships/chartStyle" Target="style1.xml"/><Relationship Id="rId3" Type="http://schemas.microsoft.com/office/2011/relationships/chartColorStyle" Target="colors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Sector Breakdown: Comparison With</a:t>
            </a:r>
            <a:r>
              <a:rPr lang="en-US" baseline="0"/>
              <a:t> S&amp;P 500 as of Jan. 30th, 2015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v>S&amp;P 500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Sheet1!$A$1:$A$10</c:f>
              <c:strCache>
                <c:ptCount val="10"/>
                <c:pt idx="0">
                  <c:v>Information Technology</c:v>
                </c:pt>
                <c:pt idx="1">
                  <c:v>Financials</c:v>
                </c:pt>
                <c:pt idx="2">
                  <c:v>Health Care</c:v>
                </c:pt>
                <c:pt idx="3">
                  <c:v>Consumer Discretionary</c:v>
                </c:pt>
                <c:pt idx="4">
                  <c:v>Industrials</c:v>
                </c:pt>
                <c:pt idx="5">
                  <c:v>Consumer Staples</c:v>
                </c:pt>
                <c:pt idx="6">
                  <c:v>Energy</c:v>
                </c:pt>
                <c:pt idx="7">
                  <c:v>Utilities</c:v>
                </c:pt>
                <c:pt idx="8">
                  <c:v>Materials</c:v>
                </c:pt>
                <c:pt idx="9">
                  <c:v>Telecommunication Services</c:v>
                </c:pt>
              </c:strCache>
            </c:strRef>
          </c:cat>
          <c:val>
            <c:numRef>
              <c:f>Sheet1!$B$1:$B$10</c:f>
              <c:numCache>
                <c:formatCode>_(* #,##0.00_);_(* \(#,##0.00\);_(* "-"??_);_(@_)</c:formatCode>
                <c:ptCount val="10"/>
                <c:pt idx="0">
                  <c:v>19.51000000000001</c:v>
                </c:pt>
                <c:pt idx="1">
                  <c:v>16.02</c:v>
                </c:pt>
                <c:pt idx="2">
                  <c:v>14.98</c:v>
                </c:pt>
                <c:pt idx="3">
                  <c:v>12.09</c:v>
                </c:pt>
                <c:pt idx="4">
                  <c:v>10.38</c:v>
                </c:pt>
                <c:pt idx="5">
                  <c:v>10.0</c:v>
                </c:pt>
                <c:pt idx="6">
                  <c:v>8.120000000000001</c:v>
                </c:pt>
                <c:pt idx="7">
                  <c:v>3.45</c:v>
                </c:pt>
                <c:pt idx="8">
                  <c:v>3.18</c:v>
                </c:pt>
                <c:pt idx="9">
                  <c:v>2.28</c:v>
                </c:pt>
              </c:numCache>
            </c:numRef>
          </c:val>
        </c:ser>
        <c:ser>
          <c:idx val="1"/>
          <c:order val="1"/>
          <c:tx>
            <c:v>HHIF</c:v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Sheet1!$A$1:$A$10</c:f>
              <c:strCache>
                <c:ptCount val="10"/>
                <c:pt idx="0">
                  <c:v>Information Technology</c:v>
                </c:pt>
                <c:pt idx="1">
                  <c:v>Financials</c:v>
                </c:pt>
                <c:pt idx="2">
                  <c:v>Health Care</c:v>
                </c:pt>
                <c:pt idx="3">
                  <c:v>Consumer Discretionary</c:v>
                </c:pt>
                <c:pt idx="4">
                  <c:v>Industrials</c:v>
                </c:pt>
                <c:pt idx="5">
                  <c:v>Consumer Staples</c:v>
                </c:pt>
                <c:pt idx="6">
                  <c:v>Energy</c:v>
                </c:pt>
                <c:pt idx="7">
                  <c:v>Utilities</c:v>
                </c:pt>
                <c:pt idx="8">
                  <c:v>Materials</c:v>
                </c:pt>
                <c:pt idx="9">
                  <c:v>Telecommunication Services</c:v>
                </c:pt>
              </c:strCache>
            </c:strRef>
          </c:cat>
          <c:val>
            <c:numRef>
              <c:f>Sheet1!$C$1:$C$10</c:f>
              <c:numCache>
                <c:formatCode>_(* #,##0.00_);_(* \(#,##0.00\);_(* "-"??_);_(@_)</c:formatCode>
                <c:ptCount val="10"/>
                <c:pt idx="0">
                  <c:v>19.11388366232693</c:v>
                </c:pt>
                <c:pt idx="1">
                  <c:v>25.51746499064212</c:v>
                </c:pt>
                <c:pt idx="2">
                  <c:v>13.1431047190975</c:v>
                </c:pt>
                <c:pt idx="3">
                  <c:v>10.55244323954086</c:v>
                </c:pt>
                <c:pt idx="4">
                  <c:v>9.65770687449778</c:v>
                </c:pt>
                <c:pt idx="5">
                  <c:v>8.85252532172225</c:v>
                </c:pt>
                <c:pt idx="6">
                  <c:v>7.281153202585257</c:v>
                </c:pt>
                <c:pt idx="7">
                  <c:v>3.024419514486157</c:v>
                </c:pt>
                <c:pt idx="8">
                  <c:v>2.857298475101158</c:v>
                </c:pt>
                <c:pt idx="9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89046760"/>
        <c:axId val="2065265256"/>
        <c:axId val="0"/>
      </c:bar3DChart>
      <c:catAx>
        <c:axId val="20890467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5265256"/>
        <c:crosses val="autoZero"/>
        <c:auto val="1"/>
        <c:lblAlgn val="ctr"/>
        <c:lblOffset val="100"/>
        <c:noMultiLvlLbl val="0"/>
      </c:catAx>
      <c:valAx>
        <c:axId val="2065265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 of</a:t>
                </a:r>
                <a:r>
                  <a:rPr lang="en-US" baseline="0"/>
                  <a:t> Portfolio/Benchmark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9046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260</Words>
  <Characters>1483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Haroon</dc:creator>
  <cp:keywords/>
  <dc:description/>
  <cp:lastModifiedBy>John</cp:lastModifiedBy>
  <cp:revision>24</cp:revision>
  <dcterms:created xsi:type="dcterms:W3CDTF">2015-01-09T01:09:00Z</dcterms:created>
  <dcterms:modified xsi:type="dcterms:W3CDTF">2015-02-02T20:02:00Z</dcterms:modified>
</cp:coreProperties>
</file>