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037D" w14:textId="3AB49E30" w:rsidR="00143AC4" w:rsidRDefault="009C5849">
      <w:r w:rsidRPr="009C5849">
        <w:t>Balatonfenyves vasútállomása 1909-ben jött létre, amikor megépült a Balatonszentgyörgy–Fonyód közötti vasúti összeköttetés részeként. Az állomás kezdetben a Balaton-parti közlekedés egyik kisebb megállóhelye volt, ám a település fejlődésével egyre fontosabb csomóponttá vált. Az igazi különlegesség azonban az 1950-ben megnyílt Balatonfenyvesi Gazdasági Vasút, amely kisvasúti hálózattal kapcsolta össze a környékbeli tanyákat, földeket, és a Nagyberek térségét a balatoni fővonallal. A kisvasút főként terményszállításra épült, de később személyszállításra is használták, és mára egyedülálló turisztikai látványossággá vált. Az állomás épülete ma is őrzi a balatoni vasútvonalak jellegzetes arculatát, és a nyári időszakban pezsgő életközpont, ahonnan a nosztalgia és a balatoni élmény egyszerre indul útnak.</w:t>
      </w:r>
    </w:p>
    <w:sectPr w:rsidR="0014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2E"/>
    <w:rsid w:val="00143AC4"/>
    <w:rsid w:val="00232C2E"/>
    <w:rsid w:val="009777DD"/>
    <w:rsid w:val="009C5849"/>
    <w:rsid w:val="00D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0F3C0-CBA5-4B7C-87B7-747FDAA6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2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32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32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2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32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32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32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32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32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2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32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32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2C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32C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32C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32C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32C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32C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32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32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32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32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32C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32C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32C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32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32C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32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708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Márfai Tamás</dc:creator>
  <cp:keywords/>
  <dc:description/>
  <cp:lastModifiedBy>Márfai Tamás</cp:lastModifiedBy>
  <cp:revision>2</cp:revision>
  <dcterms:created xsi:type="dcterms:W3CDTF">2025-06-18T06:22:00Z</dcterms:created>
  <dcterms:modified xsi:type="dcterms:W3CDTF">2025-06-18T06:22:00Z</dcterms:modified>
</cp:coreProperties>
</file>