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56A1A" w14:textId="77777777" w:rsidR="009636D3" w:rsidRDefault="009636D3" w:rsidP="009636D3">
      <w:r>
        <w:t>Balatonszentgyörgy állomása négy vonallal csomópont, ennél fogva elég forgalmasnak számít. Az állomás fényjelzőkkel biztosított, motoros állítású kitérőkkel, mindkét végén fény- és félsorompós útátjáró van. Az első vágány, eltérően sok más állomástól, alkalmas vonatfogadásra és magasperon is épült mellette. Szintén van magasperon a második és a harmadik vágány között is. Az első és a második vágány közé kerítést húztak. Iparvágány kiágazás is van, ami egészen a telep kapujáig villamosított.</w:t>
      </w:r>
    </w:p>
    <w:p w14:paraId="2674136E" w14:textId="77777777" w:rsidR="009636D3" w:rsidRDefault="009636D3" w:rsidP="009636D3">
      <w:r>
        <w:t>Valamikor a közelmúltban átépítették az állomást. A harmadik vágány a kijárattól jobbra egy csonkavágány lett, ahonnan helyi személyvonatok indulnak. A komoly teherforgalomra utal, hogy vágányhídmérleg, homlokrakodó és</w:t>
      </w:r>
    </w:p>
    <w:p w14:paraId="4E1A2E57" w14:textId="77777777" w:rsidR="009636D3" w:rsidRDefault="009636D3" w:rsidP="009636D3">
      <w:r>
        <w:t>közúti mérleg is található az állomáson.</w:t>
      </w:r>
    </w:p>
    <w:p w14:paraId="0F5607BB" w14:textId="5D708F1A" w:rsidR="00143AC4" w:rsidRDefault="009636D3" w:rsidP="009636D3">
      <w:r>
        <w:t>Az állomásépület falán emléktáblát helyeztek el a vonal alapításának 140. évfordulója alkalmából.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80"/>
    <w:rsid w:val="00143AC4"/>
    <w:rsid w:val="005D115E"/>
    <w:rsid w:val="00724D80"/>
    <w:rsid w:val="009636D3"/>
    <w:rsid w:val="0097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BFC34-A555-4D39-A3A8-6B6D1773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4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24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24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24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24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24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24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24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24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4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24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24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24D8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24D8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24D8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24D8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24D8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24D8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24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4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24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24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24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24D8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24D8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24D8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24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24D8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24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746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2</cp:revision>
  <dcterms:created xsi:type="dcterms:W3CDTF">2025-06-18T08:26:00Z</dcterms:created>
  <dcterms:modified xsi:type="dcterms:W3CDTF">2025-06-18T08:26:00Z</dcterms:modified>
</cp:coreProperties>
</file>